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7EB" w:rsidRPr="009C1598" w:rsidRDefault="00A637EB" w:rsidP="00A637EB">
      <w:pPr>
        <w:jc w:val="center"/>
        <w:rPr>
          <w:b/>
          <w:i/>
        </w:rPr>
      </w:pPr>
      <w:r>
        <w:rPr>
          <w:rFonts w:ascii="Arial" w:hAnsi="Arial" w:cs="Arial"/>
          <w:color w:val="222222"/>
          <w:sz w:val="27"/>
          <w:szCs w:val="27"/>
        </w:rPr>
        <w:t xml:space="preserve">  </w:t>
      </w:r>
    </w:p>
    <w:p w:rsidR="008074AE" w:rsidRPr="004B6995" w:rsidRDefault="00A154BC">
      <w:pPr>
        <w:rPr>
          <w:rFonts w:ascii="Calibri" w:hAnsi="Calibri" w:cs="Arial"/>
          <w:bCs/>
          <w:sz w:val="24"/>
          <w:szCs w:val="24"/>
        </w:rPr>
      </w:pPr>
      <w:r>
        <w:rPr>
          <w:rFonts w:ascii="Calibri" w:hAnsi="Calibri" w:cs="Arial"/>
          <w:bCs/>
          <w:sz w:val="24"/>
          <w:szCs w:val="24"/>
        </w:rPr>
        <w:t>NIP</w:t>
      </w:r>
      <w:r w:rsidR="004B6995" w:rsidRPr="004B6995">
        <w:rPr>
          <w:rFonts w:ascii="Calibri" w:hAnsi="Calibri" w:cs="Arial"/>
          <w:bCs/>
          <w:sz w:val="24"/>
          <w:szCs w:val="24"/>
        </w:rPr>
        <w:t>.271</w:t>
      </w:r>
      <w:r w:rsidR="00BC78D1">
        <w:rPr>
          <w:rFonts w:ascii="Calibri" w:hAnsi="Calibri" w:cs="Arial"/>
          <w:bCs/>
          <w:sz w:val="24"/>
          <w:szCs w:val="24"/>
        </w:rPr>
        <w:t>.</w:t>
      </w:r>
      <w:r w:rsidR="00172F65">
        <w:rPr>
          <w:rFonts w:ascii="Calibri" w:hAnsi="Calibri" w:cs="Arial"/>
          <w:bCs/>
          <w:sz w:val="24"/>
          <w:szCs w:val="24"/>
        </w:rPr>
        <w:t>19</w:t>
      </w:r>
      <w:r w:rsidR="00E0402D">
        <w:rPr>
          <w:rFonts w:ascii="Calibri" w:hAnsi="Calibri" w:cs="Arial"/>
          <w:bCs/>
          <w:sz w:val="24"/>
          <w:szCs w:val="24"/>
        </w:rPr>
        <w:t>.</w:t>
      </w:r>
      <w:r w:rsidR="004B6995" w:rsidRPr="004B6995">
        <w:rPr>
          <w:rFonts w:ascii="Calibri" w:hAnsi="Calibri" w:cs="Arial"/>
          <w:bCs/>
          <w:sz w:val="24"/>
          <w:szCs w:val="24"/>
        </w:rPr>
        <w:t>20</w:t>
      </w:r>
      <w:r>
        <w:rPr>
          <w:rFonts w:ascii="Calibri" w:hAnsi="Calibri" w:cs="Arial"/>
          <w:bCs/>
          <w:sz w:val="24"/>
          <w:szCs w:val="24"/>
        </w:rPr>
        <w:t>20.C</w:t>
      </w:r>
    </w:p>
    <w:p w:rsidR="008074AE" w:rsidRDefault="00231385" w:rsidP="00283A67">
      <w:pPr>
        <w:jc w:val="center"/>
        <w:rPr>
          <w:rFonts w:ascii="Calibri" w:hAnsi="Calibri" w:cs="Arial"/>
          <w:b/>
          <w:bCs/>
          <w:sz w:val="24"/>
          <w:szCs w:val="24"/>
        </w:rPr>
      </w:pPr>
      <w:r>
        <w:rPr>
          <w:rFonts w:ascii="Verdana" w:hAnsi="Verdana"/>
          <w:noProof/>
          <w:sz w:val="18"/>
          <w:szCs w:val="18"/>
        </w:rPr>
        <w:drawing>
          <wp:inline distT="0" distB="0" distL="0" distR="0">
            <wp:extent cx="1162050" cy="1409700"/>
            <wp:effectExtent l="19050" t="0" r="0" b="0"/>
            <wp:docPr id="1" name="Obraz 1" descr="Herb%20Wr%C4%99czycy%20Wlk%20137-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20Wr%C4%99czycy%20Wlk%20137-166"/>
                    <pic:cNvPicPr>
                      <a:picLocks noChangeAspect="1" noChangeArrowheads="1"/>
                    </pic:cNvPicPr>
                  </pic:nvPicPr>
                  <pic:blipFill>
                    <a:blip r:embed="rId8" cstate="print"/>
                    <a:srcRect/>
                    <a:stretch>
                      <a:fillRect/>
                    </a:stretch>
                  </pic:blipFill>
                  <pic:spPr bwMode="auto">
                    <a:xfrm>
                      <a:off x="0" y="0"/>
                      <a:ext cx="1162050" cy="1409700"/>
                    </a:xfrm>
                    <a:prstGeom prst="rect">
                      <a:avLst/>
                    </a:prstGeom>
                    <a:noFill/>
                    <a:ln w="9525">
                      <a:noFill/>
                      <a:miter lim="800000"/>
                      <a:headEnd/>
                      <a:tailEnd/>
                    </a:ln>
                  </pic:spPr>
                </pic:pic>
              </a:graphicData>
            </a:graphic>
          </wp:inline>
        </w:drawing>
      </w:r>
    </w:p>
    <w:p w:rsidR="008074AE" w:rsidRDefault="008074AE">
      <w:pPr>
        <w:rPr>
          <w:rFonts w:ascii="Calibri" w:hAnsi="Calibri" w:cs="Arial"/>
          <w:b/>
          <w:bCs/>
          <w:sz w:val="24"/>
          <w:szCs w:val="24"/>
        </w:rPr>
      </w:pPr>
    </w:p>
    <w:p w:rsidR="00A637EB" w:rsidRDefault="00A637EB">
      <w:pPr>
        <w:rPr>
          <w:rFonts w:ascii="Calibri" w:hAnsi="Calibri" w:cs="Arial"/>
          <w:b/>
          <w:bCs/>
          <w:sz w:val="24"/>
          <w:szCs w:val="24"/>
        </w:rPr>
      </w:pPr>
    </w:p>
    <w:p w:rsidR="00223D93" w:rsidRPr="0007721E" w:rsidRDefault="00223D93">
      <w:pPr>
        <w:pBdr>
          <w:top w:val="single" w:sz="4" w:space="1" w:color="auto"/>
          <w:left w:val="single" w:sz="4" w:space="4" w:color="auto"/>
          <w:bottom w:val="single" w:sz="4" w:space="1" w:color="auto"/>
          <w:right w:val="single" w:sz="4" w:space="4" w:color="auto"/>
        </w:pBdr>
        <w:jc w:val="center"/>
        <w:rPr>
          <w:rFonts w:ascii="Calibri" w:hAnsi="Calibri" w:cs="Arial"/>
          <w:b/>
          <w:bCs/>
          <w:i/>
          <w:iCs/>
          <w:sz w:val="32"/>
          <w:szCs w:val="32"/>
        </w:rPr>
      </w:pPr>
      <w:r w:rsidRPr="0007721E">
        <w:rPr>
          <w:rFonts w:ascii="Calibri" w:hAnsi="Calibri" w:cs="Arial"/>
          <w:b/>
          <w:bCs/>
          <w:i/>
          <w:iCs/>
          <w:sz w:val="32"/>
          <w:szCs w:val="32"/>
        </w:rPr>
        <w:t>Specyfikacja Istotnych Warunków Zamówienia</w:t>
      </w:r>
    </w:p>
    <w:p w:rsidR="00223D93" w:rsidRPr="0007721E" w:rsidRDefault="00223D93">
      <w:pPr>
        <w:pBdr>
          <w:top w:val="single" w:sz="4" w:space="1" w:color="auto"/>
          <w:left w:val="single" w:sz="4" w:space="4" w:color="auto"/>
          <w:bottom w:val="single" w:sz="4" w:space="1" w:color="auto"/>
          <w:right w:val="single" w:sz="4" w:space="4" w:color="auto"/>
        </w:pBdr>
        <w:jc w:val="center"/>
        <w:rPr>
          <w:rFonts w:ascii="Calibri" w:hAnsi="Calibri" w:cs="Arial"/>
          <w:b/>
          <w:bCs/>
          <w:sz w:val="24"/>
          <w:szCs w:val="24"/>
        </w:rPr>
      </w:pPr>
      <w:r w:rsidRPr="0007721E">
        <w:rPr>
          <w:rFonts w:ascii="Calibri" w:hAnsi="Calibri" w:cs="Arial"/>
          <w:b/>
          <w:bCs/>
          <w:i/>
          <w:iCs/>
          <w:sz w:val="24"/>
          <w:szCs w:val="24"/>
        </w:rPr>
        <w:t>(SIWZ)</w:t>
      </w:r>
    </w:p>
    <w:p w:rsidR="003A35F7" w:rsidRPr="0007721E" w:rsidRDefault="003A35F7">
      <w:pPr>
        <w:jc w:val="center"/>
        <w:rPr>
          <w:rFonts w:ascii="Calibri" w:hAnsi="Calibri" w:cs="Arial"/>
          <w:b/>
          <w:bCs/>
          <w:sz w:val="24"/>
          <w:szCs w:val="24"/>
        </w:rPr>
      </w:pPr>
    </w:p>
    <w:p w:rsidR="00414C33" w:rsidRDefault="00414C33">
      <w:pPr>
        <w:jc w:val="center"/>
      </w:pPr>
    </w:p>
    <w:p w:rsidR="0046141E" w:rsidRDefault="0046141E">
      <w:pPr>
        <w:jc w:val="center"/>
      </w:pPr>
    </w:p>
    <w:p w:rsidR="00414C33" w:rsidRPr="0007721E" w:rsidRDefault="00414C33">
      <w:pPr>
        <w:jc w:val="center"/>
        <w:rPr>
          <w:rFonts w:ascii="Calibri" w:hAnsi="Calibri" w:cs="Arial"/>
          <w:b/>
          <w:bCs/>
          <w:sz w:val="24"/>
          <w:szCs w:val="24"/>
        </w:rPr>
      </w:pPr>
    </w:p>
    <w:p w:rsidR="00223D93" w:rsidRPr="0007721E" w:rsidRDefault="00223D93" w:rsidP="00414C33">
      <w:pPr>
        <w:rPr>
          <w:rFonts w:ascii="Calibri" w:hAnsi="Calibri" w:cs="Arial"/>
          <w:b/>
          <w:bCs/>
          <w:sz w:val="24"/>
          <w:szCs w:val="24"/>
          <w:u w:val="single"/>
        </w:rPr>
      </w:pPr>
      <w:r w:rsidRPr="0007721E">
        <w:rPr>
          <w:rFonts w:ascii="Calibri" w:hAnsi="Calibri" w:cs="Arial"/>
          <w:b/>
          <w:bCs/>
          <w:sz w:val="24"/>
          <w:szCs w:val="24"/>
          <w:u w:val="single"/>
        </w:rPr>
        <w:t>PRZEDMIOT ZAMÓWIENIA :</w:t>
      </w:r>
    </w:p>
    <w:p w:rsidR="00223D93" w:rsidRDefault="00223D93">
      <w:pPr>
        <w:rPr>
          <w:rFonts w:ascii="Calibri" w:hAnsi="Calibri" w:cs="Arial"/>
          <w:b/>
          <w:bCs/>
          <w:sz w:val="24"/>
          <w:szCs w:val="24"/>
        </w:rPr>
      </w:pPr>
    </w:p>
    <w:p w:rsidR="00D52BD4" w:rsidRDefault="00D52BD4" w:rsidP="00D52BD4">
      <w:pPr>
        <w:pStyle w:val="CM55"/>
        <w:spacing w:line="276" w:lineRule="auto"/>
        <w:jc w:val="both"/>
        <w:rPr>
          <w:rFonts w:ascii="Times New Roman" w:hAnsi="Times New Roman" w:cs="Times New Roman"/>
          <w:bCs/>
          <w:color w:val="000000"/>
          <w:sz w:val="22"/>
          <w:szCs w:val="22"/>
          <w:lang w:val="cs-CZ"/>
        </w:rPr>
      </w:pPr>
    </w:p>
    <w:p w:rsidR="008A39A7" w:rsidRDefault="008A39A7" w:rsidP="008A39A7">
      <w:pPr>
        <w:pStyle w:val="CM55"/>
        <w:spacing w:line="276" w:lineRule="auto"/>
        <w:jc w:val="center"/>
        <w:rPr>
          <w:rFonts w:ascii="Times New Roman" w:hAnsi="Times New Roman"/>
          <w:color w:val="000000"/>
          <w:kern w:val="2"/>
          <w:sz w:val="28"/>
          <w:lang w:eastAsia="ar-SA"/>
        </w:rPr>
      </w:pPr>
      <w:r w:rsidRPr="008A39A7">
        <w:rPr>
          <w:rFonts w:ascii="Times New Roman" w:hAnsi="Times New Roman"/>
          <w:color w:val="000000"/>
          <w:kern w:val="2"/>
          <w:sz w:val="28"/>
          <w:lang w:eastAsia="ar-SA"/>
        </w:rPr>
        <w:t xml:space="preserve">„PRZEBUDOWA DROGI GMINNEJ UL. STRAŻACKIEJ W GRANICACH ISTNIEJĄCEGO PASA DROGOWEGO W MIEJSCOWOŚCI </w:t>
      </w:r>
    </w:p>
    <w:p w:rsidR="00D52BD4" w:rsidRPr="008A39A7" w:rsidRDefault="008A39A7" w:rsidP="008A39A7">
      <w:pPr>
        <w:pStyle w:val="CM55"/>
        <w:spacing w:line="276" w:lineRule="auto"/>
        <w:jc w:val="center"/>
        <w:rPr>
          <w:rFonts w:ascii="Times New Roman" w:hAnsi="Times New Roman" w:cs="Times New Roman"/>
          <w:bCs/>
          <w:color w:val="000000"/>
          <w:szCs w:val="22"/>
          <w:lang w:val="cs-CZ"/>
        </w:rPr>
      </w:pPr>
      <w:r w:rsidRPr="008A39A7">
        <w:rPr>
          <w:rFonts w:ascii="Times New Roman" w:hAnsi="Times New Roman"/>
          <w:color w:val="000000"/>
          <w:kern w:val="2"/>
          <w:sz w:val="28"/>
          <w:lang w:eastAsia="ar-SA"/>
        </w:rPr>
        <w:t>WRĘCZYCA WIELKA”</w:t>
      </w:r>
    </w:p>
    <w:p w:rsidR="00D52BD4" w:rsidRPr="00D52BD4" w:rsidRDefault="00D52BD4" w:rsidP="00D52BD4">
      <w:pPr>
        <w:pStyle w:val="Default"/>
        <w:rPr>
          <w:lang w:val="cs-CZ"/>
        </w:rPr>
      </w:pPr>
    </w:p>
    <w:p w:rsidR="00D52BD4" w:rsidRDefault="00D52BD4" w:rsidP="00D52BD4">
      <w:pPr>
        <w:pStyle w:val="CM55"/>
        <w:spacing w:line="276" w:lineRule="auto"/>
        <w:jc w:val="both"/>
        <w:rPr>
          <w:rFonts w:ascii="Times New Roman" w:hAnsi="Times New Roman" w:cs="Times New Roman"/>
          <w:bCs/>
          <w:color w:val="000000"/>
          <w:sz w:val="22"/>
          <w:szCs w:val="22"/>
          <w:lang w:val="cs-CZ"/>
        </w:rPr>
      </w:pPr>
    </w:p>
    <w:p w:rsidR="002A7F2E" w:rsidRDefault="002A7F2E" w:rsidP="0021015B">
      <w:pPr>
        <w:ind w:left="6381" w:hanging="6381"/>
        <w:jc w:val="center"/>
        <w:rPr>
          <w:rFonts w:ascii="Calibri" w:hAnsi="Calibri" w:cs="Calibri"/>
          <w:b/>
          <w:sz w:val="24"/>
          <w:szCs w:val="24"/>
        </w:rPr>
      </w:pPr>
    </w:p>
    <w:p w:rsidR="002A7F2E" w:rsidRDefault="002A7F2E" w:rsidP="0021015B">
      <w:pPr>
        <w:ind w:left="6381" w:hanging="6381"/>
        <w:jc w:val="center"/>
        <w:rPr>
          <w:rFonts w:ascii="Calibri" w:hAnsi="Calibri" w:cs="Calibri"/>
          <w:b/>
          <w:sz w:val="24"/>
          <w:szCs w:val="24"/>
        </w:rPr>
      </w:pPr>
    </w:p>
    <w:p w:rsidR="0032321F" w:rsidRDefault="0032321F" w:rsidP="0021015B">
      <w:pPr>
        <w:ind w:left="6381" w:hanging="6381"/>
        <w:jc w:val="center"/>
        <w:rPr>
          <w:rFonts w:ascii="Calibri" w:hAnsi="Calibri" w:cs="Calibri"/>
          <w:b/>
          <w:sz w:val="24"/>
          <w:szCs w:val="24"/>
        </w:rPr>
      </w:pPr>
    </w:p>
    <w:p w:rsidR="0032321F" w:rsidRDefault="0032321F" w:rsidP="0021015B">
      <w:pPr>
        <w:ind w:left="6381" w:hanging="6381"/>
        <w:jc w:val="center"/>
        <w:rPr>
          <w:rFonts w:ascii="Calibri" w:hAnsi="Calibri" w:cs="Calibri"/>
          <w:b/>
          <w:sz w:val="24"/>
          <w:szCs w:val="24"/>
        </w:rPr>
      </w:pPr>
    </w:p>
    <w:p w:rsidR="009D30EB" w:rsidRPr="002A7F2E" w:rsidRDefault="009D30EB" w:rsidP="002A7F2E">
      <w:pPr>
        <w:ind w:left="6381" w:hanging="6381"/>
        <w:jc w:val="center"/>
        <w:rPr>
          <w:rFonts w:ascii="Calibri" w:hAnsi="Calibri" w:cs="Calibri"/>
          <w:sz w:val="24"/>
          <w:szCs w:val="24"/>
        </w:rPr>
      </w:pPr>
    </w:p>
    <w:p w:rsidR="0032321F" w:rsidRPr="002A7F2E" w:rsidRDefault="0032321F" w:rsidP="0032321F">
      <w:pPr>
        <w:jc w:val="center"/>
        <w:rPr>
          <w:rFonts w:ascii="Calibri" w:hAnsi="Calibri" w:cs="Calibri"/>
          <w:sz w:val="24"/>
          <w:szCs w:val="24"/>
        </w:rPr>
      </w:pPr>
      <w:r w:rsidRPr="002A7F2E">
        <w:rPr>
          <w:rFonts w:ascii="Calibri" w:hAnsi="Calibri" w:cs="Calibri"/>
          <w:sz w:val="24"/>
          <w:szCs w:val="24"/>
        </w:rPr>
        <w:t xml:space="preserve">Projekt jest realizowany w ramach </w:t>
      </w:r>
      <w:proofErr w:type="spellStart"/>
      <w:r w:rsidRPr="002A7F2E">
        <w:rPr>
          <w:rFonts w:ascii="Calibri" w:hAnsi="Calibri" w:cs="Calibri"/>
          <w:sz w:val="24"/>
          <w:szCs w:val="24"/>
        </w:rPr>
        <w:t>poddziałania</w:t>
      </w:r>
      <w:proofErr w:type="spellEnd"/>
      <w:r w:rsidRPr="002A7F2E">
        <w:rPr>
          <w:rFonts w:ascii="Calibri" w:hAnsi="Calibri" w:cs="Calibri"/>
          <w:sz w:val="24"/>
          <w:szCs w:val="24"/>
        </w:rPr>
        <w:t xml:space="preserve"> „Wsparcie inwestycji związanych z tworzeniem, ulepszeniem lub rozbudową wszystkich rodzajów małej infrastruktury, w tym inwestycji w energię odnawialną i w oszczędzanie energii” objętego  Programem  Rozwoju Obszarów Wiejskich na lata 2014-2020, typ operacji „</w:t>
      </w:r>
      <w:r w:rsidR="00FE30B9">
        <w:rPr>
          <w:rFonts w:ascii="Calibri" w:hAnsi="Calibri" w:cs="Calibri"/>
          <w:sz w:val="24"/>
          <w:szCs w:val="24"/>
        </w:rPr>
        <w:t xml:space="preserve">Budowa lub modernizacja </w:t>
      </w:r>
      <w:proofErr w:type="spellStart"/>
      <w:r w:rsidR="00FE30B9">
        <w:rPr>
          <w:rFonts w:ascii="Calibri" w:hAnsi="Calibri" w:cs="Calibri"/>
          <w:sz w:val="24"/>
          <w:szCs w:val="24"/>
        </w:rPr>
        <w:t>dróg</w:t>
      </w:r>
      <w:proofErr w:type="spellEnd"/>
      <w:r w:rsidR="00FE30B9">
        <w:rPr>
          <w:rFonts w:ascii="Calibri" w:hAnsi="Calibri" w:cs="Calibri"/>
          <w:sz w:val="24"/>
          <w:szCs w:val="24"/>
        </w:rPr>
        <w:t xml:space="preserve"> lokalnych”.</w:t>
      </w:r>
    </w:p>
    <w:p w:rsidR="002A7F2E" w:rsidRDefault="002A7F2E" w:rsidP="0021015B">
      <w:pPr>
        <w:ind w:left="6381" w:hanging="6381"/>
        <w:jc w:val="center"/>
        <w:rPr>
          <w:rFonts w:ascii="Calibri" w:hAnsi="Calibri" w:cs="Calibri"/>
          <w:b/>
          <w:sz w:val="24"/>
          <w:szCs w:val="24"/>
        </w:rPr>
      </w:pPr>
    </w:p>
    <w:p w:rsidR="002A7F2E" w:rsidRDefault="002A7F2E" w:rsidP="0021015B">
      <w:pPr>
        <w:ind w:left="6381" w:hanging="6381"/>
        <w:jc w:val="center"/>
        <w:rPr>
          <w:rFonts w:ascii="Calibri" w:hAnsi="Calibri" w:cs="Calibri"/>
          <w:b/>
          <w:sz w:val="24"/>
          <w:szCs w:val="24"/>
        </w:rPr>
      </w:pPr>
    </w:p>
    <w:p w:rsidR="003A6EA6" w:rsidRDefault="003A6EA6" w:rsidP="0021015B">
      <w:pPr>
        <w:ind w:left="6381" w:hanging="6381"/>
        <w:jc w:val="center"/>
        <w:rPr>
          <w:rFonts w:ascii="Calibri" w:hAnsi="Calibri" w:cs="Calibri"/>
          <w:b/>
          <w:sz w:val="24"/>
          <w:szCs w:val="24"/>
        </w:rPr>
      </w:pPr>
    </w:p>
    <w:p w:rsidR="002A7F2E" w:rsidRPr="0007721E" w:rsidRDefault="002A7F2E" w:rsidP="0021015B">
      <w:pPr>
        <w:ind w:left="6381" w:hanging="6381"/>
        <w:jc w:val="center"/>
        <w:rPr>
          <w:rFonts w:ascii="Calibri" w:hAnsi="Calibri" w:cs="Calibri"/>
          <w:b/>
          <w:sz w:val="24"/>
          <w:szCs w:val="24"/>
        </w:rPr>
      </w:pPr>
    </w:p>
    <w:p w:rsidR="002463CF" w:rsidRPr="00931182" w:rsidRDefault="002463CF" w:rsidP="002463CF">
      <w:pPr>
        <w:ind w:left="6381" w:hanging="6381"/>
        <w:jc w:val="center"/>
        <w:rPr>
          <w:rFonts w:ascii="Calibri" w:hAnsi="Calibri" w:cs="Calibri"/>
          <w:b/>
          <w:sz w:val="24"/>
          <w:szCs w:val="24"/>
        </w:rPr>
      </w:pPr>
      <w:r w:rsidRPr="00931182">
        <w:rPr>
          <w:rFonts w:ascii="Calibri" w:hAnsi="Calibri" w:cs="Calibri"/>
          <w:b/>
          <w:sz w:val="24"/>
          <w:szCs w:val="24"/>
        </w:rPr>
        <w:t>ZATWIERDZAM :</w:t>
      </w:r>
    </w:p>
    <w:p w:rsidR="002463CF" w:rsidRPr="00931182" w:rsidRDefault="002463CF" w:rsidP="002463CF">
      <w:pPr>
        <w:ind w:left="7088" w:hanging="7088"/>
        <w:jc w:val="center"/>
        <w:rPr>
          <w:rFonts w:ascii="Calibri" w:hAnsi="Calibri" w:cs="Calibri"/>
          <w:b/>
          <w:sz w:val="24"/>
          <w:szCs w:val="24"/>
        </w:rPr>
      </w:pPr>
      <w:r>
        <w:rPr>
          <w:rFonts w:ascii="Calibri" w:hAnsi="Calibri" w:cs="Calibri"/>
          <w:b/>
          <w:sz w:val="24"/>
          <w:szCs w:val="24"/>
        </w:rPr>
        <w:t>Wręczyca W</w:t>
      </w:r>
      <w:r w:rsidR="001573F9">
        <w:rPr>
          <w:rFonts w:ascii="Calibri" w:hAnsi="Calibri" w:cs="Calibri"/>
          <w:b/>
          <w:sz w:val="24"/>
          <w:szCs w:val="24"/>
        </w:rPr>
        <w:t>ie</w:t>
      </w:r>
      <w:r>
        <w:rPr>
          <w:rFonts w:ascii="Calibri" w:hAnsi="Calibri" w:cs="Calibri"/>
          <w:b/>
          <w:sz w:val="24"/>
          <w:szCs w:val="24"/>
        </w:rPr>
        <w:t>l</w:t>
      </w:r>
      <w:r w:rsidR="001573F9">
        <w:rPr>
          <w:rFonts w:ascii="Calibri" w:hAnsi="Calibri" w:cs="Calibri"/>
          <w:b/>
          <w:sz w:val="24"/>
          <w:szCs w:val="24"/>
        </w:rPr>
        <w:t>ka</w:t>
      </w:r>
      <w:r w:rsidR="00E0402D">
        <w:rPr>
          <w:rFonts w:ascii="Calibri" w:hAnsi="Calibri" w:cs="Calibri"/>
          <w:b/>
          <w:sz w:val="24"/>
          <w:szCs w:val="24"/>
        </w:rPr>
        <w:t xml:space="preserve">, dnia </w:t>
      </w:r>
      <w:r w:rsidR="00653CE5">
        <w:rPr>
          <w:rFonts w:ascii="Calibri" w:hAnsi="Calibri" w:cs="Calibri"/>
          <w:b/>
          <w:sz w:val="24"/>
          <w:szCs w:val="24"/>
        </w:rPr>
        <w:t>15.12.2020</w:t>
      </w:r>
    </w:p>
    <w:p w:rsidR="002463CF" w:rsidRPr="00931182" w:rsidRDefault="002463CF" w:rsidP="002463CF">
      <w:pPr>
        <w:autoSpaceDE w:val="0"/>
        <w:jc w:val="center"/>
        <w:rPr>
          <w:rFonts w:ascii="Calibri" w:hAnsi="Calibri" w:cs="Calibri"/>
          <w:b/>
          <w:sz w:val="24"/>
          <w:szCs w:val="24"/>
        </w:rPr>
      </w:pPr>
      <w:r w:rsidRPr="00931182">
        <w:rPr>
          <w:rFonts w:ascii="Calibri" w:hAnsi="Calibri" w:cs="Calibri"/>
          <w:b/>
          <w:sz w:val="24"/>
          <w:szCs w:val="24"/>
        </w:rPr>
        <w:t>Wójt Gminy Wręczyca Wielka</w:t>
      </w:r>
    </w:p>
    <w:p w:rsidR="002463CF" w:rsidRPr="00931182" w:rsidRDefault="002463CF" w:rsidP="002463CF">
      <w:pPr>
        <w:autoSpaceDE w:val="0"/>
        <w:jc w:val="center"/>
        <w:rPr>
          <w:rFonts w:ascii="Calibri" w:hAnsi="Calibri" w:cs="Calibri"/>
          <w:b/>
          <w:sz w:val="24"/>
          <w:szCs w:val="24"/>
        </w:rPr>
      </w:pPr>
      <w:r w:rsidRPr="00931182">
        <w:rPr>
          <w:rFonts w:ascii="Calibri" w:hAnsi="Calibri" w:cs="Calibri"/>
          <w:b/>
          <w:sz w:val="24"/>
          <w:szCs w:val="24"/>
        </w:rPr>
        <w:t xml:space="preserve">p. </w:t>
      </w:r>
      <w:r w:rsidR="00FE30B9">
        <w:rPr>
          <w:rFonts w:ascii="Calibri" w:hAnsi="Calibri" w:cs="Calibri"/>
          <w:b/>
          <w:sz w:val="24"/>
          <w:szCs w:val="24"/>
        </w:rPr>
        <w:t>Tomasz Osiński</w:t>
      </w:r>
    </w:p>
    <w:p w:rsidR="002463CF" w:rsidRPr="00931182" w:rsidRDefault="002463CF" w:rsidP="002463CF">
      <w:pPr>
        <w:autoSpaceDE w:val="0"/>
        <w:jc w:val="center"/>
        <w:rPr>
          <w:rFonts w:ascii="Calibri" w:hAnsi="Calibri" w:cs="Calibri"/>
          <w:b/>
          <w:sz w:val="24"/>
          <w:szCs w:val="24"/>
        </w:rPr>
      </w:pPr>
    </w:p>
    <w:p w:rsidR="002463CF" w:rsidRPr="00931182" w:rsidRDefault="002463CF" w:rsidP="002463CF">
      <w:pPr>
        <w:autoSpaceDE w:val="0"/>
        <w:jc w:val="center"/>
        <w:rPr>
          <w:rFonts w:ascii="Calibri" w:hAnsi="Calibri" w:cs="Calibri"/>
          <w:b/>
          <w:sz w:val="24"/>
          <w:szCs w:val="24"/>
        </w:rPr>
      </w:pPr>
      <w:r w:rsidRPr="00931182">
        <w:rPr>
          <w:rFonts w:ascii="Calibri" w:hAnsi="Calibri" w:cs="Calibri"/>
          <w:b/>
          <w:sz w:val="24"/>
          <w:szCs w:val="24"/>
        </w:rPr>
        <w:t>……………………………….</w:t>
      </w:r>
    </w:p>
    <w:p w:rsidR="009C52AC" w:rsidRPr="0007721E" w:rsidRDefault="009C52AC" w:rsidP="0021015B">
      <w:pPr>
        <w:ind w:left="33" w:right="-108"/>
        <w:jc w:val="center"/>
        <w:rPr>
          <w:rFonts w:ascii="Calibri" w:hAnsi="Calibri"/>
          <w:b/>
          <w:sz w:val="24"/>
          <w:szCs w:val="24"/>
        </w:rPr>
      </w:pPr>
    </w:p>
    <w:p w:rsidR="00E81F6A" w:rsidRDefault="00E81F6A" w:rsidP="0021015B">
      <w:pPr>
        <w:ind w:left="33" w:right="-108"/>
        <w:jc w:val="center"/>
        <w:rPr>
          <w:rFonts w:ascii="Calibri" w:hAnsi="Calibri"/>
          <w:b/>
          <w:sz w:val="24"/>
          <w:szCs w:val="24"/>
        </w:rPr>
      </w:pPr>
    </w:p>
    <w:p w:rsidR="00223D93" w:rsidRPr="0007721E" w:rsidRDefault="002463CF">
      <w:pPr>
        <w:pBdr>
          <w:top w:val="single" w:sz="6" w:space="2" w:color="auto"/>
          <w:left w:val="single" w:sz="6" w:space="1" w:color="auto"/>
          <w:bottom w:val="single" w:sz="6" w:space="1" w:color="auto"/>
          <w:right w:val="single" w:sz="6" w:space="1" w:color="auto"/>
        </w:pBdr>
        <w:jc w:val="center"/>
        <w:rPr>
          <w:rFonts w:ascii="Calibri" w:hAnsi="Calibri" w:cs="Arial"/>
          <w:b/>
          <w:bCs/>
          <w:sz w:val="24"/>
          <w:szCs w:val="24"/>
        </w:rPr>
      </w:pPr>
      <w:r>
        <w:rPr>
          <w:rFonts w:ascii="Calibri" w:hAnsi="Calibri" w:cs="Arial"/>
          <w:b/>
          <w:bCs/>
          <w:sz w:val="24"/>
          <w:szCs w:val="24"/>
        </w:rPr>
        <w:t>Wręczyca Wielka</w:t>
      </w:r>
      <w:r w:rsidR="00FE30B9">
        <w:rPr>
          <w:rFonts w:ascii="Calibri" w:hAnsi="Calibri" w:cs="Arial"/>
          <w:b/>
          <w:bCs/>
          <w:sz w:val="24"/>
          <w:szCs w:val="24"/>
        </w:rPr>
        <w:t xml:space="preserve"> -  Grudzień </w:t>
      </w:r>
      <w:r w:rsidR="00D70BB4">
        <w:rPr>
          <w:rFonts w:ascii="Calibri" w:hAnsi="Calibri" w:cs="Arial"/>
          <w:b/>
          <w:bCs/>
          <w:sz w:val="24"/>
          <w:szCs w:val="24"/>
        </w:rPr>
        <w:t xml:space="preserve"> </w:t>
      </w:r>
      <w:r w:rsidR="00D52BD4">
        <w:rPr>
          <w:rFonts w:ascii="Calibri" w:hAnsi="Calibri" w:cs="Arial"/>
          <w:b/>
          <w:bCs/>
          <w:sz w:val="24"/>
          <w:szCs w:val="24"/>
        </w:rPr>
        <w:t>20</w:t>
      </w:r>
      <w:r w:rsidR="00FE30B9">
        <w:rPr>
          <w:rFonts w:ascii="Calibri" w:hAnsi="Calibri" w:cs="Arial"/>
          <w:b/>
          <w:bCs/>
          <w:sz w:val="24"/>
          <w:szCs w:val="24"/>
        </w:rPr>
        <w:t xml:space="preserve">20 </w:t>
      </w:r>
      <w:r w:rsidR="00223D93" w:rsidRPr="0007721E">
        <w:rPr>
          <w:rFonts w:ascii="Calibri" w:hAnsi="Calibri" w:cs="Arial"/>
          <w:b/>
          <w:bCs/>
          <w:sz w:val="24"/>
          <w:szCs w:val="24"/>
        </w:rPr>
        <w:t>r.</w:t>
      </w:r>
    </w:p>
    <w:p w:rsidR="00223D93" w:rsidRPr="0007721E" w:rsidRDefault="00223D93">
      <w:pPr>
        <w:pageBreakBefore/>
        <w:rPr>
          <w:rFonts w:ascii="Calibri" w:hAnsi="Calibri" w:cs="Arial"/>
          <w:sz w:val="24"/>
          <w:szCs w:val="24"/>
        </w:rPr>
        <w:sectPr w:rsidR="00223D93" w:rsidRPr="0007721E">
          <w:headerReference w:type="default" r:id="rId9"/>
          <w:footerReference w:type="default" r:id="rId10"/>
          <w:pgSz w:w="11907" w:h="16840" w:code="9"/>
          <w:pgMar w:top="1134" w:right="964" w:bottom="1021" w:left="964" w:header="709" w:footer="709" w:gutter="0"/>
          <w:cols w:space="708"/>
          <w:docGrid w:linePitch="272"/>
        </w:sectPr>
      </w:pPr>
    </w:p>
    <w:p w:rsidR="00223D93" w:rsidRPr="0007721E" w:rsidRDefault="008074AE">
      <w:pPr>
        <w:pStyle w:val="Nagwek7"/>
        <w:pBdr>
          <w:top w:val="single" w:sz="4" w:space="1" w:color="auto"/>
          <w:left w:val="single" w:sz="4" w:space="4" w:color="auto"/>
          <w:bottom w:val="single" w:sz="4" w:space="1" w:color="auto"/>
          <w:right w:val="single" w:sz="4" w:space="4" w:color="auto"/>
        </w:pBdr>
        <w:jc w:val="center"/>
        <w:rPr>
          <w:rFonts w:cs="Arial"/>
          <w:b/>
          <w:i/>
          <w:iCs/>
        </w:rPr>
      </w:pPr>
      <w:r>
        <w:rPr>
          <w:rFonts w:cs="Arial"/>
          <w:b/>
        </w:rPr>
        <w:lastRenderedPageBreak/>
        <w:t>I. Informacje</w:t>
      </w:r>
      <w:r w:rsidR="00223D93" w:rsidRPr="0007721E">
        <w:rPr>
          <w:rFonts w:cs="Arial"/>
          <w:b/>
        </w:rPr>
        <w:t xml:space="preserve"> o Zamawiającym</w:t>
      </w:r>
    </w:p>
    <w:p w:rsidR="00223D93" w:rsidRPr="0007721E" w:rsidRDefault="00223D93">
      <w:pPr>
        <w:jc w:val="center"/>
        <w:rPr>
          <w:rFonts w:ascii="Calibri" w:hAnsi="Calibri" w:cs="Arial"/>
          <w:b/>
          <w:bCs/>
          <w:i/>
          <w:iCs/>
          <w:sz w:val="24"/>
          <w:szCs w:val="24"/>
        </w:rPr>
      </w:pPr>
    </w:p>
    <w:p w:rsidR="002463CF" w:rsidRPr="00931182" w:rsidRDefault="002463CF" w:rsidP="002463CF">
      <w:pPr>
        <w:autoSpaceDE w:val="0"/>
        <w:rPr>
          <w:rFonts w:ascii="Calibri" w:hAnsi="Calibri"/>
          <w:b/>
          <w:i/>
          <w:sz w:val="24"/>
          <w:szCs w:val="24"/>
        </w:rPr>
      </w:pPr>
      <w:r w:rsidRPr="00931182">
        <w:rPr>
          <w:rFonts w:ascii="Calibri" w:hAnsi="Calibri"/>
          <w:b/>
          <w:sz w:val="24"/>
          <w:szCs w:val="24"/>
        </w:rPr>
        <w:t>Gmina Wręczyca Wielka</w:t>
      </w:r>
      <w:r w:rsidRPr="00931182">
        <w:rPr>
          <w:rFonts w:ascii="Calibri" w:hAnsi="Calibri"/>
          <w:b/>
          <w:i/>
          <w:sz w:val="24"/>
          <w:szCs w:val="24"/>
        </w:rPr>
        <w:t xml:space="preserve"> </w:t>
      </w:r>
    </w:p>
    <w:p w:rsidR="002463CF" w:rsidRPr="00931182" w:rsidRDefault="002463CF" w:rsidP="002463CF">
      <w:pPr>
        <w:autoSpaceDE w:val="0"/>
        <w:rPr>
          <w:rFonts w:ascii="Calibri" w:hAnsi="Calibri"/>
          <w:b/>
          <w:sz w:val="24"/>
          <w:szCs w:val="24"/>
        </w:rPr>
      </w:pPr>
      <w:r w:rsidRPr="00931182">
        <w:rPr>
          <w:rFonts w:ascii="Calibri" w:hAnsi="Calibri"/>
          <w:b/>
          <w:sz w:val="24"/>
          <w:szCs w:val="24"/>
        </w:rPr>
        <w:t xml:space="preserve">reprezentowana przez p. </w:t>
      </w:r>
      <w:r w:rsidR="00FE30B9">
        <w:rPr>
          <w:rFonts w:ascii="Calibri" w:hAnsi="Calibri"/>
          <w:b/>
          <w:sz w:val="24"/>
          <w:szCs w:val="24"/>
        </w:rPr>
        <w:t>Tomasza Osińskiego</w:t>
      </w:r>
      <w:r w:rsidRPr="00931182">
        <w:rPr>
          <w:rFonts w:ascii="Calibri" w:hAnsi="Calibri"/>
          <w:b/>
          <w:sz w:val="24"/>
          <w:szCs w:val="24"/>
        </w:rPr>
        <w:t xml:space="preserve"> – Wójta Gminy</w:t>
      </w:r>
    </w:p>
    <w:p w:rsidR="002463CF" w:rsidRPr="00931182" w:rsidRDefault="002463CF" w:rsidP="002463CF">
      <w:pPr>
        <w:rPr>
          <w:rFonts w:ascii="Calibri" w:hAnsi="Calibri"/>
          <w:b/>
          <w:sz w:val="24"/>
          <w:szCs w:val="24"/>
        </w:rPr>
      </w:pPr>
      <w:r w:rsidRPr="00931182">
        <w:rPr>
          <w:rFonts w:ascii="Calibri" w:hAnsi="Calibri"/>
          <w:sz w:val="24"/>
          <w:szCs w:val="24"/>
        </w:rPr>
        <w:t>ulica:</w:t>
      </w:r>
      <w:r w:rsidRPr="00931182">
        <w:rPr>
          <w:rFonts w:ascii="Calibri" w:hAnsi="Calibri"/>
          <w:b/>
          <w:bCs/>
          <w:sz w:val="24"/>
          <w:szCs w:val="24"/>
        </w:rPr>
        <w:t xml:space="preserve"> </w:t>
      </w:r>
      <w:r w:rsidRPr="00931182">
        <w:rPr>
          <w:rFonts w:ascii="Calibri" w:hAnsi="Calibri"/>
          <w:b/>
          <w:sz w:val="24"/>
          <w:szCs w:val="24"/>
        </w:rPr>
        <w:t xml:space="preserve"> Sienkiewicza 1 </w:t>
      </w:r>
    </w:p>
    <w:p w:rsidR="002463CF" w:rsidRPr="00931182" w:rsidRDefault="002463CF" w:rsidP="002463CF">
      <w:pPr>
        <w:widowControl w:val="0"/>
        <w:autoSpaceDE w:val="0"/>
        <w:rPr>
          <w:rFonts w:ascii="Calibri" w:hAnsi="Calibri"/>
          <w:b/>
          <w:bCs/>
          <w:sz w:val="24"/>
          <w:szCs w:val="24"/>
        </w:rPr>
      </w:pPr>
      <w:r w:rsidRPr="00931182">
        <w:rPr>
          <w:rFonts w:ascii="Calibri" w:hAnsi="Calibri"/>
          <w:sz w:val="24"/>
          <w:szCs w:val="24"/>
        </w:rPr>
        <w:t xml:space="preserve">Kod pocztowy: </w:t>
      </w:r>
      <w:r w:rsidRPr="00931182">
        <w:rPr>
          <w:rFonts w:ascii="Calibri" w:hAnsi="Calibri"/>
          <w:b/>
          <w:sz w:val="24"/>
          <w:szCs w:val="24"/>
        </w:rPr>
        <w:t>42-130</w:t>
      </w:r>
      <w:r w:rsidRPr="00931182">
        <w:rPr>
          <w:rFonts w:ascii="Calibri" w:hAnsi="Calibri"/>
          <w:b/>
          <w:i/>
          <w:sz w:val="24"/>
          <w:szCs w:val="24"/>
        </w:rPr>
        <w:t xml:space="preserve"> </w:t>
      </w:r>
      <w:r w:rsidRPr="00931182">
        <w:rPr>
          <w:rFonts w:ascii="Calibri" w:hAnsi="Calibri"/>
          <w:sz w:val="24"/>
          <w:szCs w:val="24"/>
        </w:rPr>
        <w:t xml:space="preserve"> </w:t>
      </w:r>
      <w:r w:rsidRPr="00931182">
        <w:rPr>
          <w:rFonts w:ascii="Calibri" w:hAnsi="Calibri"/>
          <w:b/>
          <w:bCs/>
          <w:sz w:val="24"/>
          <w:szCs w:val="24"/>
        </w:rPr>
        <w:t xml:space="preserve"> </w:t>
      </w:r>
    </w:p>
    <w:p w:rsidR="002463CF" w:rsidRPr="00931182" w:rsidRDefault="002463CF" w:rsidP="002463CF">
      <w:pPr>
        <w:widowControl w:val="0"/>
        <w:autoSpaceDE w:val="0"/>
        <w:rPr>
          <w:rFonts w:ascii="Calibri" w:hAnsi="Calibri"/>
          <w:b/>
          <w:bCs/>
          <w:sz w:val="24"/>
          <w:szCs w:val="24"/>
        </w:rPr>
      </w:pPr>
      <w:r w:rsidRPr="00931182">
        <w:rPr>
          <w:rFonts w:ascii="Calibri" w:hAnsi="Calibri"/>
          <w:sz w:val="24"/>
          <w:szCs w:val="24"/>
        </w:rPr>
        <w:t xml:space="preserve">Miejscowość: </w:t>
      </w:r>
      <w:r w:rsidRPr="00931182">
        <w:rPr>
          <w:rFonts w:ascii="Calibri" w:hAnsi="Calibri"/>
          <w:b/>
          <w:bCs/>
          <w:sz w:val="24"/>
          <w:szCs w:val="24"/>
        </w:rPr>
        <w:t>Wręczyca Wielka</w:t>
      </w:r>
    </w:p>
    <w:p w:rsidR="002463CF" w:rsidRPr="00931182" w:rsidRDefault="002463CF" w:rsidP="002463CF">
      <w:pPr>
        <w:widowControl w:val="0"/>
        <w:autoSpaceDE w:val="0"/>
        <w:rPr>
          <w:rFonts w:ascii="Calibri" w:hAnsi="Calibri"/>
          <w:b/>
          <w:sz w:val="24"/>
          <w:szCs w:val="24"/>
        </w:rPr>
      </w:pPr>
      <w:r w:rsidRPr="00931182">
        <w:rPr>
          <w:rFonts w:ascii="Calibri" w:hAnsi="Calibri"/>
          <w:sz w:val="24"/>
          <w:szCs w:val="24"/>
        </w:rPr>
        <w:t xml:space="preserve">telefon: </w:t>
      </w:r>
      <w:r w:rsidRPr="00931182">
        <w:rPr>
          <w:rFonts w:ascii="Calibri" w:hAnsi="Calibri"/>
          <w:b/>
          <w:sz w:val="24"/>
          <w:szCs w:val="24"/>
        </w:rPr>
        <w:t>+48 343170245, +48 343170</w:t>
      </w:r>
      <w:r w:rsidR="0031513A">
        <w:rPr>
          <w:rFonts w:ascii="Calibri" w:hAnsi="Calibri"/>
          <w:b/>
          <w:sz w:val="24"/>
          <w:szCs w:val="24"/>
        </w:rPr>
        <w:t>034</w:t>
      </w:r>
      <w:r w:rsidRPr="00931182">
        <w:rPr>
          <w:rFonts w:ascii="Calibri" w:hAnsi="Calibri"/>
          <w:sz w:val="24"/>
          <w:szCs w:val="24"/>
        </w:rPr>
        <w:t>, faks</w:t>
      </w:r>
      <w:r w:rsidRPr="00931182">
        <w:rPr>
          <w:rFonts w:ascii="Calibri" w:hAnsi="Calibri"/>
          <w:b/>
          <w:sz w:val="24"/>
          <w:szCs w:val="24"/>
        </w:rPr>
        <w:t>: +48 343170215</w:t>
      </w:r>
    </w:p>
    <w:p w:rsidR="002463CF" w:rsidRPr="00931182" w:rsidRDefault="002463CF" w:rsidP="002463CF">
      <w:pPr>
        <w:widowControl w:val="0"/>
        <w:autoSpaceDE w:val="0"/>
        <w:rPr>
          <w:rFonts w:ascii="Calibri" w:hAnsi="Calibri"/>
          <w:sz w:val="24"/>
          <w:szCs w:val="24"/>
        </w:rPr>
      </w:pPr>
      <w:r w:rsidRPr="00931182">
        <w:rPr>
          <w:rFonts w:ascii="Calibri" w:hAnsi="Calibri"/>
          <w:sz w:val="24"/>
          <w:szCs w:val="24"/>
        </w:rPr>
        <w:t>NIP : 574-20-47-028</w:t>
      </w:r>
    </w:p>
    <w:p w:rsidR="002463CF" w:rsidRPr="00931182" w:rsidRDefault="002463CF" w:rsidP="002463CF">
      <w:pPr>
        <w:widowControl w:val="0"/>
        <w:autoSpaceDE w:val="0"/>
        <w:rPr>
          <w:rFonts w:ascii="Calibri" w:hAnsi="Calibri"/>
          <w:sz w:val="24"/>
          <w:szCs w:val="24"/>
        </w:rPr>
      </w:pPr>
      <w:r w:rsidRPr="00931182">
        <w:rPr>
          <w:rFonts w:ascii="Calibri" w:hAnsi="Calibri"/>
          <w:sz w:val="24"/>
          <w:szCs w:val="24"/>
        </w:rPr>
        <w:t>REGON: 151398385</w:t>
      </w:r>
    </w:p>
    <w:p w:rsidR="002463CF" w:rsidRPr="00931182" w:rsidRDefault="002463CF" w:rsidP="002463CF">
      <w:pPr>
        <w:widowControl w:val="0"/>
        <w:autoSpaceDE w:val="0"/>
        <w:rPr>
          <w:rFonts w:ascii="Calibri" w:hAnsi="Calibri"/>
          <w:color w:val="0070C0"/>
          <w:sz w:val="24"/>
          <w:szCs w:val="24"/>
        </w:rPr>
      </w:pPr>
      <w:r w:rsidRPr="00931182">
        <w:rPr>
          <w:rFonts w:ascii="Calibri" w:hAnsi="Calibri"/>
          <w:sz w:val="24"/>
          <w:szCs w:val="24"/>
        </w:rPr>
        <w:t>Strona</w:t>
      </w:r>
      <w:r w:rsidR="005A3A1E">
        <w:rPr>
          <w:rFonts w:ascii="Calibri" w:hAnsi="Calibri"/>
          <w:sz w:val="24"/>
          <w:szCs w:val="24"/>
        </w:rPr>
        <w:t xml:space="preserve"> internetowa </w:t>
      </w:r>
      <w:r w:rsidRPr="00931182">
        <w:rPr>
          <w:rFonts w:ascii="Calibri" w:hAnsi="Calibri"/>
          <w:sz w:val="24"/>
          <w:szCs w:val="24"/>
        </w:rPr>
        <w:t>:</w:t>
      </w:r>
      <w:r w:rsidRPr="00931182">
        <w:rPr>
          <w:rFonts w:ascii="Calibri" w:hAnsi="Calibri"/>
          <w:color w:val="000000"/>
          <w:sz w:val="24"/>
          <w:szCs w:val="24"/>
        </w:rPr>
        <w:t xml:space="preserve"> </w:t>
      </w:r>
      <w:hyperlink r:id="rId11" w:history="1">
        <w:r w:rsidR="00FB1107" w:rsidRPr="00805D7F">
          <w:rPr>
            <w:rStyle w:val="Hipercze"/>
            <w:rFonts w:ascii="Calibri" w:hAnsi="Calibri"/>
            <w:sz w:val="24"/>
            <w:szCs w:val="24"/>
          </w:rPr>
          <w:t>www.bip.wreczyca-wielka.akcessnet.net</w:t>
        </w:r>
      </w:hyperlink>
      <w:r w:rsidRPr="00931182">
        <w:rPr>
          <w:rFonts w:ascii="Calibri" w:hAnsi="Calibri"/>
          <w:color w:val="0070C0"/>
          <w:sz w:val="24"/>
          <w:szCs w:val="24"/>
        </w:rPr>
        <w:t xml:space="preserve"> </w:t>
      </w:r>
    </w:p>
    <w:p w:rsidR="002463CF" w:rsidRPr="00931182" w:rsidRDefault="005A3A1E" w:rsidP="002463CF">
      <w:pPr>
        <w:widowControl w:val="0"/>
        <w:autoSpaceDE w:val="0"/>
        <w:rPr>
          <w:rFonts w:ascii="Calibri" w:hAnsi="Calibri"/>
          <w:b/>
          <w:sz w:val="24"/>
          <w:szCs w:val="24"/>
        </w:rPr>
      </w:pPr>
      <w:r w:rsidRPr="0031513A">
        <w:rPr>
          <w:rFonts w:ascii="Calibri" w:hAnsi="Calibri"/>
          <w:sz w:val="24"/>
          <w:szCs w:val="24"/>
        </w:rPr>
        <w:t xml:space="preserve">Poczta elektroniczna – adres </w:t>
      </w:r>
      <w:r w:rsidR="002463CF" w:rsidRPr="0031513A">
        <w:rPr>
          <w:rFonts w:ascii="Calibri" w:hAnsi="Calibri"/>
          <w:sz w:val="24"/>
          <w:szCs w:val="24"/>
        </w:rPr>
        <w:t xml:space="preserve">e-mail: </w:t>
      </w:r>
      <w:hyperlink r:id="rId12" w:history="1">
        <w:r w:rsidR="00265C7E" w:rsidRPr="00934E2C">
          <w:rPr>
            <w:rStyle w:val="Hipercze"/>
            <w:rFonts w:ascii="Calibri" w:hAnsi="Calibri"/>
            <w:sz w:val="24"/>
            <w:szCs w:val="24"/>
          </w:rPr>
          <w:t>ug@wreczyca-wielka.pl</w:t>
        </w:r>
      </w:hyperlink>
      <w:r w:rsidR="00265C7E">
        <w:rPr>
          <w:rFonts w:ascii="Calibri" w:hAnsi="Calibri"/>
          <w:sz w:val="24"/>
          <w:szCs w:val="24"/>
        </w:rPr>
        <w:t xml:space="preserve"> ; </w:t>
      </w:r>
      <w:hyperlink r:id="rId13" w:history="1">
        <w:r w:rsidR="00AA6F95" w:rsidRPr="007A740B">
          <w:rPr>
            <w:rStyle w:val="Hipercze"/>
            <w:rFonts w:ascii="Calibri" w:hAnsi="Calibri"/>
            <w:sz w:val="24"/>
            <w:szCs w:val="24"/>
          </w:rPr>
          <w:t>fundusze@wreczyca-wielka.pl</w:t>
        </w:r>
      </w:hyperlink>
    </w:p>
    <w:p w:rsidR="002463CF" w:rsidRPr="00931182" w:rsidRDefault="002463CF" w:rsidP="002463CF">
      <w:pPr>
        <w:widowControl w:val="0"/>
        <w:autoSpaceDE w:val="0"/>
        <w:rPr>
          <w:rFonts w:ascii="Calibri" w:hAnsi="Calibri"/>
          <w:b/>
          <w:sz w:val="24"/>
          <w:szCs w:val="24"/>
        </w:rPr>
      </w:pPr>
      <w:r w:rsidRPr="00931182">
        <w:rPr>
          <w:rFonts w:ascii="Calibri" w:hAnsi="Calibri"/>
          <w:b/>
          <w:sz w:val="24"/>
          <w:szCs w:val="24"/>
        </w:rPr>
        <w:t>województwo śląskie, powiat kłobucki</w:t>
      </w:r>
    </w:p>
    <w:p w:rsidR="002463CF" w:rsidRPr="00931182" w:rsidRDefault="002463CF" w:rsidP="002463CF">
      <w:pPr>
        <w:jc w:val="both"/>
        <w:rPr>
          <w:rFonts w:ascii="Calibri" w:hAnsi="Calibri"/>
          <w:sz w:val="24"/>
          <w:szCs w:val="24"/>
        </w:rPr>
      </w:pPr>
      <w:r>
        <w:rPr>
          <w:rFonts w:ascii="Calibri" w:hAnsi="Calibri"/>
          <w:sz w:val="24"/>
          <w:szCs w:val="24"/>
        </w:rPr>
        <w:t>G</w:t>
      </w:r>
      <w:r w:rsidRPr="00931182">
        <w:rPr>
          <w:rFonts w:ascii="Calibri" w:hAnsi="Calibri"/>
          <w:sz w:val="24"/>
          <w:szCs w:val="24"/>
        </w:rPr>
        <w:t>odziny pracy Urzędu Gminy w</w:t>
      </w:r>
      <w:r>
        <w:rPr>
          <w:rFonts w:ascii="Calibri" w:hAnsi="Calibri"/>
          <w:sz w:val="24"/>
          <w:szCs w:val="24"/>
        </w:rPr>
        <w:t>e</w:t>
      </w:r>
      <w:r w:rsidRPr="00931182">
        <w:rPr>
          <w:rFonts w:ascii="Calibri" w:hAnsi="Calibri"/>
          <w:sz w:val="24"/>
          <w:szCs w:val="24"/>
        </w:rPr>
        <w:t xml:space="preserve"> Wręczycy Wielkiej: </w:t>
      </w:r>
    </w:p>
    <w:p w:rsidR="002463CF" w:rsidRDefault="002463CF" w:rsidP="002463CF">
      <w:pPr>
        <w:jc w:val="both"/>
        <w:rPr>
          <w:rFonts w:ascii="Calibri" w:hAnsi="Calibri"/>
          <w:color w:val="000000"/>
          <w:sz w:val="24"/>
          <w:szCs w:val="24"/>
        </w:rPr>
      </w:pPr>
      <w:r w:rsidRPr="00931182">
        <w:rPr>
          <w:rFonts w:ascii="Calibri" w:hAnsi="Calibri"/>
          <w:sz w:val="24"/>
          <w:szCs w:val="24"/>
        </w:rPr>
        <w:t xml:space="preserve">poniedziałek, środa – piątek </w:t>
      </w:r>
      <w:r w:rsidRPr="00931182">
        <w:rPr>
          <w:rFonts w:ascii="Calibri" w:hAnsi="Calibri"/>
          <w:color w:val="000000"/>
          <w:sz w:val="24"/>
          <w:szCs w:val="24"/>
        </w:rPr>
        <w:t>7</w:t>
      </w:r>
      <w:r w:rsidRPr="00931182">
        <w:rPr>
          <w:rFonts w:ascii="Calibri" w:hAnsi="Calibri"/>
          <w:color w:val="000000"/>
          <w:sz w:val="24"/>
          <w:szCs w:val="24"/>
          <w:vertAlign w:val="superscript"/>
        </w:rPr>
        <w:t>15</w:t>
      </w:r>
      <w:r w:rsidRPr="00931182">
        <w:rPr>
          <w:rFonts w:ascii="Calibri" w:hAnsi="Calibri"/>
          <w:color w:val="000000"/>
          <w:sz w:val="24"/>
          <w:szCs w:val="24"/>
        </w:rPr>
        <w:t xml:space="preserve"> – 15</w:t>
      </w:r>
      <w:r w:rsidRPr="00931182">
        <w:rPr>
          <w:rFonts w:ascii="Calibri" w:hAnsi="Calibri"/>
          <w:color w:val="000000"/>
          <w:sz w:val="24"/>
          <w:szCs w:val="24"/>
          <w:vertAlign w:val="superscript"/>
        </w:rPr>
        <w:t>15</w:t>
      </w:r>
      <w:r w:rsidRPr="00931182">
        <w:rPr>
          <w:rFonts w:ascii="Calibri" w:hAnsi="Calibri"/>
          <w:color w:val="000000"/>
          <w:sz w:val="24"/>
          <w:szCs w:val="24"/>
        </w:rPr>
        <w:t xml:space="preserve"> ,  wtorek 8</w:t>
      </w:r>
      <w:r w:rsidRPr="00931182">
        <w:rPr>
          <w:rFonts w:ascii="Calibri" w:hAnsi="Calibri"/>
          <w:color w:val="000000"/>
          <w:sz w:val="24"/>
          <w:szCs w:val="24"/>
          <w:vertAlign w:val="superscript"/>
        </w:rPr>
        <w:t>00</w:t>
      </w:r>
      <w:r w:rsidRPr="00931182">
        <w:rPr>
          <w:rFonts w:ascii="Calibri" w:hAnsi="Calibri"/>
          <w:color w:val="000000"/>
          <w:sz w:val="24"/>
          <w:szCs w:val="24"/>
        </w:rPr>
        <w:t>-16</w:t>
      </w:r>
      <w:r w:rsidRPr="00931182">
        <w:rPr>
          <w:rFonts w:ascii="Calibri" w:hAnsi="Calibri"/>
          <w:color w:val="000000"/>
          <w:sz w:val="24"/>
          <w:szCs w:val="24"/>
          <w:vertAlign w:val="superscript"/>
        </w:rPr>
        <w:t xml:space="preserve">00 </w:t>
      </w:r>
    </w:p>
    <w:p w:rsidR="00223D93" w:rsidRDefault="00223D93">
      <w:pPr>
        <w:jc w:val="center"/>
        <w:rPr>
          <w:rFonts w:ascii="Calibri" w:hAnsi="Calibri" w:cs="Arial"/>
          <w:b/>
          <w:bCs/>
          <w:i/>
          <w:iCs/>
          <w:sz w:val="24"/>
          <w:szCs w:val="24"/>
        </w:rPr>
      </w:pPr>
    </w:p>
    <w:p w:rsidR="00E30E2B" w:rsidRPr="0007721E" w:rsidRDefault="00E30E2B">
      <w:pPr>
        <w:jc w:val="center"/>
        <w:rPr>
          <w:rFonts w:ascii="Calibri" w:hAnsi="Calibri" w:cs="Arial"/>
          <w:b/>
          <w:bCs/>
          <w:i/>
          <w:iCs/>
          <w:sz w:val="24"/>
          <w:szCs w:val="24"/>
        </w:rPr>
      </w:pPr>
    </w:p>
    <w:p w:rsidR="00662A92" w:rsidRPr="00662A92" w:rsidRDefault="00662A92" w:rsidP="00662A92">
      <w:pPr>
        <w:ind w:left="426"/>
        <w:jc w:val="both"/>
        <w:rPr>
          <w:rFonts w:ascii="Calibri" w:hAnsi="Calibri" w:cs="Calibri"/>
          <w:sz w:val="24"/>
          <w:szCs w:val="24"/>
        </w:rPr>
      </w:pPr>
    </w:p>
    <w:p w:rsidR="00223D93" w:rsidRPr="0007721E" w:rsidRDefault="00223D93">
      <w:pPr>
        <w:pStyle w:val="Nagwek8"/>
        <w:pBdr>
          <w:top w:val="single" w:sz="4" w:space="1" w:color="auto"/>
          <w:left w:val="single" w:sz="4" w:space="4" w:color="auto"/>
          <w:bottom w:val="single" w:sz="4" w:space="1" w:color="auto"/>
          <w:right w:val="single" w:sz="4" w:space="4" w:color="auto"/>
        </w:pBdr>
        <w:jc w:val="center"/>
        <w:rPr>
          <w:rFonts w:cs="Arial"/>
          <w:b/>
          <w:i w:val="0"/>
        </w:rPr>
      </w:pPr>
      <w:r w:rsidRPr="00F61672">
        <w:rPr>
          <w:rFonts w:cs="Arial"/>
          <w:b/>
          <w:i w:val="0"/>
        </w:rPr>
        <w:t>II. Tryb udzielenia zamówienia</w:t>
      </w:r>
    </w:p>
    <w:p w:rsidR="00223D93" w:rsidRPr="0007721E" w:rsidRDefault="00223D93">
      <w:pPr>
        <w:pStyle w:val="Tekstpodstawowy3"/>
        <w:tabs>
          <w:tab w:val="clear" w:pos="993"/>
          <w:tab w:val="left" w:pos="142"/>
        </w:tabs>
        <w:ind w:left="142"/>
        <w:rPr>
          <w:rFonts w:ascii="Calibri" w:hAnsi="Calibri" w:cs="Arial"/>
          <w:sz w:val="24"/>
          <w:szCs w:val="24"/>
        </w:rPr>
      </w:pPr>
    </w:p>
    <w:p w:rsidR="00223D93" w:rsidRPr="009D30EB" w:rsidRDefault="00223D93" w:rsidP="008F1421">
      <w:pPr>
        <w:numPr>
          <w:ilvl w:val="0"/>
          <w:numId w:val="13"/>
        </w:numPr>
        <w:tabs>
          <w:tab w:val="clear" w:pos="720"/>
        </w:tabs>
        <w:ind w:left="426" w:hanging="426"/>
        <w:jc w:val="both"/>
        <w:rPr>
          <w:rFonts w:asciiTheme="minorHAnsi" w:hAnsiTheme="minorHAnsi" w:cs="Arial"/>
          <w:sz w:val="24"/>
          <w:szCs w:val="24"/>
        </w:rPr>
      </w:pPr>
      <w:r w:rsidRPr="009D30EB">
        <w:rPr>
          <w:rFonts w:asciiTheme="minorHAnsi" w:hAnsiTheme="minorHAnsi" w:cs="Arial"/>
          <w:sz w:val="24"/>
          <w:szCs w:val="24"/>
        </w:rPr>
        <w:t xml:space="preserve">Do udzielenia zamówienia stosuje się przepisy ustawy z dnia 29 stycznia 2004 r. </w:t>
      </w:r>
      <w:r w:rsidR="002C4479" w:rsidRPr="009D30EB">
        <w:rPr>
          <w:rFonts w:asciiTheme="minorHAnsi" w:hAnsiTheme="minorHAnsi" w:cs="Arial"/>
          <w:sz w:val="24"/>
          <w:szCs w:val="24"/>
        </w:rPr>
        <w:t>–</w:t>
      </w:r>
      <w:r w:rsidRPr="009D30EB">
        <w:rPr>
          <w:rFonts w:asciiTheme="minorHAnsi" w:hAnsiTheme="minorHAnsi" w:cs="Arial"/>
          <w:sz w:val="24"/>
          <w:szCs w:val="24"/>
        </w:rPr>
        <w:t xml:space="preserve"> Prawo zamówień publicznych (Dz.</w:t>
      </w:r>
      <w:r w:rsidR="001A355C" w:rsidRPr="009D30EB">
        <w:rPr>
          <w:rFonts w:asciiTheme="minorHAnsi" w:hAnsiTheme="minorHAnsi" w:cs="Arial"/>
          <w:sz w:val="24"/>
          <w:szCs w:val="24"/>
        </w:rPr>
        <w:t xml:space="preserve"> </w:t>
      </w:r>
      <w:r w:rsidR="00732507">
        <w:rPr>
          <w:rFonts w:asciiTheme="minorHAnsi" w:hAnsiTheme="minorHAnsi" w:cs="Arial"/>
          <w:sz w:val="24"/>
          <w:szCs w:val="24"/>
        </w:rPr>
        <w:t>U. z 201</w:t>
      </w:r>
      <w:r w:rsidR="00217308">
        <w:rPr>
          <w:rFonts w:asciiTheme="minorHAnsi" w:hAnsiTheme="minorHAnsi" w:cs="Arial"/>
          <w:sz w:val="24"/>
          <w:szCs w:val="24"/>
        </w:rPr>
        <w:t>9</w:t>
      </w:r>
      <w:r w:rsidR="000146AE" w:rsidRPr="009D30EB">
        <w:rPr>
          <w:rFonts w:asciiTheme="minorHAnsi" w:hAnsiTheme="minorHAnsi" w:cs="Arial"/>
          <w:sz w:val="24"/>
          <w:szCs w:val="24"/>
        </w:rPr>
        <w:t>r</w:t>
      </w:r>
      <w:r w:rsidR="00965D0D" w:rsidRPr="009D30EB">
        <w:rPr>
          <w:rFonts w:asciiTheme="minorHAnsi" w:hAnsiTheme="minorHAnsi" w:cs="Arial"/>
          <w:sz w:val="24"/>
          <w:szCs w:val="24"/>
        </w:rPr>
        <w:t>.</w:t>
      </w:r>
      <w:r w:rsidR="000146AE" w:rsidRPr="009D30EB">
        <w:rPr>
          <w:rFonts w:asciiTheme="minorHAnsi" w:hAnsiTheme="minorHAnsi" w:cs="Arial"/>
          <w:sz w:val="24"/>
          <w:szCs w:val="24"/>
        </w:rPr>
        <w:t xml:space="preserve"> poz. </w:t>
      </w:r>
      <w:r w:rsidR="00732507">
        <w:rPr>
          <w:rFonts w:asciiTheme="minorHAnsi" w:hAnsiTheme="minorHAnsi" w:cs="Arial"/>
          <w:sz w:val="24"/>
          <w:szCs w:val="24"/>
        </w:rPr>
        <w:t>1</w:t>
      </w:r>
      <w:r w:rsidR="00217308">
        <w:rPr>
          <w:rFonts w:asciiTheme="minorHAnsi" w:hAnsiTheme="minorHAnsi" w:cs="Arial"/>
          <w:sz w:val="24"/>
          <w:szCs w:val="24"/>
        </w:rPr>
        <w:t>843</w:t>
      </w:r>
      <w:r w:rsidRPr="009D30EB">
        <w:rPr>
          <w:rFonts w:asciiTheme="minorHAnsi" w:hAnsiTheme="minorHAnsi" w:cs="Arial"/>
          <w:sz w:val="24"/>
          <w:szCs w:val="24"/>
        </w:rPr>
        <w:t xml:space="preserve"> </w:t>
      </w:r>
      <w:r w:rsidR="009E0545" w:rsidRPr="009D30EB">
        <w:rPr>
          <w:rFonts w:asciiTheme="minorHAnsi" w:hAnsiTheme="minorHAnsi" w:cs="Arial"/>
          <w:sz w:val="24"/>
          <w:szCs w:val="24"/>
        </w:rPr>
        <w:t>ze</w:t>
      </w:r>
      <w:r w:rsidRPr="009D30EB">
        <w:rPr>
          <w:rFonts w:asciiTheme="minorHAnsi" w:hAnsiTheme="minorHAnsi" w:cs="Arial"/>
          <w:sz w:val="24"/>
          <w:szCs w:val="24"/>
        </w:rPr>
        <w:t xml:space="preserve"> </w:t>
      </w:r>
      <w:r w:rsidR="002C4479" w:rsidRPr="009D30EB">
        <w:rPr>
          <w:rFonts w:asciiTheme="minorHAnsi" w:hAnsiTheme="minorHAnsi" w:cs="Arial"/>
          <w:color w:val="FF0000"/>
          <w:sz w:val="24"/>
          <w:szCs w:val="24"/>
        </w:rPr>
        <w:t xml:space="preserve"> </w:t>
      </w:r>
      <w:r w:rsidRPr="009D30EB">
        <w:rPr>
          <w:rFonts w:asciiTheme="minorHAnsi" w:hAnsiTheme="minorHAnsi" w:cs="Arial"/>
          <w:sz w:val="24"/>
          <w:szCs w:val="24"/>
        </w:rPr>
        <w:t xml:space="preserve">zm.), zwanej dalej ustawą Pzp oraz w sprawach nieuregulowanych </w:t>
      </w:r>
      <w:r w:rsidR="00F61672" w:rsidRPr="009D30EB">
        <w:rPr>
          <w:rFonts w:asciiTheme="minorHAnsi" w:hAnsiTheme="minorHAnsi" w:cs="Arial"/>
          <w:sz w:val="24"/>
          <w:szCs w:val="24"/>
        </w:rPr>
        <w:t xml:space="preserve">tą </w:t>
      </w:r>
      <w:r w:rsidRPr="009D30EB">
        <w:rPr>
          <w:rFonts w:asciiTheme="minorHAnsi" w:hAnsiTheme="minorHAnsi" w:cs="Arial"/>
          <w:sz w:val="24"/>
          <w:szCs w:val="24"/>
        </w:rPr>
        <w:t>ustawą</w:t>
      </w:r>
      <w:r w:rsidR="0073526D" w:rsidRPr="009D30EB">
        <w:rPr>
          <w:rFonts w:asciiTheme="minorHAnsi" w:hAnsiTheme="minorHAnsi" w:cs="Arial"/>
          <w:sz w:val="24"/>
          <w:szCs w:val="24"/>
        </w:rPr>
        <w:t xml:space="preserve"> przepisy</w:t>
      </w:r>
      <w:r w:rsidRPr="009D30EB">
        <w:rPr>
          <w:rFonts w:asciiTheme="minorHAnsi" w:hAnsiTheme="minorHAnsi" w:cs="Arial"/>
          <w:sz w:val="24"/>
          <w:szCs w:val="24"/>
        </w:rPr>
        <w:t xml:space="preserve"> Kodeks</w:t>
      </w:r>
      <w:r w:rsidR="0073526D" w:rsidRPr="009D30EB">
        <w:rPr>
          <w:rFonts w:asciiTheme="minorHAnsi" w:hAnsiTheme="minorHAnsi" w:cs="Arial"/>
          <w:sz w:val="24"/>
          <w:szCs w:val="24"/>
        </w:rPr>
        <w:t>u</w:t>
      </w:r>
      <w:r w:rsidRPr="009D30EB">
        <w:rPr>
          <w:rFonts w:asciiTheme="minorHAnsi" w:hAnsiTheme="minorHAnsi" w:cs="Arial"/>
          <w:sz w:val="24"/>
          <w:szCs w:val="24"/>
        </w:rPr>
        <w:t xml:space="preserve"> </w:t>
      </w:r>
      <w:r w:rsidR="0073526D" w:rsidRPr="009D30EB">
        <w:rPr>
          <w:rFonts w:asciiTheme="minorHAnsi" w:hAnsiTheme="minorHAnsi" w:cs="Arial"/>
          <w:sz w:val="24"/>
          <w:szCs w:val="24"/>
        </w:rPr>
        <w:t>Cywilnego.</w:t>
      </w:r>
    </w:p>
    <w:p w:rsidR="009D30EB" w:rsidRPr="009D30EB" w:rsidRDefault="00223D93" w:rsidP="008F1421">
      <w:pPr>
        <w:numPr>
          <w:ilvl w:val="0"/>
          <w:numId w:val="13"/>
        </w:numPr>
        <w:tabs>
          <w:tab w:val="clear" w:pos="720"/>
        </w:tabs>
        <w:ind w:left="426" w:hanging="426"/>
        <w:jc w:val="both"/>
        <w:rPr>
          <w:rFonts w:asciiTheme="minorHAnsi" w:hAnsiTheme="minorHAnsi" w:cs="Arial"/>
          <w:sz w:val="24"/>
          <w:szCs w:val="24"/>
        </w:rPr>
      </w:pPr>
      <w:r w:rsidRPr="009D30EB">
        <w:rPr>
          <w:rFonts w:asciiTheme="minorHAnsi" w:hAnsiTheme="minorHAnsi" w:cs="Arial"/>
          <w:sz w:val="24"/>
          <w:szCs w:val="24"/>
        </w:rPr>
        <w:t xml:space="preserve">Postępowanie jest prowadzone w trybie </w:t>
      </w:r>
      <w:r w:rsidR="0073526D" w:rsidRPr="009D30EB">
        <w:rPr>
          <w:rFonts w:asciiTheme="minorHAnsi" w:hAnsiTheme="minorHAnsi" w:cs="Arial"/>
          <w:sz w:val="24"/>
          <w:szCs w:val="24"/>
        </w:rPr>
        <w:t>przetargu nieograniczonego</w:t>
      </w:r>
      <w:r w:rsidR="00210B68" w:rsidRPr="009D30EB">
        <w:rPr>
          <w:rFonts w:asciiTheme="minorHAnsi" w:hAnsiTheme="minorHAnsi" w:cs="Arial"/>
          <w:sz w:val="24"/>
          <w:szCs w:val="24"/>
        </w:rPr>
        <w:t xml:space="preserve"> dla wartości zamówienia poniżej</w:t>
      </w:r>
      <w:r w:rsidRPr="009D30EB">
        <w:rPr>
          <w:rFonts w:asciiTheme="minorHAnsi" w:hAnsiTheme="minorHAnsi" w:cs="Arial"/>
          <w:sz w:val="24"/>
          <w:szCs w:val="24"/>
        </w:rPr>
        <w:t xml:space="preserve"> kwot określonych w przepisach </w:t>
      </w:r>
      <w:r w:rsidR="00703094" w:rsidRPr="009D30EB">
        <w:rPr>
          <w:rFonts w:asciiTheme="minorHAnsi" w:hAnsiTheme="minorHAnsi" w:cs="Arial"/>
          <w:sz w:val="24"/>
          <w:szCs w:val="24"/>
        </w:rPr>
        <w:t xml:space="preserve">wydanych na podstawie </w:t>
      </w:r>
      <w:r w:rsidRPr="009D30EB">
        <w:rPr>
          <w:rFonts w:asciiTheme="minorHAnsi" w:hAnsiTheme="minorHAnsi" w:cs="Arial"/>
          <w:sz w:val="24"/>
          <w:szCs w:val="24"/>
        </w:rPr>
        <w:t xml:space="preserve">art. 11 ust. 8 ustawy </w:t>
      </w:r>
      <w:proofErr w:type="spellStart"/>
      <w:r w:rsidRPr="009D30EB">
        <w:rPr>
          <w:rFonts w:asciiTheme="minorHAnsi" w:hAnsiTheme="minorHAnsi" w:cs="Arial"/>
          <w:sz w:val="24"/>
          <w:szCs w:val="24"/>
        </w:rPr>
        <w:t>Pzp</w:t>
      </w:r>
      <w:proofErr w:type="spellEnd"/>
      <w:r w:rsidRPr="009D30EB">
        <w:rPr>
          <w:rFonts w:asciiTheme="minorHAnsi" w:hAnsiTheme="minorHAnsi" w:cs="Arial"/>
          <w:sz w:val="24"/>
          <w:szCs w:val="24"/>
        </w:rPr>
        <w:t>.</w:t>
      </w:r>
    </w:p>
    <w:p w:rsidR="004B7219" w:rsidRPr="009D30EB" w:rsidRDefault="004B7219" w:rsidP="008F1421">
      <w:pPr>
        <w:numPr>
          <w:ilvl w:val="0"/>
          <w:numId w:val="13"/>
        </w:numPr>
        <w:tabs>
          <w:tab w:val="clear" w:pos="720"/>
        </w:tabs>
        <w:ind w:left="426" w:hanging="426"/>
        <w:jc w:val="both"/>
        <w:rPr>
          <w:rFonts w:ascii="Calibri" w:hAnsi="Calibri" w:cs="Arial"/>
          <w:sz w:val="24"/>
          <w:szCs w:val="24"/>
        </w:rPr>
      </w:pPr>
      <w:r w:rsidRPr="009D30EB">
        <w:rPr>
          <w:rFonts w:asciiTheme="minorHAnsi" w:hAnsiTheme="minorHAnsi" w:cs="Arial"/>
          <w:sz w:val="24"/>
        </w:rPr>
        <w:t xml:space="preserve">W prowadzonym postępowaniu o udzielenie zamówienia publicznego Zamawiający będzie stosował tzw. </w:t>
      </w:r>
      <w:r w:rsidRPr="009D30EB">
        <w:rPr>
          <w:rFonts w:asciiTheme="minorHAnsi" w:hAnsiTheme="minorHAnsi" w:cs="Arial"/>
          <w:b/>
          <w:bCs/>
          <w:sz w:val="24"/>
        </w:rPr>
        <w:t>„procedurę odwróconą”</w:t>
      </w:r>
      <w:r w:rsidRPr="009D30EB">
        <w:rPr>
          <w:rFonts w:asciiTheme="minorHAnsi" w:hAnsiTheme="minorHAnsi" w:cs="Arial"/>
          <w:sz w:val="24"/>
        </w:rPr>
        <w:t xml:space="preserve">, o której mowa w art. 24aa </w:t>
      </w:r>
      <w:proofErr w:type="spellStart"/>
      <w:r w:rsidRPr="009D30EB">
        <w:rPr>
          <w:rFonts w:asciiTheme="minorHAnsi" w:hAnsiTheme="minorHAnsi" w:cs="Arial"/>
          <w:sz w:val="24"/>
        </w:rPr>
        <w:t>uPzp</w:t>
      </w:r>
      <w:proofErr w:type="spellEnd"/>
      <w:r w:rsidRPr="009D30EB">
        <w:rPr>
          <w:rFonts w:asciiTheme="minorHAnsi" w:hAnsiTheme="minorHAnsi" w:cs="Arial"/>
          <w:sz w:val="24"/>
        </w:rPr>
        <w:t>. Tym samym, Zamawiający najpierw dokona oceny złożonych ofert</w:t>
      </w:r>
      <w:r w:rsidR="00A04CCA" w:rsidRPr="009D30EB">
        <w:rPr>
          <w:rFonts w:asciiTheme="minorHAnsi" w:hAnsiTheme="minorHAnsi" w:cs="Arial"/>
          <w:sz w:val="24"/>
        </w:rPr>
        <w:t>,</w:t>
      </w:r>
      <w:r w:rsidRPr="009D30EB">
        <w:rPr>
          <w:rFonts w:asciiTheme="minorHAnsi" w:hAnsiTheme="minorHAnsi" w:cs="Arial"/>
          <w:sz w:val="24"/>
        </w:rPr>
        <w:t xml:space="preserve"> a następnie zbada, czy Wykonawca, którego oferta została oceniona jako najkorzystniejsza, nie podlega wykluczeniu oraz spełnia warunki udziału w postępowaniu.</w:t>
      </w:r>
    </w:p>
    <w:p w:rsidR="004B7219" w:rsidRDefault="004B7219" w:rsidP="004B7219">
      <w:pPr>
        <w:autoSpaceDE w:val="0"/>
        <w:autoSpaceDN w:val="0"/>
        <w:adjustRightInd w:val="0"/>
        <w:rPr>
          <w:rFonts w:ascii="Arial" w:hAnsi="Arial" w:cs="Arial"/>
          <w:color w:val="000000"/>
          <w:sz w:val="24"/>
          <w:szCs w:val="24"/>
        </w:rPr>
      </w:pPr>
    </w:p>
    <w:p w:rsidR="00E30E2B" w:rsidRPr="004B7219" w:rsidRDefault="00E30E2B" w:rsidP="004B7219">
      <w:pPr>
        <w:autoSpaceDE w:val="0"/>
        <w:autoSpaceDN w:val="0"/>
        <w:adjustRightInd w:val="0"/>
        <w:rPr>
          <w:rFonts w:ascii="Arial" w:hAnsi="Arial" w:cs="Arial"/>
          <w:color w:val="000000"/>
          <w:sz w:val="24"/>
          <w:szCs w:val="24"/>
        </w:rPr>
      </w:pPr>
    </w:p>
    <w:p w:rsidR="0031513A" w:rsidRDefault="0031513A" w:rsidP="000146AE">
      <w:pPr>
        <w:tabs>
          <w:tab w:val="num" w:pos="426"/>
          <w:tab w:val="left" w:pos="567"/>
        </w:tabs>
        <w:overflowPunct w:val="0"/>
        <w:autoSpaceDE w:val="0"/>
        <w:autoSpaceDN w:val="0"/>
        <w:adjustRightInd w:val="0"/>
        <w:jc w:val="both"/>
        <w:textAlignment w:val="baseline"/>
        <w:rPr>
          <w:rFonts w:ascii="Calibri" w:hAnsi="Calibri" w:cs="Arial"/>
          <w:sz w:val="24"/>
          <w:szCs w:val="24"/>
        </w:rPr>
      </w:pPr>
    </w:p>
    <w:p w:rsidR="00223D93" w:rsidRPr="0007721E" w:rsidRDefault="00223D93">
      <w:pPr>
        <w:pStyle w:val="Nagwek8"/>
        <w:pBdr>
          <w:top w:val="single" w:sz="4" w:space="1" w:color="auto"/>
          <w:left w:val="single" w:sz="4" w:space="4" w:color="auto"/>
          <w:bottom w:val="single" w:sz="4" w:space="1" w:color="auto"/>
          <w:right w:val="single" w:sz="4" w:space="4" w:color="auto"/>
        </w:pBdr>
        <w:jc w:val="center"/>
        <w:rPr>
          <w:rFonts w:cs="Arial"/>
          <w:b/>
          <w:i w:val="0"/>
        </w:rPr>
      </w:pPr>
      <w:r w:rsidRPr="0007721E">
        <w:rPr>
          <w:rFonts w:cs="Arial"/>
          <w:b/>
          <w:i w:val="0"/>
        </w:rPr>
        <w:t>I</w:t>
      </w:r>
      <w:r w:rsidR="005D6231">
        <w:rPr>
          <w:rFonts w:cs="Arial"/>
          <w:b/>
          <w:i w:val="0"/>
        </w:rPr>
        <w:t>II</w:t>
      </w:r>
      <w:r w:rsidRPr="0007721E">
        <w:rPr>
          <w:rFonts w:cs="Arial"/>
          <w:b/>
          <w:i w:val="0"/>
        </w:rPr>
        <w:t>. Opis przedmiotu zamówienia.</w:t>
      </w:r>
    </w:p>
    <w:p w:rsidR="00223D93" w:rsidRPr="0007721E" w:rsidRDefault="00223D93">
      <w:pPr>
        <w:tabs>
          <w:tab w:val="left" w:pos="142"/>
        </w:tabs>
        <w:rPr>
          <w:rFonts w:ascii="Calibri" w:hAnsi="Calibri" w:cs="Arial"/>
          <w:b/>
          <w:bCs/>
          <w:sz w:val="24"/>
          <w:szCs w:val="24"/>
        </w:rPr>
      </w:pPr>
    </w:p>
    <w:p w:rsidR="00223D93" w:rsidRDefault="00223D93">
      <w:pPr>
        <w:ind w:left="284" w:hanging="284"/>
        <w:rPr>
          <w:rFonts w:ascii="Calibri" w:hAnsi="Calibri" w:cs="Arial"/>
          <w:b/>
          <w:bCs/>
          <w:sz w:val="24"/>
          <w:szCs w:val="24"/>
        </w:rPr>
      </w:pPr>
      <w:r w:rsidRPr="0007721E">
        <w:rPr>
          <w:rFonts w:ascii="Calibri" w:hAnsi="Calibri" w:cs="Arial"/>
          <w:b/>
          <w:bCs/>
          <w:sz w:val="24"/>
          <w:szCs w:val="24"/>
        </w:rPr>
        <w:t>W</w:t>
      </w:r>
      <w:r w:rsidR="000142B6">
        <w:rPr>
          <w:rFonts w:ascii="Calibri" w:hAnsi="Calibri" w:cs="Arial"/>
          <w:b/>
          <w:bCs/>
          <w:sz w:val="24"/>
          <w:szCs w:val="24"/>
        </w:rPr>
        <w:t>spólny Słownik Zamówień (CPV)</w:t>
      </w:r>
    </w:p>
    <w:p w:rsidR="000142B6" w:rsidRDefault="000142B6">
      <w:pPr>
        <w:rPr>
          <w:rFonts w:asciiTheme="minorHAnsi" w:hAnsiTheme="minorHAnsi" w:cs="Arial"/>
          <w:color w:val="000000" w:themeColor="text1"/>
          <w:sz w:val="24"/>
          <w:szCs w:val="24"/>
          <w:shd w:val="clear" w:color="auto" w:fill="FFFFFF"/>
        </w:rPr>
      </w:pPr>
      <w:r>
        <w:rPr>
          <w:rFonts w:asciiTheme="minorHAnsi" w:hAnsiTheme="minorHAnsi" w:cs="Arial"/>
          <w:color w:val="000000" w:themeColor="text1"/>
          <w:sz w:val="24"/>
          <w:szCs w:val="24"/>
          <w:shd w:val="clear" w:color="auto" w:fill="FFFFFF"/>
        </w:rPr>
        <w:t xml:space="preserve"> </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6"/>
        <w:gridCol w:w="7743"/>
      </w:tblGrid>
      <w:tr w:rsidR="000142B6" w:rsidTr="00C95C98">
        <w:tc>
          <w:tcPr>
            <w:tcW w:w="2376" w:type="dxa"/>
          </w:tcPr>
          <w:p w:rsidR="000142B6" w:rsidRDefault="000142B6">
            <w:pPr>
              <w:rPr>
                <w:rFonts w:asciiTheme="minorHAnsi" w:hAnsiTheme="minorHAnsi" w:cs="Arial"/>
                <w:color w:val="000000" w:themeColor="text1"/>
                <w:sz w:val="24"/>
                <w:szCs w:val="24"/>
                <w:shd w:val="clear" w:color="auto" w:fill="FFFFFF"/>
              </w:rPr>
            </w:pPr>
            <w:r>
              <w:rPr>
                <w:rFonts w:asciiTheme="minorHAnsi" w:hAnsiTheme="minorHAnsi" w:cs="Arial"/>
                <w:color w:val="000000" w:themeColor="text1"/>
                <w:sz w:val="24"/>
                <w:szCs w:val="24"/>
                <w:shd w:val="clear" w:color="auto" w:fill="FFFFFF"/>
              </w:rPr>
              <w:t>45233140-2</w:t>
            </w:r>
          </w:p>
        </w:tc>
        <w:tc>
          <w:tcPr>
            <w:tcW w:w="7743" w:type="dxa"/>
          </w:tcPr>
          <w:p w:rsidR="000142B6" w:rsidRDefault="000142B6">
            <w:pPr>
              <w:rPr>
                <w:rFonts w:asciiTheme="minorHAnsi" w:hAnsiTheme="minorHAnsi" w:cs="Arial"/>
                <w:color w:val="000000" w:themeColor="text1"/>
                <w:sz w:val="24"/>
                <w:szCs w:val="24"/>
                <w:shd w:val="clear" w:color="auto" w:fill="FFFFFF"/>
              </w:rPr>
            </w:pPr>
            <w:r>
              <w:rPr>
                <w:rFonts w:asciiTheme="minorHAnsi" w:hAnsiTheme="minorHAnsi" w:cs="Arial"/>
                <w:color w:val="000000" w:themeColor="text1"/>
                <w:sz w:val="24"/>
                <w:szCs w:val="24"/>
                <w:shd w:val="clear" w:color="auto" w:fill="FFFFFF"/>
              </w:rPr>
              <w:t>Roboty drogowe</w:t>
            </w:r>
          </w:p>
        </w:tc>
      </w:tr>
      <w:tr w:rsidR="00D87EDC" w:rsidTr="00C95C98">
        <w:tc>
          <w:tcPr>
            <w:tcW w:w="2376" w:type="dxa"/>
          </w:tcPr>
          <w:p w:rsidR="00D87EDC" w:rsidRDefault="00D87EDC" w:rsidP="00D87EDC">
            <w:pPr>
              <w:rPr>
                <w:rFonts w:asciiTheme="minorHAnsi" w:hAnsiTheme="minorHAnsi" w:cs="Arial"/>
                <w:color w:val="000000" w:themeColor="text1"/>
                <w:sz w:val="24"/>
                <w:szCs w:val="24"/>
                <w:shd w:val="clear" w:color="auto" w:fill="FFFFFF"/>
              </w:rPr>
            </w:pPr>
            <w:r>
              <w:rPr>
                <w:rFonts w:asciiTheme="minorHAnsi" w:hAnsiTheme="minorHAnsi" w:cs="Arial"/>
                <w:color w:val="000000" w:themeColor="text1"/>
                <w:sz w:val="24"/>
                <w:szCs w:val="24"/>
                <w:shd w:val="clear" w:color="auto" w:fill="FFFFFF"/>
              </w:rPr>
              <w:t>45110000-1</w:t>
            </w:r>
          </w:p>
        </w:tc>
        <w:tc>
          <w:tcPr>
            <w:tcW w:w="7743" w:type="dxa"/>
          </w:tcPr>
          <w:p w:rsidR="00D87EDC" w:rsidRDefault="00D87EDC" w:rsidP="00D87EDC">
            <w:pPr>
              <w:rPr>
                <w:rFonts w:asciiTheme="minorHAnsi" w:hAnsiTheme="minorHAnsi" w:cs="Arial"/>
                <w:color w:val="000000" w:themeColor="text1"/>
                <w:sz w:val="24"/>
                <w:szCs w:val="24"/>
                <w:shd w:val="clear" w:color="auto" w:fill="FFFFFF"/>
              </w:rPr>
            </w:pPr>
            <w:r>
              <w:rPr>
                <w:rFonts w:asciiTheme="minorHAnsi" w:hAnsiTheme="minorHAnsi" w:cs="Arial"/>
                <w:color w:val="000000" w:themeColor="text1"/>
                <w:sz w:val="24"/>
                <w:szCs w:val="24"/>
                <w:shd w:val="clear" w:color="auto" w:fill="FFFFFF"/>
              </w:rPr>
              <w:t>Roboty w zakresie burzenia i rozbiórki obiektów budowlanych</w:t>
            </w:r>
          </w:p>
        </w:tc>
      </w:tr>
      <w:tr w:rsidR="00D87EDC" w:rsidTr="00C95C98">
        <w:tc>
          <w:tcPr>
            <w:tcW w:w="2376" w:type="dxa"/>
          </w:tcPr>
          <w:p w:rsidR="00D87EDC" w:rsidRDefault="00D87EDC" w:rsidP="00D87EDC">
            <w:pPr>
              <w:rPr>
                <w:rFonts w:asciiTheme="minorHAnsi" w:hAnsiTheme="minorHAnsi" w:cs="Arial"/>
                <w:color w:val="000000" w:themeColor="text1"/>
                <w:sz w:val="24"/>
                <w:szCs w:val="24"/>
                <w:shd w:val="clear" w:color="auto" w:fill="FFFFFF"/>
              </w:rPr>
            </w:pPr>
            <w:r>
              <w:rPr>
                <w:rFonts w:asciiTheme="minorHAnsi" w:hAnsiTheme="minorHAnsi" w:cs="Arial"/>
                <w:color w:val="000000" w:themeColor="text1"/>
                <w:sz w:val="24"/>
                <w:szCs w:val="24"/>
                <w:shd w:val="clear" w:color="auto" w:fill="FFFFFF"/>
              </w:rPr>
              <w:t>45233161-5</w:t>
            </w:r>
          </w:p>
        </w:tc>
        <w:tc>
          <w:tcPr>
            <w:tcW w:w="7743" w:type="dxa"/>
          </w:tcPr>
          <w:p w:rsidR="00D87EDC" w:rsidRDefault="00D87EDC" w:rsidP="00D87EDC">
            <w:pPr>
              <w:rPr>
                <w:rFonts w:asciiTheme="minorHAnsi" w:hAnsiTheme="minorHAnsi" w:cs="Arial"/>
                <w:color w:val="000000" w:themeColor="text1"/>
                <w:sz w:val="24"/>
                <w:szCs w:val="24"/>
                <w:shd w:val="clear" w:color="auto" w:fill="FFFFFF"/>
              </w:rPr>
            </w:pPr>
            <w:r>
              <w:rPr>
                <w:rFonts w:asciiTheme="minorHAnsi" w:hAnsiTheme="minorHAnsi" w:cs="Arial"/>
                <w:color w:val="000000" w:themeColor="text1"/>
                <w:sz w:val="24"/>
                <w:szCs w:val="24"/>
                <w:shd w:val="clear" w:color="auto" w:fill="FFFFFF"/>
              </w:rPr>
              <w:t>Roboty budowlane w zakresie ścieżek dla pieszych – chodniki</w:t>
            </w:r>
          </w:p>
        </w:tc>
      </w:tr>
    </w:tbl>
    <w:p w:rsidR="006C2223" w:rsidRDefault="006C2223">
      <w:pPr>
        <w:rPr>
          <w:rFonts w:asciiTheme="minorHAnsi" w:hAnsiTheme="minorHAnsi" w:cs="Arial"/>
          <w:color w:val="000000" w:themeColor="text1"/>
          <w:sz w:val="24"/>
          <w:szCs w:val="24"/>
          <w:shd w:val="clear" w:color="auto" w:fill="FFFFFF"/>
        </w:rPr>
      </w:pPr>
      <w:r>
        <w:rPr>
          <w:rFonts w:asciiTheme="minorHAnsi" w:hAnsiTheme="minorHAnsi" w:cs="Arial"/>
          <w:color w:val="000000" w:themeColor="text1"/>
          <w:sz w:val="24"/>
          <w:szCs w:val="24"/>
          <w:shd w:val="clear" w:color="auto" w:fill="FFFFFF"/>
        </w:rPr>
        <w:br w:type="page"/>
      </w:r>
    </w:p>
    <w:p w:rsidR="00223D93" w:rsidRPr="00BF1535" w:rsidRDefault="00F61672" w:rsidP="008F1421">
      <w:pPr>
        <w:pStyle w:val="Akapitzlist"/>
        <w:numPr>
          <w:ilvl w:val="3"/>
          <w:numId w:val="13"/>
        </w:numPr>
        <w:spacing w:after="0" w:line="240" w:lineRule="auto"/>
        <w:ind w:left="284" w:hanging="284"/>
        <w:rPr>
          <w:rFonts w:cs="Arial"/>
          <w:b/>
          <w:bCs/>
          <w:sz w:val="24"/>
          <w:szCs w:val="24"/>
        </w:rPr>
      </w:pPr>
      <w:r w:rsidRPr="00BF1535">
        <w:rPr>
          <w:rFonts w:cs="Arial"/>
          <w:b/>
          <w:bCs/>
          <w:sz w:val="24"/>
          <w:szCs w:val="24"/>
        </w:rPr>
        <w:lastRenderedPageBreak/>
        <w:t>Przedmiot</w:t>
      </w:r>
      <w:r w:rsidR="00223D93" w:rsidRPr="00BF1535">
        <w:rPr>
          <w:rFonts w:cs="Arial"/>
          <w:b/>
          <w:bCs/>
          <w:sz w:val="24"/>
          <w:szCs w:val="24"/>
        </w:rPr>
        <w:t xml:space="preserve"> zamówienia.</w:t>
      </w:r>
    </w:p>
    <w:p w:rsidR="00F61672" w:rsidRPr="006F025D" w:rsidRDefault="007204F5" w:rsidP="00643375">
      <w:pPr>
        <w:rPr>
          <w:rFonts w:asciiTheme="minorHAnsi" w:hAnsiTheme="minorHAnsi" w:cs="Arial"/>
          <w:b/>
          <w:bCs/>
          <w:sz w:val="24"/>
          <w:szCs w:val="24"/>
        </w:rPr>
      </w:pPr>
      <w:r w:rsidRPr="006F025D">
        <w:rPr>
          <w:rFonts w:asciiTheme="minorHAnsi" w:hAnsiTheme="minorHAnsi" w:cs="Arial"/>
          <w:b/>
          <w:bCs/>
          <w:sz w:val="24"/>
          <w:szCs w:val="24"/>
        </w:rPr>
        <w:t>Opis przedmiotu zamówienia dla robót budowlanych</w:t>
      </w:r>
    </w:p>
    <w:p w:rsidR="005858F0" w:rsidRDefault="005858F0" w:rsidP="00643375">
      <w:pPr>
        <w:pStyle w:val="Akapitzlist"/>
        <w:spacing w:after="0" w:line="240" w:lineRule="auto"/>
        <w:ind w:left="0"/>
        <w:jc w:val="both"/>
        <w:rPr>
          <w:rFonts w:asciiTheme="minorHAnsi" w:eastAsiaTheme="minorHAnsi" w:hAnsiTheme="minorHAnsi" w:cs="Arial"/>
          <w:bCs/>
          <w:sz w:val="24"/>
          <w:szCs w:val="24"/>
        </w:rPr>
      </w:pPr>
    </w:p>
    <w:p w:rsidR="00C84800" w:rsidRPr="006206B1" w:rsidRDefault="00F005ED" w:rsidP="00C84800">
      <w:pPr>
        <w:pStyle w:val="Akapitzlist"/>
        <w:spacing w:after="0" w:line="240" w:lineRule="auto"/>
        <w:ind w:left="0"/>
        <w:jc w:val="both"/>
        <w:rPr>
          <w:rFonts w:asciiTheme="minorHAnsi" w:eastAsia="DejaVuSans" w:hAnsiTheme="minorHAnsi"/>
          <w:sz w:val="24"/>
          <w:szCs w:val="24"/>
          <w:lang w:eastAsia="pl-PL"/>
        </w:rPr>
      </w:pPr>
      <w:r>
        <w:rPr>
          <w:rFonts w:asciiTheme="minorHAnsi" w:eastAsia="DejaVuSans" w:hAnsiTheme="minorHAnsi"/>
          <w:sz w:val="24"/>
          <w:szCs w:val="24"/>
          <w:lang w:eastAsia="pl-PL"/>
        </w:rPr>
        <w:t>Przedmiotem zamówienia jest</w:t>
      </w:r>
      <w:r w:rsidR="00C84800">
        <w:rPr>
          <w:rFonts w:asciiTheme="minorHAnsi" w:eastAsia="DejaVuSans" w:hAnsiTheme="minorHAnsi"/>
          <w:sz w:val="24"/>
          <w:szCs w:val="24"/>
          <w:lang w:eastAsia="pl-PL"/>
        </w:rPr>
        <w:t xml:space="preserve"> </w:t>
      </w:r>
      <w:r w:rsidR="00C84800">
        <w:rPr>
          <w:rFonts w:asciiTheme="minorHAnsi" w:eastAsia="DejaVuSans" w:hAnsiTheme="minorHAnsi"/>
          <w:sz w:val="24"/>
          <w:szCs w:val="24"/>
        </w:rPr>
        <w:t>p</w:t>
      </w:r>
      <w:r w:rsidR="00C84800" w:rsidRPr="006206B1">
        <w:rPr>
          <w:rFonts w:asciiTheme="minorHAnsi" w:eastAsia="DejaVuSans" w:hAnsiTheme="minorHAnsi"/>
          <w:sz w:val="24"/>
          <w:szCs w:val="24"/>
          <w:lang w:eastAsia="pl-PL"/>
        </w:rPr>
        <w:t xml:space="preserve">rzebudowa istniejącej  jezdni o nawierzchni bitumicznej, znormalizowanie szerokości do ruchu dwukierunkowego dla jezdni jednoprzestrzennej, przebudowa chodnika i udrożnienia wpustów ulicznych.  </w:t>
      </w:r>
    </w:p>
    <w:p w:rsidR="00C84800" w:rsidRDefault="00C84800" w:rsidP="00C84800">
      <w:pPr>
        <w:jc w:val="both"/>
        <w:rPr>
          <w:rFonts w:asciiTheme="minorHAnsi" w:eastAsia="DejaVuSans" w:hAnsiTheme="minorHAnsi"/>
          <w:sz w:val="24"/>
          <w:szCs w:val="24"/>
        </w:rPr>
      </w:pPr>
      <w:r w:rsidRPr="006206B1">
        <w:rPr>
          <w:rFonts w:asciiTheme="minorHAnsi" w:eastAsia="DejaVuSans" w:hAnsiTheme="minorHAnsi"/>
          <w:sz w:val="24"/>
          <w:szCs w:val="24"/>
        </w:rPr>
        <w:t>Parametry techniczn</w:t>
      </w:r>
      <w:r w:rsidR="00711798">
        <w:rPr>
          <w:rFonts w:asciiTheme="minorHAnsi" w:eastAsia="DejaVuSans" w:hAnsiTheme="minorHAnsi"/>
          <w:sz w:val="24"/>
          <w:szCs w:val="24"/>
        </w:rPr>
        <w:t xml:space="preserve">e przebudowy </w:t>
      </w:r>
      <w:r w:rsidRPr="006206B1">
        <w:rPr>
          <w:rFonts w:asciiTheme="minorHAnsi" w:eastAsia="DejaVuSans" w:hAnsiTheme="minorHAnsi"/>
          <w:sz w:val="24"/>
          <w:szCs w:val="24"/>
        </w:rPr>
        <w:t>ulicy Strażackiej (dz. ew. 450/2; 462/</w:t>
      </w:r>
      <w:r w:rsidR="006525B2">
        <w:rPr>
          <w:rFonts w:asciiTheme="minorHAnsi" w:eastAsia="DejaVuSans" w:hAnsiTheme="minorHAnsi"/>
          <w:sz w:val="24"/>
          <w:szCs w:val="24"/>
        </w:rPr>
        <w:t>5</w:t>
      </w:r>
      <w:r w:rsidRPr="006206B1">
        <w:rPr>
          <w:rFonts w:asciiTheme="minorHAnsi" w:eastAsia="DejaVuSans" w:hAnsiTheme="minorHAnsi"/>
          <w:sz w:val="24"/>
          <w:szCs w:val="24"/>
        </w:rPr>
        <w:t>; 461/3; 455/4; 981)</w:t>
      </w:r>
    </w:p>
    <w:p w:rsidR="00C84800" w:rsidRDefault="00C84800" w:rsidP="00C84800">
      <w:pPr>
        <w:pStyle w:val="Akapitzlist"/>
        <w:spacing w:after="0" w:line="240" w:lineRule="auto"/>
        <w:ind w:left="0"/>
        <w:jc w:val="both"/>
        <w:rPr>
          <w:rFonts w:asciiTheme="minorHAnsi" w:eastAsia="DejaVuSans" w:hAnsiTheme="minorHAnsi"/>
          <w:sz w:val="24"/>
          <w:szCs w:val="24"/>
          <w:lang w:eastAsia="pl-PL"/>
        </w:rPr>
      </w:pPr>
      <w:r>
        <w:rPr>
          <w:rFonts w:asciiTheme="minorHAnsi" w:eastAsia="DejaVuSans" w:hAnsiTheme="minorHAnsi"/>
          <w:sz w:val="24"/>
          <w:szCs w:val="24"/>
          <w:lang w:eastAsia="pl-PL"/>
        </w:rPr>
        <w:t>- klasa drogi – „D”;</w:t>
      </w:r>
    </w:p>
    <w:p w:rsidR="00C84800" w:rsidRDefault="00C84800" w:rsidP="00C84800">
      <w:pPr>
        <w:pStyle w:val="Akapitzlist"/>
        <w:spacing w:after="0" w:line="240" w:lineRule="auto"/>
        <w:ind w:left="0"/>
        <w:jc w:val="both"/>
        <w:rPr>
          <w:rFonts w:asciiTheme="minorHAnsi" w:eastAsia="DejaVuSans" w:hAnsiTheme="minorHAnsi"/>
          <w:sz w:val="24"/>
          <w:szCs w:val="24"/>
          <w:lang w:eastAsia="pl-PL"/>
        </w:rPr>
      </w:pPr>
      <w:r>
        <w:rPr>
          <w:rFonts w:asciiTheme="minorHAnsi" w:eastAsia="DejaVuSans" w:hAnsiTheme="minorHAnsi"/>
          <w:sz w:val="24"/>
          <w:szCs w:val="24"/>
          <w:lang w:eastAsia="pl-PL"/>
        </w:rPr>
        <w:t>- kategoria ruchu – KR1;</w:t>
      </w:r>
    </w:p>
    <w:p w:rsidR="00C84800" w:rsidRDefault="00C84800" w:rsidP="00C84800">
      <w:pPr>
        <w:pStyle w:val="Akapitzlist"/>
        <w:spacing w:after="0" w:line="240" w:lineRule="auto"/>
        <w:ind w:left="0"/>
        <w:jc w:val="both"/>
        <w:rPr>
          <w:rFonts w:asciiTheme="minorHAnsi" w:eastAsia="DejaVuSans" w:hAnsiTheme="minorHAnsi"/>
          <w:sz w:val="24"/>
          <w:szCs w:val="24"/>
          <w:lang w:eastAsia="pl-PL"/>
        </w:rPr>
      </w:pPr>
      <w:r>
        <w:rPr>
          <w:rFonts w:asciiTheme="minorHAnsi" w:eastAsia="DejaVuSans" w:hAnsiTheme="minorHAnsi"/>
          <w:sz w:val="24"/>
          <w:szCs w:val="24"/>
          <w:lang w:eastAsia="pl-PL"/>
        </w:rPr>
        <w:t>- szerokość jezdni po przebudowie 5,0m ;</w:t>
      </w:r>
    </w:p>
    <w:p w:rsidR="00C84800" w:rsidRDefault="00C84800" w:rsidP="00C84800">
      <w:pPr>
        <w:pStyle w:val="Akapitzlist"/>
        <w:spacing w:after="0" w:line="240" w:lineRule="auto"/>
        <w:ind w:left="0"/>
        <w:jc w:val="both"/>
        <w:rPr>
          <w:rFonts w:asciiTheme="minorHAnsi" w:eastAsia="DejaVuSans" w:hAnsiTheme="minorHAnsi"/>
          <w:sz w:val="24"/>
          <w:szCs w:val="24"/>
          <w:lang w:eastAsia="pl-PL"/>
        </w:rPr>
      </w:pPr>
      <w:r>
        <w:rPr>
          <w:rFonts w:asciiTheme="minorHAnsi" w:eastAsia="DejaVuSans" w:hAnsiTheme="minorHAnsi"/>
          <w:sz w:val="24"/>
          <w:szCs w:val="24"/>
          <w:lang w:eastAsia="pl-PL"/>
        </w:rPr>
        <w:t>- szerokość pasa ruchu 2,5 m(2,5 m x 2);</w:t>
      </w:r>
    </w:p>
    <w:p w:rsidR="00C84800" w:rsidRDefault="00C84800" w:rsidP="00C84800">
      <w:pPr>
        <w:pStyle w:val="Akapitzlist"/>
        <w:spacing w:after="0" w:line="240" w:lineRule="auto"/>
        <w:ind w:left="0"/>
        <w:jc w:val="both"/>
        <w:rPr>
          <w:rFonts w:asciiTheme="minorHAnsi" w:eastAsia="DejaVuSans" w:hAnsiTheme="minorHAnsi"/>
          <w:sz w:val="24"/>
          <w:szCs w:val="24"/>
          <w:lang w:eastAsia="pl-PL"/>
        </w:rPr>
      </w:pPr>
      <w:r>
        <w:rPr>
          <w:rFonts w:asciiTheme="minorHAnsi" w:eastAsia="DejaVuSans" w:hAnsiTheme="minorHAnsi"/>
          <w:sz w:val="24"/>
          <w:szCs w:val="24"/>
          <w:lang w:eastAsia="pl-PL"/>
        </w:rPr>
        <w:t>- po stronie lewej jezdni (bezpiecznik szer. 0,50 do 0,75m);</w:t>
      </w:r>
    </w:p>
    <w:p w:rsidR="00C84800" w:rsidRDefault="00C84800" w:rsidP="00C84800">
      <w:pPr>
        <w:pStyle w:val="Akapitzlist"/>
        <w:spacing w:after="0" w:line="240" w:lineRule="auto"/>
        <w:ind w:left="0"/>
        <w:jc w:val="both"/>
        <w:rPr>
          <w:rFonts w:asciiTheme="minorHAnsi" w:eastAsia="DejaVuSans" w:hAnsiTheme="minorHAnsi"/>
          <w:sz w:val="24"/>
          <w:szCs w:val="24"/>
          <w:lang w:eastAsia="pl-PL"/>
        </w:rPr>
      </w:pPr>
      <w:r>
        <w:rPr>
          <w:rFonts w:asciiTheme="minorHAnsi" w:eastAsia="DejaVuSans" w:hAnsiTheme="minorHAnsi"/>
          <w:sz w:val="24"/>
          <w:szCs w:val="24"/>
          <w:lang w:eastAsia="pl-PL"/>
        </w:rPr>
        <w:t xml:space="preserve">- po stronie prawej chodnik szer. </w:t>
      </w:r>
      <w:r w:rsidR="00711798">
        <w:rPr>
          <w:rFonts w:asciiTheme="minorHAnsi" w:eastAsia="DejaVuSans" w:hAnsiTheme="minorHAnsi"/>
          <w:sz w:val="24"/>
          <w:szCs w:val="24"/>
          <w:lang w:eastAsia="pl-PL"/>
        </w:rPr>
        <w:t>z</w:t>
      </w:r>
      <w:r>
        <w:rPr>
          <w:rFonts w:asciiTheme="minorHAnsi" w:eastAsia="DejaVuSans" w:hAnsiTheme="minorHAnsi"/>
          <w:sz w:val="24"/>
          <w:szCs w:val="24"/>
          <w:lang w:eastAsia="pl-PL"/>
        </w:rPr>
        <w:t>miennej od 0,90m do 2,00 m;</w:t>
      </w:r>
    </w:p>
    <w:p w:rsidR="00C84800" w:rsidRDefault="00C84800" w:rsidP="00C84800">
      <w:pPr>
        <w:pStyle w:val="Akapitzlist"/>
        <w:spacing w:after="0" w:line="240" w:lineRule="auto"/>
        <w:ind w:left="0"/>
        <w:jc w:val="both"/>
        <w:rPr>
          <w:rFonts w:asciiTheme="minorHAnsi" w:eastAsia="DejaVuSans" w:hAnsiTheme="minorHAnsi"/>
          <w:sz w:val="24"/>
          <w:szCs w:val="24"/>
          <w:lang w:eastAsia="pl-PL"/>
        </w:rPr>
      </w:pPr>
      <w:r>
        <w:rPr>
          <w:rFonts w:asciiTheme="minorHAnsi" w:eastAsia="DejaVuSans" w:hAnsiTheme="minorHAnsi"/>
          <w:sz w:val="24"/>
          <w:szCs w:val="24"/>
          <w:lang w:eastAsia="pl-PL"/>
        </w:rPr>
        <w:t>- od hekt.1 + 54,64 do 2 +71,6 pas zieleni (szer. uśredniona 1,15 m )rozdzielający chodnik od jezdni. Długość przebudowy 275 m.</w:t>
      </w:r>
    </w:p>
    <w:p w:rsidR="00C84800" w:rsidRDefault="00C84800" w:rsidP="00566B06">
      <w:pPr>
        <w:pStyle w:val="Akapitzlist"/>
        <w:spacing w:after="0" w:line="240" w:lineRule="auto"/>
        <w:ind w:left="0"/>
        <w:jc w:val="both"/>
        <w:rPr>
          <w:rFonts w:asciiTheme="minorHAnsi" w:eastAsia="DejaVuSans" w:hAnsiTheme="minorHAnsi"/>
          <w:sz w:val="24"/>
          <w:szCs w:val="24"/>
          <w:lang w:eastAsia="pl-PL"/>
        </w:rPr>
      </w:pPr>
    </w:p>
    <w:p w:rsidR="00F005ED" w:rsidRDefault="005749B3" w:rsidP="00643375">
      <w:pPr>
        <w:pStyle w:val="Akapitzlist"/>
        <w:spacing w:after="0" w:line="240" w:lineRule="auto"/>
        <w:ind w:left="0"/>
        <w:jc w:val="both"/>
        <w:rPr>
          <w:rFonts w:asciiTheme="minorHAnsi" w:eastAsia="DejaVuSans" w:hAnsiTheme="minorHAnsi"/>
          <w:sz w:val="24"/>
          <w:szCs w:val="24"/>
          <w:lang w:eastAsia="pl-PL"/>
        </w:rPr>
      </w:pPr>
      <w:r>
        <w:rPr>
          <w:rFonts w:asciiTheme="minorHAnsi" w:eastAsia="DejaVuSans" w:hAnsiTheme="minorHAnsi"/>
          <w:sz w:val="24"/>
          <w:szCs w:val="24"/>
          <w:lang w:eastAsia="pl-PL"/>
        </w:rPr>
        <w:t xml:space="preserve">Roboty będą wykonywane na podstawie </w:t>
      </w:r>
      <w:r w:rsidR="00566B06">
        <w:rPr>
          <w:rFonts w:asciiTheme="minorHAnsi" w:eastAsia="DejaVuSans" w:hAnsiTheme="minorHAnsi"/>
          <w:sz w:val="24"/>
          <w:szCs w:val="24"/>
          <w:lang w:eastAsia="pl-PL"/>
        </w:rPr>
        <w:t>dokonanego zgłoszenia budowy.</w:t>
      </w:r>
    </w:p>
    <w:p w:rsidR="00E30E2B" w:rsidRDefault="00E30E2B" w:rsidP="00643375">
      <w:pPr>
        <w:pStyle w:val="Akapitzlist"/>
        <w:spacing w:after="0" w:line="240" w:lineRule="auto"/>
        <w:ind w:left="0"/>
        <w:jc w:val="both"/>
      </w:pPr>
    </w:p>
    <w:p w:rsidR="0090622A" w:rsidRDefault="0090622A" w:rsidP="0090622A">
      <w:pPr>
        <w:pBdr>
          <w:top w:val="single" w:sz="4" w:space="1" w:color="auto"/>
          <w:left w:val="single" w:sz="4" w:space="4" w:color="auto"/>
          <w:bottom w:val="single" w:sz="4" w:space="1" w:color="auto"/>
          <w:right w:val="single" w:sz="4" w:space="4" w:color="auto"/>
        </w:pBdr>
        <w:jc w:val="center"/>
        <w:rPr>
          <w:rFonts w:ascii="Calibri" w:hAnsi="Calibri" w:cs="Arial"/>
          <w:b/>
          <w:sz w:val="24"/>
          <w:szCs w:val="24"/>
        </w:rPr>
      </w:pPr>
      <w:r w:rsidRPr="0007721E">
        <w:rPr>
          <w:rFonts w:ascii="Calibri" w:hAnsi="Calibri" w:cs="Arial"/>
          <w:b/>
          <w:sz w:val="24"/>
          <w:szCs w:val="24"/>
        </w:rPr>
        <w:t xml:space="preserve">Szczegółowy opis i zakres </w:t>
      </w:r>
      <w:r>
        <w:rPr>
          <w:rFonts w:ascii="Calibri" w:hAnsi="Calibri" w:cs="Arial"/>
          <w:b/>
          <w:sz w:val="24"/>
          <w:szCs w:val="24"/>
        </w:rPr>
        <w:t>wykonania przedmiotu zamówienia zawiera dokumentacja projektowa,</w:t>
      </w:r>
      <w:r w:rsidRPr="0007721E">
        <w:rPr>
          <w:rFonts w:ascii="Calibri" w:hAnsi="Calibri" w:cs="Arial"/>
          <w:b/>
          <w:sz w:val="24"/>
          <w:szCs w:val="24"/>
        </w:rPr>
        <w:t xml:space="preserve"> w skład której wchodzi projekt </w:t>
      </w:r>
      <w:r>
        <w:rPr>
          <w:rFonts w:ascii="Calibri" w:hAnsi="Calibri" w:cs="Arial"/>
          <w:b/>
          <w:sz w:val="24"/>
          <w:szCs w:val="24"/>
        </w:rPr>
        <w:t>budowlany,</w:t>
      </w:r>
      <w:r w:rsidRPr="0007721E">
        <w:rPr>
          <w:rFonts w:ascii="Calibri" w:hAnsi="Calibri" w:cs="Arial"/>
          <w:b/>
          <w:sz w:val="24"/>
          <w:szCs w:val="24"/>
        </w:rPr>
        <w:t xml:space="preserve"> </w:t>
      </w:r>
      <w:r>
        <w:rPr>
          <w:rFonts w:ascii="Calibri" w:hAnsi="Calibri" w:cs="Arial"/>
          <w:b/>
          <w:sz w:val="24"/>
          <w:szCs w:val="24"/>
        </w:rPr>
        <w:t xml:space="preserve">projekty wykonawcze, </w:t>
      </w:r>
      <w:r w:rsidRPr="0007721E">
        <w:rPr>
          <w:rFonts w:ascii="Calibri" w:hAnsi="Calibri" w:cs="Arial"/>
          <w:b/>
          <w:sz w:val="24"/>
          <w:szCs w:val="24"/>
        </w:rPr>
        <w:t xml:space="preserve">przedmiary robót oraz dodatkowo Specyfikacja Techniczna Wykonania i Odbioru Robót budowlanych ( dalej </w:t>
      </w:r>
      <w:proofErr w:type="spellStart"/>
      <w:r w:rsidRPr="0007721E">
        <w:rPr>
          <w:rFonts w:ascii="Calibri" w:hAnsi="Calibri" w:cs="Arial"/>
          <w:b/>
          <w:sz w:val="24"/>
          <w:szCs w:val="24"/>
        </w:rPr>
        <w:t>STWiORB</w:t>
      </w:r>
      <w:proofErr w:type="spellEnd"/>
      <w:r w:rsidRPr="0007721E">
        <w:rPr>
          <w:rFonts w:ascii="Calibri" w:hAnsi="Calibri" w:cs="Arial"/>
          <w:b/>
          <w:sz w:val="24"/>
          <w:szCs w:val="24"/>
        </w:rPr>
        <w:t>), które są załączni</w:t>
      </w:r>
      <w:r>
        <w:rPr>
          <w:rFonts w:ascii="Calibri" w:hAnsi="Calibri" w:cs="Arial"/>
          <w:b/>
          <w:sz w:val="24"/>
          <w:szCs w:val="24"/>
        </w:rPr>
        <w:t>kami do niniejszej SIWZ.</w:t>
      </w:r>
    </w:p>
    <w:p w:rsidR="001273A6" w:rsidRDefault="001273A6" w:rsidP="00643375">
      <w:pPr>
        <w:pStyle w:val="Akapitzlist"/>
        <w:spacing w:after="0" w:line="240" w:lineRule="auto"/>
        <w:ind w:left="0"/>
        <w:jc w:val="both"/>
        <w:rPr>
          <w:rFonts w:asciiTheme="minorHAnsi" w:eastAsiaTheme="minorHAnsi" w:hAnsiTheme="minorHAnsi" w:cs="Arial"/>
          <w:bCs/>
          <w:sz w:val="24"/>
          <w:szCs w:val="24"/>
        </w:rPr>
      </w:pPr>
    </w:p>
    <w:p w:rsidR="0090622A" w:rsidRPr="0007721E" w:rsidRDefault="0090622A" w:rsidP="0090622A">
      <w:pPr>
        <w:tabs>
          <w:tab w:val="left" w:pos="-4962"/>
        </w:tabs>
        <w:autoSpaceDE w:val="0"/>
        <w:jc w:val="both"/>
        <w:rPr>
          <w:rFonts w:ascii="Calibri" w:hAnsi="Calibri" w:cs="Arial"/>
          <w:sz w:val="24"/>
          <w:szCs w:val="24"/>
        </w:rPr>
      </w:pPr>
      <w:r w:rsidRPr="0007721E">
        <w:rPr>
          <w:rFonts w:ascii="Calibri" w:hAnsi="Calibri" w:cs="Arial"/>
          <w:sz w:val="24"/>
          <w:szCs w:val="24"/>
        </w:rPr>
        <w:t xml:space="preserve">Wykonawca składając ofertę zobowiązuje się </w:t>
      </w:r>
      <w:r>
        <w:rPr>
          <w:rFonts w:ascii="Calibri" w:hAnsi="Calibri" w:cs="Arial"/>
          <w:sz w:val="24"/>
          <w:szCs w:val="24"/>
        </w:rPr>
        <w:t>wykonać zamówienie w zakresie opisanym</w:t>
      </w:r>
      <w:r w:rsidRPr="0007721E">
        <w:rPr>
          <w:rFonts w:ascii="Calibri" w:hAnsi="Calibri" w:cs="Arial"/>
          <w:sz w:val="24"/>
          <w:szCs w:val="24"/>
        </w:rPr>
        <w:t xml:space="preserve"> w dokumentacji projektowej i </w:t>
      </w:r>
      <w:proofErr w:type="spellStart"/>
      <w:r w:rsidRPr="0007721E">
        <w:rPr>
          <w:rFonts w:ascii="Calibri" w:hAnsi="Calibri" w:cs="Arial"/>
          <w:sz w:val="24"/>
          <w:szCs w:val="24"/>
        </w:rPr>
        <w:t>STWiORB</w:t>
      </w:r>
      <w:proofErr w:type="spellEnd"/>
      <w:r w:rsidRPr="0007721E">
        <w:rPr>
          <w:rFonts w:ascii="Calibri" w:hAnsi="Calibri" w:cs="Arial"/>
          <w:sz w:val="24"/>
          <w:szCs w:val="24"/>
        </w:rPr>
        <w:t>. Wszystkie dokumenty opisujące przedmiot zamówie</w:t>
      </w:r>
      <w:r>
        <w:rPr>
          <w:rFonts w:ascii="Calibri" w:hAnsi="Calibri" w:cs="Arial"/>
          <w:sz w:val="24"/>
          <w:szCs w:val="24"/>
        </w:rPr>
        <w:t>nia (projekt budowlany,</w:t>
      </w:r>
      <w:r w:rsidRPr="0007721E">
        <w:rPr>
          <w:rFonts w:ascii="Calibri" w:hAnsi="Calibri" w:cs="Arial"/>
          <w:sz w:val="24"/>
          <w:szCs w:val="24"/>
        </w:rPr>
        <w:t xml:space="preserve"> </w:t>
      </w:r>
      <w:r>
        <w:rPr>
          <w:rFonts w:ascii="Calibri" w:hAnsi="Calibri" w:cs="Arial"/>
          <w:sz w:val="24"/>
          <w:szCs w:val="24"/>
        </w:rPr>
        <w:t xml:space="preserve">projekty wykonawcze, </w:t>
      </w:r>
      <w:r w:rsidRPr="0007721E">
        <w:rPr>
          <w:rFonts w:ascii="Calibri" w:hAnsi="Calibri" w:cs="Arial"/>
          <w:sz w:val="24"/>
          <w:szCs w:val="24"/>
        </w:rPr>
        <w:t xml:space="preserve">przedmiary robót oraz </w:t>
      </w:r>
      <w:proofErr w:type="spellStart"/>
      <w:r w:rsidRPr="0007721E">
        <w:rPr>
          <w:rFonts w:ascii="Calibri" w:hAnsi="Calibri" w:cs="Arial"/>
          <w:sz w:val="24"/>
          <w:szCs w:val="24"/>
        </w:rPr>
        <w:t>STWiORB</w:t>
      </w:r>
      <w:proofErr w:type="spellEnd"/>
      <w:r w:rsidRPr="0007721E">
        <w:rPr>
          <w:rFonts w:ascii="Calibri" w:hAnsi="Calibri" w:cs="Arial"/>
          <w:sz w:val="24"/>
          <w:szCs w:val="24"/>
        </w:rPr>
        <w:t xml:space="preserve"> ) należy traktować jako wzajemnie uzupełniające się i wyjaśniające w tym znaczeniu, że w przypadku stwierdzenia jakichkolwiek wieloznaczności lub niejednoznaczności Wykonawca nie może ograniczyć ani zakresu swojego zobowiązania, ani zakresu należytej staranności przy wykonaniu swoich zobowiązań wynikających  z umowy w sprawie zamówienia publicznego. </w:t>
      </w:r>
    </w:p>
    <w:p w:rsidR="0090622A" w:rsidRDefault="0090622A" w:rsidP="0090622A">
      <w:pPr>
        <w:tabs>
          <w:tab w:val="left" w:pos="-4962"/>
        </w:tabs>
        <w:autoSpaceDE w:val="0"/>
        <w:jc w:val="both"/>
        <w:rPr>
          <w:rFonts w:ascii="Calibri" w:hAnsi="Calibri" w:cs="Arial"/>
          <w:sz w:val="24"/>
          <w:szCs w:val="24"/>
        </w:rPr>
      </w:pPr>
      <w:r w:rsidRPr="0007721E">
        <w:rPr>
          <w:rFonts w:ascii="Calibri" w:hAnsi="Calibri" w:cs="Arial"/>
          <w:sz w:val="24"/>
          <w:szCs w:val="24"/>
        </w:rPr>
        <w:t xml:space="preserve">W niniejszym postępowaniu pod pojęciem </w:t>
      </w:r>
      <w:r w:rsidRPr="0007721E">
        <w:rPr>
          <w:rFonts w:ascii="Calibri" w:hAnsi="Calibri" w:cs="Arial"/>
          <w:b/>
          <w:sz w:val="24"/>
          <w:szCs w:val="24"/>
        </w:rPr>
        <w:t xml:space="preserve">OBIEKT </w:t>
      </w:r>
      <w:r w:rsidRPr="0007721E">
        <w:rPr>
          <w:rFonts w:ascii="Calibri" w:hAnsi="Calibri" w:cs="Arial"/>
          <w:sz w:val="24"/>
          <w:szCs w:val="24"/>
        </w:rPr>
        <w:t xml:space="preserve">należy rozumieć całość prac przewidzianych </w:t>
      </w:r>
      <w:r>
        <w:rPr>
          <w:rFonts w:ascii="Calibri" w:hAnsi="Calibri" w:cs="Arial"/>
          <w:sz w:val="24"/>
          <w:szCs w:val="24"/>
        </w:rPr>
        <w:br/>
      </w:r>
      <w:r w:rsidRPr="0007721E">
        <w:rPr>
          <w:rFonts w:ascii="Calibri" w:hAnsi="Calibri" w:cs="Arial"/>
          <w:sz w:val="24"/>
          <w:szCs w:val="24"/>
        </w:rPr>
        <w:t>do wykona</w:t>
      </w:r>
      <w:r>
        <w:rPr>
          <w:rFonts w:ascii="Calibri" w:hAnsi="Calibri" w:cs="Arial"/>
          <w:sz w:val="24"/>
          <w:szCs w:val="24"/>
        </w:rPr>
        <w:t>nia w przedmiotowym postępowaniu.</w:t>
      </w:r>
    </w:p>
    <w:p w:rsidR="0090622A" w:rsidRDefault="0090622A" w:rsidP="0090622A">
      <w:pPr>
        <w:tabs>
          <w:tab w:val="left" w:pos="-4962"/>
        </w:tabs>
        <w:autoSpaceDE w:val="0"/>
        <w:jc w:val="both"/>
        <w:rPr>
          <w:rFonts w:ascii="Calibri" w:hAnsi="Calibri" w:cs="Arial"/>
          <w:sz w:val="24"/>
          <w:szCs w:val="24"/>
        </w:rPr>
      </w:pPr>
    </w:p>
    <w:p w:rsidR="0090622A" w:rsidRPr="0007721E" w:rsidRDefault="0090622A" w:rsidP="0090622A">
      <w:pPr>
        <w:jc w:val="both"/>
        <w:rPr>
          <w:rFonts w:ascii="Calibri" w:hAnsi="Calibri" w:cs="Arial"/>
          <w:b/>
          <w:sz w:val="24"/>
          <w:szCs w:val="24"/>
        </w:rPr>
      </w:pPr>
      <w:r>
        <w:rPr>
          <w:rFonts w:ascii="Calibri" w:hAnsi="Calibri" w:cs="Arial"/>
          <w:b/>
          <w:sz w:val="24"/>
          <w:szCs w:val="24"/>
        </w:rPr>
        <w:t>2. Rozwiązania równoważne.</w:t>
      </w:r>
    </w:p>
    <w:p w:rsidR="0090622A" w:rsidRPr="00250113" w:rsidRDefault="0090622A" w:rsidP="00531675">
      <w:pPr>
        <w:numPr>
          <w:ilvl w:val="2"/>
          <w:numId w:val="15"/>
        </w:numPr>
        <w:tabs>
          <w:tab w:val="left" w:pos="-2835"/>
          <w:tab w:val="left" w:pos="567"/>
        </w:tabs>
        <w:suppressAutoHyphens/>
        <w:ind w:left="567" w:hanging="283"/>
        <w:jc w:val="both"/>
        <w:rPr>
          <w:rFonts w:ascii="Calibri" w:hAnsi="Calibri" w:cs="Calibri"/>
          <w:sz w:val="24"/>
          <w:szCs w:val="24"/>
        </w:rPr>
      </w:pPr>
      <w:r w:rsidRPr="00250113">
        <w:rPr>
          <w:rFonts w:ascii="Calibri" w:hAnsi="Calibri" w:cs="Calibri"/>
          <w:sz w:val="24"/>
          <w:szCs w:val="24"/>
        </w:rPr>
        <w:t>Jeżeli w dokumentach opisujących przedmiot zamówienia</w:t>
      </w:r>
      <w:r>
        <w:rPr>
          <w:rFonts w:ascii="Calibri" w:hAnsi="Calibri" w:cs="Calibri"/>
          <w:sz w:val="24"/>
          <w:szCs w:val="24"/>
        </w:rPr>
        <w:t xml:space="preserve"> znajdują się nazwy materiałów,</w:t>
      </w:r>
      <w:r w:rsidRPr="00250113">
        <w:rPr>
          <w:rFonts w:ascii="Calibri" w:hAnsi="Calibri" w:cs="Calibri"/>
          <w:sz w:val="24"/>
          <w:szCs w:val="24"/>
        </w:rPr>
        <w:t xml:space="preserve"> urządzeń </w:t>
      </w:r>
      <w:r>
        <w:rPr>
          <w:rFonts w:ascii="Calibri" w:hAnsi="Calibri" w:cs="Calibri"/>
          <w:sz w:val="24"/>
          <w:szCs w:val="24"/>
        </w:rPr>
        <w:t xml:space="preserve">czy wyposażenia </w:t>
      </w:r>
      <w:r w:rsidRPr="00250113">
        <w:rPr>
          <w:rFonts w:ascii="Calibri" w:hAnsi="Calibri" w:cs="Calibri"/>
          <w:sz w:val="24"/>
          <w:szCs w:val="24"/>
        </w:rPr>
        <w:t xml:space="preserve">lub jakichkolwiek innych wyrobów lub </w:t>
      </w:r>
      <w:r w:rsidRPr="0020778B">
        <w:rPr>
          <w:rFonts w:ascii="Calibri" w:hAnsi="Calibri" w:cs="Calibri"/>
          <w:sz w:val="24"/>
          <w:szCs w:val="24"/>
        </w:rPr>
        <w:t>produktów, to służą</w:t>
      </w:r>
      <w:r w:rsidRPr="00250113">
        <w:rPr>
          <w:rFonts w:ascii="Calibri" w:hAnsi="Calibri" w:cs="Calibri"/>
          <w:sz w:val="24"/>
          <w:szCs w:val="24"/>
        </w:rPr>
        <w:t xml:space="preserve"> one jedynie i wyłącznie określeniu pożądanego standardu wykonania i określenia właściwości </w:t>
      </w:r>
      <w:r w:rsidR="00711798">
        <w:rPr>
          <w:rFonts w:ascii="Calibri" w:hAnsi="Calibri" w:cs="Calibri"/>
          <w:sz w:val="24"/>
          <w:szCs w:val="24"/>
        </w:rPr>
        <w:br/>
      </w:r>
      <w:r w:rsidRPr="00250113">
        <w:rPr>
          <w:rFonts w:ascii="Calibri" w:hAnsi="Calibri" w:cs="Calibri"/>
          <w:sz w:val="24"/>
          <w:szCs w:val="24"/>
        </w:rPr>
        <w:t>i wymogów techniczno - użytkowych założonych w dokumentacji technicznej dla danego typu rozwiązań, nie są obowiązujące i należy je traktować, jako propozycje projektanta.</w:t>
      </w:r>
      <w:r w:rsidR="00AF6D70" w:rsidRPr="00AF6D70">
        <w:rPr>
          <w:rFonts w:asciiTheme="minorHAnsi" w:hAnsiTheme="minorHAnsi" w:cs="Calibri"/>
          <w:sz w:val="24"/>
          <w:szCs w:val="24"/>
        </w:rPr>
        <w:t>”</w:t>
      </w:r>
      <w:r w:rsidR="00AF6D70">
        <w:rPr>
          <w:rFonts w:asciiTheme="minorHAnsi" w:hAnsiTheme="minorHAnsi" w:cs="Calibri"/>
          <w:sz w:val="24"/>
          <w:szCs w:val="24"/>
        </w:rPr>
        <w:t>.</w:t>
      </w:r>
      <w:r w:rsidRPr="00250113">
        <w:rPr>
          <w:rFonts w:ascii="Calibri" w:hAnsi="Calibri" w:cs="Calibri"/>
          <w:sz w:val="24"/>
          <w:szCs w:val="24"/>
        </w:rPr>
        <w:t xml:space="preserve"> Nie są one wiążące przyszłego Wykonawcę do ich stosowania. </w:t>
      </w:r>
      <w:r w:rsidR="009945AD" w:rsidRPr="00AF6D70">
        <w:rPr>
          <w:rFonts w:asciiTheme="minorHAnsi" w:hAnsiTheme="minorHAnsi" w:cs="Calibri"/>
          <w:sz w:val="24"/>
          <w:szCs w:val="24"/>
        </w:rPr>
        <w:t xml:space="preserve">Każde takie wskazanie </w:t>
      </w:r>
      <w:r w:rsidR="009945AD">
        <w:rPr>
          <w:rFonts w:asciiTheme="minorHAnsi" w:hAnsiTheme="minorHAnsi" w:cs="Calibri"/>
          <w:sz w:val="24"/>
          <w:szCs w:val="24"/>
        </w:rPr>
        <w:t xml:space="preserve">należy odczytywać z dopiskiem </w:t>
      </w:r>
      <w:r w:rsidR="009945AD" w:rsidRPr="00675186">
        <w:rPr>
          <w:rFonts w:asciiTheme="minorHAnsi" w:hAnsiTheme="minorHAnsi" w:cs="Calibri"/>
          <w:b/>
          <w:sz w:val="24"/>
          <w:szCs w:val="24"/>
        </w:rPr>
        <w:t>„lub równoważne</w:t>
      </w:r>
      <w:r w:rsidR="00675186">
        <w:rPr>
          <w:rFonts w:asciiTheme="minorHAnsi" w:hAnsiTheme="minorHAnsi" w:cs="Calibri"/>
          <w:sz w:val="24"/>
          <w:szCs w:val="24"/>
        </w:rPr>
        <w:t>”</w:t>
      </w:r>
      <w:r w:rsidR="009945AD" w:rsidRPr="00675186">
        <w:rPr>
          <w:rFonts w:asciiTheme="minorHAnsi" w:hAnsiTheme="minorHAnsi" w:cs="Calibri"/>
          <w:sz w:val="24"/>
          <w:szCs w:val="24"/>
        </w:rPr>
        <w:t>.</w:t>
      </w:r>
    </w:p>
    <w:p w:rsidR="0090622A" w:rsidRPr="00250113" w:rsidRDefault="0090622A" w:rsidP="00531675">
      <w:pPr>
        <w:numPr>
          <w:ilvl w:val="2"/>
          <w:numId w:val="15"/>
        </w:numPr>
        <w:tabs>
          <w:tab w:val="left" w:pos="-2835"/>
          <w:tab w:val="left" w:pos="567"/>
        </w:tabs>
        <w:suppressAutoHyphens/>
        <w:ind w:left="567" w:hanging="283"/>
        <w:jc w:val="both"/>
        <w:rPr>
          <w:rFonts w:ascii="Calibri" w:hAnsi="Calibri" w:cs="Calibri"/>
          <w:sz w:val="24"/>
          <w:szCs w:val="24"/>
        </w:rPr>
      </w:pPr>
      <w:r w:rsidRPr="00250113">
        <w:rPr>
          <w:rFonts w:ascii="Calibri" w:hAnsi="Calibri" w:cs="Calibri"/>
          <w:sz w:val="24"/>
          <w:szCs w:val="24"/>
        </w:rPr>
        <w:t>Wykon</w:t>
      </w:r>
      <w:r>
        <w:rPr>
          <w:rFonts w:ascii="Calibri" w:hAnsi="Calibri" w:cs="Calibri"/>
          <w:sz w:val="24"/>
          <w:szCs w:val="24"/>
        </w:rPr>
        <w:t>awca może zastosować materiały, wyposażenie czy</w:t>
      </w:r>
      <w:r w:rsidRPr="00250113">
        <w:rPr>
          <w:rFonts w:ascii="Calibri" w:hAnsi="Calibri" w:cs="Calibri"/>
          <w:sz w:val="24"/>
          <w:szCs w:val="24"/>
        </w:rPr>
        <w:t xml:space="preserve"> urządzenia równoważne </w:t>
      </w:r>
      <w:r w:rsidR="00711798">
        <w:rPr>
          <w:rFonts w:ascii="Calibri" w:hAnsi="Calibri" w:cs="Calibri"/>
          <w:sz w:val="24"/>
          <w:szCs w:val="24"/>
        </w:rPr>
        <w:br/>
      </w:r>
      <w:r w:rsidRPr="00250113">
        <w:rPr>
          <w:rFonts w:ascii="Calibri" w:hAnsi="Calibri" w:cs="Calibri"/>
          <w:sz w:val="24"/>
          <w:szCs w:val="24"/>
        </w:rPr>
        <w:t xml:space="preserve">o parametrach techniczno – użytkowych odpowiadających co najmniej parametrom materiałów i urządzeń zaproponowanych w dokumentacji projektowej i </w:t>
      </w:r>
      <w:proofErr w:type="spellStart"/>
      <w:r w:rsidRPr="00250113">
        <w:rPr>
          <w:rFonts w:ascii="Calibri" w:hAnsi="Calibri" w:cs="Calibri"/>
          <w:sz w:val="24"/>
          <w:szCs w:val="24"/>
        </w:rPr>
        <w:t>STWiORB</w:t>
      </w:r>
      <w:proofErr w:type="spellEnd"/>
      <w:r w:rsidRPr="00250113">
        <w:rPr>
          <w:rFonts w:ascii="Calibri" w:hAnsi="Calibri" w:cs="Calibri"/>
          <w:sz w:val="24"/>
          <w:szCs w:val="24"/>
        </w:rPr>
        <w:t xml:space="preserve">. </w:t>
      </w:r>
    </w:p>
    <w:p w:rsidR="0090622A" w:rsidRPr="00250113" w:rsidRDefault="0090622A" w:rsidP="00531675">
      <w:pPr>
        <w:numPr>
          <w:ilvl w:val="2"/>
          <w:numId w:val="15"/>
        </w:numPr>
        <w:tabs>
          <w:tab w:val="left" w:pos="-2835"/>
          <w:tab w:val="left" w:pos="567"/>
        </w:tabs>
        <w:suppressAutoHyphens/>
        <w:ind w:left="567" w:hanging="283"/>
        <w:jc w:val="both"/>
        <w:rPr>
          <w:rFonts w:ascii="Calibri" w:hAnsi="Calibri" w:cs="Calibri"/>
          <w:sz w:val="24"/>
          <w:szCs w:val="24"/>
        </w:rPr>
      </w:pPr>
      <w:r w:rsidRPr="00250113">
        <w:rPr>
          <w:rFonts w:ascii="Calibri" w:hAnsi="Calibri" w:cs="Calibri"/>
          <w:sz w:val="24"/>
          <w:szCs w:val="24"/>
        </w:rPr>
        <w:t>Wykonawca ma obowiązek pos</w:t>
      </w:r>
      <w:r>
        <w:rPr>
          <w:rFonts w:ascii="Calibri" w:hAnsi="Calibri" w:cs="Calibri"/>
          <w:sz w:val="24"/>
          <w:szCs w:val="24"/>
        </w:rPr>
        <w:t>iadać w stosunku do materiałów, wyposażenia czy</w:t>
      </w:r>
      <w:r w:rsidRPr="00250113">
        <w:rPr>
          <w:rFonts w:ascii="Calibri" w:hAnsi="Calibri" w:cs="Calibri"/>
          <w:sz w:val="24"/>
          <w:szCs w:val="24"/>
        </w:rPr>
        <w:t xml:space="preserve"> urządzeń równoważnych dokumenty potwierdzające pozwolenie na zas</w:t>
      </w:r>
      <w:r>
        <w:rPr>
          <w:rFonts w:ascii="Calibri" w:hAnsi="Calibri" w:cs="Calibri"/>
          <w:sz w:val="24"/>
          <w:szCs w:val="24"/>
        </w:rPr>
        <w:t>tosowanie / wbudowanie (certyfikaty B,</w:t>
      </w:r>
      <w:r w:rsidRPr="00250113">
        <w:rPr>
          <w:rFonts w:ascii="Calibri" w:hAnsi="Calibri" w:cs="Calibri"/>
          <w:sz w:val="24"/>
          <w:szCs w:val="24"/>
        </w:rPr>
        <w:t xml:space="preserve"> aprobaty</w:t>
      </w:r>
      <w:r>
        <w:rPr>
          <w:rFonts w:ascii="Calibri" w:hAnsi="Calibri" w:cs="Calibri"/>
          <w:sz w:val="24"/>
          <w:szCs w:val="24"/>
        </w:rPr>
        <w:t xml:space="preserve"> techniczne lub deklaracje właściwości użytkowych</w:t>
      </w:r>
      <w:r w:rsidRPr="00250113">
        <w:rPr>
          <w:rFonts w:ascii="Calibri" w:hAnsi="Calibri" w:cs="Calibri"/>
          <w:sz w:val="24"/>
          <w:szCs w:val="24"/>
        </w:rPr>
        <w:t>) oraz dokumentację techniczno – ruchową (DTR)</w:t>
      </w:r>
      <w:r w:rsidR="00711798">
        <w:rPr>
          <w:rFonts w:ascii="Calibri" w:hAnsi="Calibri" w:cs="Calibri"/>
          <w:sz w:val="24"/>
          <w:szCs w:val="24"/>
        </w:rPr>
        <w:t xml:space="preserve"> (jeśli dotyczy)</w:t>
      </w:r>
      <w:r w:rsidRPr="00250113">
        <w:rPr>
          <w:rFonts w:ascii="Calibri" w:hAnsi="Calibri" w:cs="Calibri"/>
          <w:sz w:val="24"/>
          <w:szCs w:val="24"/>
        </w:rPr>
        <w:t>.</w:t>
      </w:r>
    </w:p>
    <w:p w:rsidR="0090622A" w:rsidRPr="0020778B" w:rsidRDefault="0090622A" w:rsidP="00531675">
      <w:pPr>
        <w:numPr>
          <w:ilvl w:val="2"/>
          <w:numId w:val="15"/>
        </w:numPr>
        <w:tabs>
          <w:tab w:val="left" w:pos="-2835"/>
          <w:tab w:val="num" w:pos="-2127"/>
          <w:tab w:val="left" w:pos="567"/>
        </w:tabs>
        <w:suppressAutoHyphens/>
        <w:ind w:left="567" w:hanging="283"/>
        <w:jc w:val="both"/>
        <w:rPr>
          <w:rFonts w:ascii="Calibri" w:hAnsi="Calibri" w:cs="Calibri"/>
          <w:sz w:val="24"/>
          <w:szCs w:val="24"/>
        </w:rPr>
      </w:pPr>
      <w:r w:rsidRPr="0020778B">
        <w:rPr>
          <w:rFonts w:ascii="Calibri" w:hAnsi="Calibri" w:cs="Calibri"/>
          <w:sz w:val="24"/>
          <w:szCs w:val="24"/>
        </w:rPr>
        <w:t>Dopuszcza się równoważne urządzenia, materiały pod warunkiem, że:</w:t>
      </w:r>
    </w:p>
    <w:p w:rsidR="0090622A" w:rsidRPr="00250113" w:rsidRDefault="0090622A" w:rsidP="00531675">
      <w:pPr>
        <w:numPr>
          <w:ilvl w:val="0"/>
          <w:numId w:val="17"/>
        </w:numPr>
        <w:tabs>
          <w:tab w:val="left" w:pos="851"/>
        </w:tabs>
        <w:ind w:left="851" w:hanging="284"/>
        <w:jc w:val="both"/>
        <w:rPr>
          <w:rFonts w:ascii="Calibri" w:hAnsi="Calibri"/>
          <w:sz w:val="24"/>
          <w:szCs w:val="24"/>
        </w:rPr>
      </w:pPr>
      <w:r w:rsidRPr="00250113">
        <w:rPr>
          <w:rFonts w:ascii="Calibri" w:hAnsi="Calibri"/>
          <w:sz w:val="24"/>
          <w:szCs w:val="24"/>
        </w:rPr>
        <w:lastRenderedPageBreak/>
        <w:t xml:space="preserve">zagwarantują one realizację zamówienia zgodnie z założeniami jakościowymi, technologicznymi i eksploatacyjnymi zawartymi w dokumentacji projektowej i </w:t>
      </w:r>
      <w:proofErr w:type="spellStart"/>
      <w:r w:rsidRPr="00250113">
        <w:rPr>
          <w:rFonts w:ascii="Calibri" w:hAnsi="Calibri"/>
          <w:sz w:val="24"/>
          <w:szCs w:val="24"/>
        </w:rPr>
        <w:t>STWiORB</w:t>
      </w:r>
      <w:proofErr w:type="spellEnd"/>
      <w:r w:rsidRPr="00250113">
        <w:rPr>
          <w:rFonts w:ascii="Calibri" w:hAnsi="Calibri"/>
          <w:sz w:val="24"/>
          <w:szCs w:val="24"/>
        </w:rPr>
        <w:t>,</w:t>
      </w:r>
    </w:p>
    <w:p w:rsidR="0090622A" w:rsidRPr="00250113" w:rsidRDefault="0090622A" w:rsidP="00531675">
      <w:pPr>
        <w:numPr>
          <w:ilvl w:val="0"/>
          <w:numId w:val="17"/>
        </w:numPr>
        <w:tabs>
          <w:tab w:val="left" w:pos="709"/>
          <w:tab w:val="left" w:pos="851"/>
        </w:tabs>
        <w:ind w:left="851" w:hanging="284"/>
        <w:jc w:val="both"/>
        <w:rPr>
          <w:rFonts w:ascii="Calibri" w:hAnsi="Calibri"/>
          <w:sz w:val="24"/>
          <w:szCs w:val="24"/>
        </w:rPr>
      </w:pPr>
      <w:r w:rsidRPr="00250113">
        <w:rPr>
          <w:rFonts w:ascii="Calibri" w:hAnsi="Calibri"/>
          <w:sz w:val="24"/>
          <w:szCs w:val="24"/>
        </w:rPr>
        <w:t xml:space="preserve">zapewnią uzyskanie parametrów  technicznych, technologicznych i jakościowych co najmniej równych parametrom założonym w dokumentacji projektowej i </w:t>
      </w:r>
      <w:proofErr w:type="spellStart"/>
      <w:r w:rsidRPr="00250113">
        <w:rPr>
          <w:rFonts w:ascii="Calibri" w:hAnsi="Calibri"/>
          <w:sz w:val="24"/>
          <w:szCs w:val="24"/>
        </w:rPr>
        <w:t>STWiORB</w:t>
      </w:r>
      <w:proofErr w:type="spellEnd"/>
      <w:r w:rsidRPr="00250113">
        <w:rPr>
          <w:rFonts w:ascii="Calibri" w:hAnsi="Calibri"/>
          <w:sz w:val="24"/>
          <w:szCs w:val="24"/>
        </w:rPr>
        <w:t>.</w:t>
      </w:r>
    </w:p>
    <w:p w:rsidR="0090622A" w:rsidRPr="00250113" w:rsidRDefault="0090622A" w:rsidP="00531675">
      <w:pPr>
        <w:numPr>
          <w:ilvl w:val="2"/>
          <w:numId w:val="15"/>
        </w:numPr>
        <w:tabs>
          <w:tab w:val="left" w:pos="-2835"/>
          <w:tab w:val="left" w:pos="567"/>
        </w:tabs>
        <w:suppressAutoHyphens/>
        <w:ind w:left="567" w:hanging="283"/>
        <w:jc w:val="both"/>
        <w:rPr>
          <w:rFonts w:ascii="Calibri" w:hAnsi="Calibri"/>
          <w:sz w:val="24"/>
          <w:szCs w:val="24"/>
        </w:rPr>
      </w:pPr>
      <w:r w:rsidRPr="00250113">
        <w:rPr>
          <w:rFonts w:ascii="Calibri" w:hAnsi="Calibri"/>
          <w:sz w:val="24"/>
          <w:szCs w:val="24"/>
        </w:rPr>
        <w:t>Wykonawca składający ofertę równoważną będzie zobowiązany do udowodnienia Zamawiającemu, że oferowane przez niego urządzenia lub materiały są równoważn</w:t>
      </w:r>
      <w:r>
        <w:rPr>
          <w:rFonts w:ascii="Calibri" w:hAnsi="Calibri"/>
          <w:sz w:val="24"/>
          <w:szCs w:val="24"/>
        </w:rPr>
        <w:t>e w stosunku do zaproponowanych w projekcie</w:t>
      </w:r>
      <w:r w:rsidRPr="00250113">
        <w:rPr>
          <w:rFonts w:ascii="Calibri" w:hAnsi="Calibri"/>
          <w:sz w:val="24"/>
          <w:szCs w:val="24"/>
        </w:rPr>
        <w:t>. Wykonawca przedstawi niezbędne informacje dotycz</w:t>
      </w:r>
      <w:r>
        <w:rPr>
          <w:rFonts w:ascii="Calibri" w:hAnsi="Calibri"/>
          <w:sz w:val="24"/>
          <w:szCs w:val="24"/>
        </w:rPr>
        <w:t>ące przyjętych do oferty</w:t>
      </w:r>
      <w:r w:rsidRPr="00250113">
        <w:rPr>
          <w:rFonts w:ascii="Calibri" w:hAnsi="Calibri"/>
          <w:sz w:val="24"/>
          <w:szCs w:val="24"/>
        </w:rPr>
        <w:t xml:space="preserve"> urządzeń, wyposażenia i materiałów potwierdzające równoważność oferowanych urządze</w:t>
      </w:r>
      <w:r>
        <w:rPr>
          <w:rFonts w:ascii="Calibri" w:hAnsi="Calibri"/>
          <w:sz w:val="24"/>
          <w:szCs w:val="24"/>
        </w:rPr>
        <w:t>ń w stosunku do zaproponowanych w projekcie</w:t>
      </w:r>
      <w:r w:rsidRPr="00250113">
        <w:rPr>
          <w:rFonts w:ascii="Calibri" w:hAnsi="Calibri"/>
          <w:sz w:val="24"/>
          <w:szCs w:val="24"/>
        </w:rPr>
        <w:t>. Zamawiający uzna</w:t>
      </w:r>
      <w:r w:rsidR="00711798">
        <w:rPr>
          <w:rFonts w:ascii="Calibri" w:hAnsi="Calibri"/>
          <w:sz w:val="24"/>
          <w:szCs w:val="24"/>
        </w:rPr>
        <w:t>,</w:t>
      </w:r>
      <w:r w:rsidRPr="00250113">
        <w:rPr>
          <w:rFonts w:ascii="Calibri" w:hAnsi="Calibri"/>
          <w:sz w:val="24"/>
          <w:szCs w:val="24"/>
        </w:rPr>
        <w:t xml:space="preserve"> czy urządzenie jest równoważne na etapie oceny złożonych ofert.</w:t>
      </w:r>
    </w:p>
    <w:p w:rsidR="0090622A" w:rsidRPr="00250113" w:rsidRDefault="0090622A" w:rsidP="00531675">
      <w:pPr>
        <w:numPr>
          <w:ilvl w:val="2"/>
          <w:numId w:val="15"/>
        </w:numPr>
        <w:tabs>
          <w:tab w:val="left" w:pos="-2835"/>
          <w:tab w:val="left" w:pos="567"/>
        </w:tabs>
        <w:suppressAutoHyphens/>
        <w:ind w:left="567" w:hanging="283"/>
        <w:jc w:val="both"/>
        <w:rPr>
          <w:rFonts w:ascii="Calibri" w:hAnsi="Calibri"/>
          <w:sz w:val="24"/>
          <w:szCs w:val="24"/>
        </w:rPr>
      </w:pPr>
      <w:r w:rsidRPr="0043168F">
        <w:rPr>
          <w:rFonts w:ascii="Calibri" w:hAnsi="Calibri" w:cs="Arial"/>
          <w:sz w:val="24"/>
          <w:szCs w:val="24"/>
        </w:rPr>
        <w:t>Użycie urządzenia bez stwierdzenia pochodzenia jest niedopuszczalne.</w:t>
      </w:r>
    </w:p>
    <w:p w:rsidR="0090622A" w:rsidRDefault="0090622A" w:rsidP="0090622A">
      <w:pPr>
        <w:autoSpaceDE w:val="0"/>
        <w:autoSpaceDN w:val="0"/>
        <w:adjustRightInd w:val="0"/>
        <w:ind w:left="709"/>
        <w:rPr>
          <w:rFonts w:ascii="Calibri" w:hAnsi="Calibri" w:cs="Arial"/>
          <w:sz w:val="24"/>
          <w:szCs w:val="24"/>
        </w:rPr>
      </w:pPr>
      <w:r w:rsidRPr="0043168F">
        <w:rPr>
          <w:rFonts w:ascii="Calibri" w:hAnsi="Calibri" w:cs="Arial"/>
          <w:sz w:val="24"/>
          <w:szCs w:val="24"/>
        </w:rPr>
        <w:t xml:space="preserve">W przypadku zamontowania </w:t>
      </w:r>
      <w:r>
        <w:rPr>
          <w:rFonts w:ascii="Calibri" w:hAnsi="Calibri" w:cs="Arial"/>
          <w:sz w:val="24"/>
          <w:szCs w:val="24"/>
        </w:rPr>
        <w:t xml:space="preserve">wyposażenia czy </w:t>
      </w:r>
      <w:r w:rsidRPr="0043168F">
        <w:rPr>
          <w:rFonts w:ascii="Calibri" w:hAnsi="Calibri" w:cs="Arial"/>
          <w:sz w:val="24"/>
          <w:szCs w:val="24"/>
        </w:rPr>
        <w:t>urządzenia</w:t>
      </w:r>
      <w:r w:rsidR="00711798">
        <w:rPr>
          <w:rFonts w:ascii="Calibri" w:hAnsi="Calibri" w:cs="Arial"/>
          <w:sz w:val="24"/>
          <w:szCs w:val="24"/>
        </w:rPr>
        <w:t xml:space="preserve">, które nie będzie spełniać ww. </w:t>
      </w:r>
      <w:r w:rsidRPr="0043168F">
        <w:rPr>
          <w:rFonts w:ascii="Calibri" w:hAnsi="Calibri" w:cs="Arial"/>
          <w:sz w:val="24"/>
          <w:szCs w:val="24"/>
        </w:rPr>
        <w:t xml:space="preserve">wymagań skutkować będzie bezwzględnym demontażem na koszt wykonawcy i ze skutkami </w:t>
      </w:r>
      <w:r w:rsidR="00711798">
        <w:rPr>
          <w:rFonts w:ascii="Calibri" w:hAnsi="Calibri" w:cs="Arial"/>
          <w:sz w:val="24"/>
          <w:szCs w:val="24"/>
        </w:rPr>
        <w:br/>
      </w:r>
      <w:r w:rsidRPr="0043168F">
        <w:rPr>
          <w:rFonts w:ascii="Calibri" w:hAnsi="Calibri" w:cs="Arial"/>
          <w:sz w:val="24"/>
          <w:szCs w:val="24"/>
        </w:rPr>
        <w:t>z tego wynikającymi.</w:t>
      </w:r>
    </w:p>
    <w:p w:rsidR="0090622A" w:rsidRPr="002C4479" w:rsidRDefault="0090622A" w:rsidP="0090622A">
      <w:pPr>
        <w:tabs>
          <w:tab w:val="left" w:pos="-4962"/>
        </w:tabs>
        <w:autoSpaceDE w:val="0"/>
        <w:jc w:val="both"/>
        <w:rPr>
          <w:rFonts w:ascii="Calibri" w:hAnsi="Calibri" w:cs="Arial"/>
          <w:color w:val="FF0000"/>
          <w:sz w:val="24"/>
          <w:szCs w:val="24"/>
        </w:rPr>
      </w:pPr>
    </w:p>
    <w:p w:rsidR="00D768C0" w:rsidRPr="0007721E" w:rsidRDefault="007414DC" w:rsidP="008019A3">
      <w:pPr>
        <w:tabs>
          <w:tab w:val="center" w:pos="5180"/>
          <w:tab w:val="right" w:pos="10065"/>
        </w:tabs>
        <w:jc w:val="both"/>
        <w:rPr>
          <w:rFonts w:ascii="Calibri" w:hAnsi="Calibri" w:cs="Arial"/>
          <w:b/>
          <w:bCs/>
          <w:sz w:val="24"/>
          <w:szCs w:val="24"/>
        </w:rPr>
      </w:pPr>
      <w:r>
        <w:rPr>
          <w:rFonts w:ascii="Calibri" w:hAnsi="Calibri" w:cs="Arial"/>
          <w:b/>
          <w:bCs/>
          <w:sz w:val="24"/>
          <w:szCs w:val="24"/>
        </w:rPr>
        <w:t>3</w:t>
      </w:r>
      <w:r w:rsidR="00223D93" w:rsidRPr="0007721E">
        <w:rPr>
          <w:rFonts w:ascii="Calibri" w:hAnsi="Calibri" w:cs="Arial"/>
          <w:b/>
          <w:bCs/>
          <w:sz w:val="24"/>
          <w:szCs w:val="24"/>
        </w:rPr>
        <w:t>. Warunki gwarancji i rękojmi</w:t>
      </w:r>
      <w:r w:rsidR="00AF520D">
        <w:rPr>
          <w:rFonts w:ascii="Calibri" w:hAnsi="Calibri" w:cs="Arial"/>
          <w:b/>
          <w:bCs/>
          <w:sz w:val="24"/>
          <w:szCs w:val="24"/>
        </w:rPr>
        <w:t xml:space="preserve"> </w:t>
      </w:r>
      <w:r w:rsidR="00D768C0">
        <w:rPr>
          <w:rFonts w:ascii="Calibri" w:hAnsi="Calibri" w:cs="Arial"/>
          <w:b/>
          <w:bCs/>
          <w:sz w:val="24"/>
          <w:szCs w:val="24"/>
        </w:rPr>
        <w:t>obejmujące wykonane roboty budowlane i zamontowane</w:t>
      </w:r>
      <w:r w:rsidR="00AF520D">
        <w:rPr>
          <w:rFonts w:ascii="Calibri" w:hAnsi="Calibri" w:cs="Arial"/>
          <w:b/>
          <w:bCs/>
          <w:sz w:val="24"/>
          <w:szCs w:val="24"/>
        </w:rPr>
        <w:t xml:space="preserve"> </w:t>
      </w:r>
      <w:r w:rsidR="00D768C0">
        <w:rPr>
          <w:rFonts w:ascii="Calibri" w:hAnsi="Calibri" w:cs="Arial"/>
          <w:b/>
          <w:bCs/>
          <w:sz w:val="24"/>
          <w:szCs w:val="24"/>
        </w:rPr>
        <w:t>urządzenia.</w:t>
      </w:r>
    </w:p>
    <w:p w:rsidR="00AF0C1A" w:rsidRPr="0007721E" w:rsidRDefault="00AF0C1A" w:rsidP="00531675">
      <w:pPr>
        <w:numPr>
          <w:ilvl w:val="0"/>
          <w:numId w:val="25"/>
        </w:numPr>
        <w:ind w:left="426" w:hanging="426"/>
        <w:jc w:val="both"/>
        <w:rPr>
          <w:rFonts w:ascii="Calibri" w:hAnsi="Calibri" w:cs="Calibri"/>
          <w:sz w:val="24"/>
          <w:szCs w:val="24"/>
        </w:rPr>
      </w:pPr>
      <w:r w:rsidRPr="0007721E">
        <w:rPr>
          <w:rFonts w:ascii="Calibri" w:hAnsi="Calibri" w:cs="Calibri"/>
          <w:sz w:val="24"/>
          <w:szCs w:val="24"/>
        </w:rPr>
        <w:t>Zamawiający wymaga od wykonawcy, że odpowiedzialność za wady przedmiotu zamówienia zostanie rozszerzona poprze</w:t>
      </w:r>
      <w:r w:rsidR="005E478C">
        <w:rPr>
          <w:rFonts w:ascii="Calibri" w:hAnsi="Calibri" w:cs="Calibri"/>
          <w:sz w:val="24"/>
          <w:szCs w:val="24"/>
        </w:rPr>
        <w:t xml:space="preserve">z udzielenie pisemnej </w:t>
      </w:r>
      <w:r w:rsidR="005E478C" w:rsidRPr="0020778B">
        <w:rPr>
          <w:rFonts w:ascii="Calibri" w:hAnsi="Calibri" w:cs="Calibri"/>
          <w:sz w:val="24"/>
          <w:szCs w:val="24"/>
        </w:rPr>
        <w:t xml:space="preserve">gwarancji </w:t>
      </w:r>
      <w:r w:rsidR="00F27DEB">
        <w:rPr>
          <w:rFonts w:ascii="Calibri" w:hAnsi="Calibri" w:cs="Calibri"/>
          <w:sz w:val="24"/>
          <w:szCs w:val="24"/>
        </w:rPr>
        <w:t xml:space="preserve">jakości </w:t>
      </w:r>
      <w:r w:rsidR="005E478C" w:rsidRPr="0020778B">
        <w:rPr>
          <w:rFonts w:ascii="Calibri" w:hAnsi="Calibri" w:cs="Calibri"/>
          <w:sz w:val="24"/>
          <w:szCs w:val="24"/>
        </w:rPr>
        <w:t>i rękojmi.</w:t>
      </w:r>
    </w:p>
    <w:p w:rsidR="00AF0C1A" w:rsidRDefault="00AF0C1A" w:rsidP="00D163F1">
      <w:pPr>
        <w:numPr>
          <w:ilvl w:val="0"/>
          <w:numId w:val="25"/>
        </w:numPr>
        <w:ind w:left="425" w:hanging="425"/>
        <w:jc w:val="both"/>
        <w:rPr>
          <w:rFonts w:ascii="Calibri" w:hAnsi="Calibri" w:cs="Calibri"/>
          <w:sz w:val="24"/>
          <w:szCs w:val="24"/>
        </w:rPr>
      </w:pPr>
      <w:r w:rsidRPr="0007721E">
        <w:rPr>
          <w:rFonts w:ascii="Calibri" w:hAnsi="Calibri" w:cs="Calibri"/>
          <w:sz w:val="24"/>
          <w:szCs w:val="24"/>
        </w:rPr>
        <w:t>Wykonawca udzieli Zamawiającemu gwarancji</w:t>
      </w:r>
      <w:r w:rsidR="00F27DEB">
        <w:rPr>
          <w:rFonts w:ascii="Calibri" w:hAnsi="Calibri" w:cs="Calibri"/>
          <w:sz w:val="24"/>
          <w:szCs w:val="24"/>
        </w:rPr>
        <w:t xml:space="preserve"> jakości</w:t>
      </w:r>
      <w:r w:rsidRPr="0007721E">
        <w:rPr>
          <w:rFonts w:ascii="Calibri" w:hAnsi="Calibri" w:cs="Calibri"/>
          <w:sz w:val="24"/>
          <w:szCs w:val="24"/>
        </w:rPr>
        <w:t xml:space="preserve"> na wykonany przedmiot zamówienia </w:t>
      </w:r>
      <w:r w:rsidRPr="0020778B">
        <w:rPr>
          <w:rFonts w:ascii="Calibri" w:hAnsi="Calibri" w:cs="Calibri"/>
          <w:sz w:val="24"/>
          <w:szCs w:val="24"/>
        </w:rPr>
        <w:t xml:space="preserve">przez okres </w:t>
      </w:r>
      <w:r w:rsidR="00E87E39">
        <w:rPr>
          <w:rFonts w:ascii="Calibri" w:hAnsi="Calibri" w:cs="Calibri"/>
          <w:sz w:val="24"/>
          <w:szCs w:val="24"/>
        </w:rPr>
        <w:t xml:space="preserve">min. </w:t>
      </w:r>
      <w:r w:rsidR="006805AF" w:rsidRPr="0020778B">
        <w:rPr>
          <w:rFonts w:ascii="Calibri" w:hAnsi="Calibri" w:cs="Calibri"/>
          <w:b/>
          <w:sz w:val="24"/>
          <w:szCs w:val="24"/>
        </w:rPr>
        <w:t xml:space="preserve">36 </w:t>
      </w:r>
      <w:r w:rsidRPr="0020778B">
        <w:rPr>
          <w:rFonts w:ascii="Calibri" w:hAnsi="Calibri" w:cs="Calibri"/>
          <w:b/>
          <w:sz w:val="24"/>
          <w:szCs w:val="24"/>
        </w:rPr>
        <w:t>miesięcy</w:t>
      </w:r>
      <w:r w:rsidR="00AF3017">
        <w:rPr>
          <w:rFonts w:ascii="Calibri" w:hAnsi="Calibri" w:cs="Calibri"/>
          <w:b/>
          <w:sz w:val="24"/>
          <w:szCs w:val="24"/>
        </w:rPr>
        <w:t xml:space="preserve"> </w:t>
      </w:r>
      <w:r w:rsidR="00AF3017" w:rsidRPr="00AF3017">
        <w:rPr>
          <w:rFonts w:ascii="Calibri" w:hAnsi="Calibri" w:cs="Calibri"/>
          <w:sz w:val="24"/>
          <w:szCs w:val="24"/>
        </w:rPr>
        <w:t xml:space="preserve">- </w:t>
      </w:r>
      <w:r w:rsidR="00AF3017">
        <w:rPr>
          <w:rFonts w:ascii="Calibri" w:hAnsi="Calibri" w:cs="Calibri"/>
          <w:b/>
          <w:sz w:val="24"/>
          <w:szCs w:val="24"/>
        </w:rPr>
        <w:t xml:space="preserve"> </w:t>
      </w:r>
      <w:proofErr w:type="spellStart"/>
      <w:r w:rsidR="00AF3017" w:rsidRPr="00AF3017">
        <w:rPr>
          <w:rFonts w:ascii="Calibri" w:hAnsi="Calibri" w:cs="Calibri"/>
          <w:sz w:val="24"/>
          <w:szCs w:val="24"/>
        </w:rPr>
        <w:t>max</w:t>
      </w:r>
      <w:proofErr w:type="spellEnd"/>
      <w:r w:rsidR="00AF3017" w:rsidRPr="00AF3017">
        <w:rPr>
          <w:rFonts w:ascii="Calibri" w:hAnsi="Calibri" w:cs="Calibri"/>
          <w:sz w:val="24"/>
          <w:szCs w:val="24"/>
        </w:rPr>
        <w:t>.</w:t>
      </w:r>
      <w:r w:rsidR="00AF3017">
        <w:rPr>
          <w:rFonts w:ascii="Calibri" w:hAnsi="Calibri" w:cs="Calibri"/>
          <w:b/>
          <w:sz w:val="24"/>
          <w:szCs w:val="24"/>
        </w:rPr>
        <w:t xml:space="preserve"> </w:t>
      </w:r>
      <w:r w:rsidR="00EA436C">
        <w:rPr>
          <w:rFonts w:ascii="Calibri" w:hAnsi="Calibri" w:cs="Calibri"/>
          <w:b/>
          <w:sz w:val="24"/>
          <w:szCs w:val="24"/>
        </w:rPr>
        <w:t>72</w:t>
      </w:r>
      <w:r w:rsidR="00AF3017">
        <w:rPr>
          <w:rFonts w:ascii="Calibri" w:hAnsi="Calibri" w:cs="Calibri"/>
          <w:b/>
          <w:sz w:val="24"/>
          <w:szCs w:val="24"/>
        </w:rPr>
        <w:t xml:space="preserve"> miesi</w:t>
      </w:r>
      <w:r w:rsidR="00EA436C">
        <w:rPr>
          <w:rFonts w:ascii="Calibri" w:hAnsi="Calibri" w:cs="Calibri"/>
          <w:b/>
          <w:sz w:val="24"/>
          <w:szCs w:val="24"/>
        </w:rPr>
        <w:t>ące</w:t>
      </w:r>
      <w:r w:rsidRPr="0020778B">
        <w:rPr>
          <w:rFonts w:ascii="Calibri" w:hAnsi="Calibri" w:cs="Calibri"/>
          <w:sz w:val="24"/>
          <w:szCs w:val="24"/>
        </w:rPr>
        <w:t xml:space="preserve"> licząc od </w:t>
      </w:r>
      <w:r w:rsidR="00A407AA">
        <w:rPr>
          <w:rFonts w:ascii="Calibri" w:hAnsi="Calibri" w:cs="Calibri"/>
          <w:sz w:val="24"/>
          <w:szCs w:val="24"/>
        </w:rPr>
        <w:t>daty końcowego odbioru robót budowlanych</w:t>
      </w:r>
      <w:r w:rsidR="00D768C0">
        <w:rPr>
          <w:rFonts w:ascii="Calibri" w:hAnsi="Calibri" w:cs="Calibri"/>
          <w:sz w:val="24"/>
          <w:szCs w:val="24"/>
        </w:rPr>
        <w:t>.</w:t>
      </w:r>
      <w:r w:rsidR="000203EC">
        <w:rPr>
          <w:rFonts w:ascii="Calibri" w:hAnsi="Calibri" w:cs="Calibri"/>
          <w:sz w:val="24"/>
          <w:szCs w:val="24"/>
        </w:rPr>
        <w:t xml:space="preserve"> Okres gwarancji</w:t>
      </w:r>
      <w:r w:rsidR="00F27DEB">
        <w:rPr>
          <w:rFonts w:ascii="Calibri" w:hAnsi="Calibri" w:cs="Calibri"/>
          <w:sz w:val="24"/>
          <w:szCs w:val="24"/>
        </w:rPr>
        <w:t xml:space="preserve"> jakości</w:t>
      </w:r>
      <w:r w:rsidR="000203EC">
        <w:rPr>
          <w:rFonts w:ascii="Calibri" w:hAnsi="Calibri" w:cs="Calibri"/>
          <w:sz w:val="24"/>
          <w:szCs w:val="24"/>
        </w:rPr>
        <w:t xml:space="preserve"> jest</w:t>
      </w:r>
      <w:r w:rsidR="00AF3017">
        <w:rPr>
          <w:rFonts w:ascii="Calibri" w:hAnsi="Calibri" w:cs="Calibri"/>
          <w:sz w:val="24"/>
          <w:szCs w:val="24"/>
        </w:rPr>
        <w:t xml:space="preserve"> jednym z kryteriów oceny ofert</w:t>
      </w:r>
      <w:r w:rsidR="00711798">
        <w:rPr>
          <w:rFonts w:ascii="Calibri" w:hAnsi="Calibri" w:cs="Calibri"/>
          <w:sz w:val="24"/>
          <w:szCs w:val="24"/>
        </w:rPr>
        <w:t>.</w:t>
      </w:r>
      <w:r w:rsidR="00AF3017">
        <w:rPr>
          <w:rFonts w:ascii="Calibri" w:hAnsi="Calibri" w:cs="Calibri"/>
          <w:sz w:val="24"/>
          <w:szCs w:val="24"/>
        </w:rPr>
        <w:t xml:space="preserve"> </w:t>
      </w:r>
      <w:r w:rsidR="00711798">
        <w:rPr>
          <w:rFonts w:ascii="Calibri" w:hAnsi="Calibri" w:cs="Calibri"/>
          <w:sz w:val="24"/>
          <w:szCs w:val="24"/>
        </w:rPr>
        <w:t>P</w:t>
      </w:r>
      <w:r w:rsidR="000203EC">
        <w:rPr>
          <w:rFonts w:ascii="Calibri" w:hAnsi="Calibri" w:cs="Calibri"/>
          <w:sz w:val="24"/>
          <w:szCs w:val="24"/>
        </w:rPr>
        <w:t>onadto Zamawiający wymaga, aby okres rękojmi za wady</w:t>
      </w:r>
      <w:r w:rsidR="00F27DEB">
        <w:rPr>
          <w:rFonts w:ascii="Calibri" w:hAnsi="Calibri" w:cs="Calibri"/>
          <w:sz w:val="24"/>
          <w:szCs w:val="24"/>
        </w:rPr>
        <w:t xml:space="preserve"> przedmiotu umowy </w:t>
      </w:r>
      <w:r w:rsidR="000203EC">
        <w:rPr>
          <w:rFonts w:ascii="Calibri" w:hAnsi="Calibri" w:cs="Calibri"/>
          <w:sz w:val="24"/>
          <w:szCs w:val="24"/>
        </w:rPr>
        <w:t xml:space="preserve">był równy okresowi gwarancji jakości. </w:t>
      </w:r>
    </w:p>
    <w:p w:rsidR="0090622A" w:rsidRDefault="0090622A" w:rsidP="007B774D">
      <w:pPr>
        <w:jc w:val="both"/>
        <w:rPr>
          <w:rFonts w:cs="Calibri"/>
          <w:sz w:val="24"/>
          <w:szCs w:val="24"/>
        </w:rPr>
      </w:pPr>
    </w:p>
    <w:p w:rsidR="002D2E08" w:rsidRPr="002D2E08" w:rsidRDefault="002D2E08" w:rsidP="002D2E08">
      <w:pPr>
        <w:rPr>
          <w:rFonts w:asciiTheme="minorHAnsi" w:hAnsiTheme="minorHAnsi"/>
          <w:b/>
          <w:sz w:val="24"/>
          <w:szCs w:val="24"/>
        </w:rPr>
      </w:pPr>
      <w:r w:rsidRPr="002D2E08">
        <w:rPr>
          <w:rFonts w:asciiTheme="minorHAnsi" w:hAnsiTheme="minorHAnsi"/>
          <w:b/>
          <w:sz w:val="24"/>
          <w:szCs w:val="24"/>
        </w:rPr>
        <w:t>4. Wymóg zatrudnienia na umowę o pracę (art. 29 ust. 3a).</w:t>
      </w:r>
    </w:p>
    <w:p w:rsidR="002D2E08" w:rsidRPr="007650AB" w:rsidRDefault="002D2E08" w:rsidP="00D163F1">
      <w:pPr>
        <w:jc w:val="both"/>
        <w:rPr>
          <w:rFonts w:asciiTheme="minorHAnsi" w:hAnsiTheme="minorHAnsi"/>
          <w:sz w:val="24"/>
          <w:szCs w:val="24"/>
        </w:rPr>
      </w:pPr>
      <w:r w:rsidRPr="002D2E08">
        <w:rPr>
          <w:rFonts w:asciiTheme="minorHAnsi" w:hAnsiTheme="minorHAnsi"/>
          <w:sz w:val="24"/>
          <w:szCs w:val="24"/>
        </w:rPr>
        <w:t>1)</w:t>
      </w:r>
      <w:r w:rsidR="00711798">
        <w:rPr>
          <w:rFonts w:asciiTheme="minorHAnsi" w:hAnsiTheme="minorHAnsi"/>
          <w:sz w:val="24"/>
          <w:szCs w:val="24"/>
        </w:rPr>
        <w:t xml:space="preserve"> </w:t>
      </w:r>
      <w:r w:rsidRPr="007650AB">
        <w:rPr>
          <w:rFonts w:asciiTheme="minorHAnsi" w:hAnsiTheme="minorHAnsi"/>
          <w:sz w:val="24"/>
          <w:szCs w:val="24"/>
        </w:rPr>
        <w:t>Zamawiający wymaga zatrudnienia przez wykonawcę lub podwykonawcę (wskazanego w ofercie –</w:t>
      </w:r>
    </w:p>
    <w:p w:rsidR="002D2E08" w:rsidRPr="007650AB" w:rsidRDefault="002D2E08" w:rsidP="00D163F1">
      <w:pPr>
        <w:jc w:val="both"/>
        <w:rPr>
          <w:rFonts w:asciiTheme="minorHAnsi" w:hAnsiTheme="minorHAnsi"/>
          <w:sz w:val="24"/>
          <w:szCs w:val="24"/>
        </w:rPr>
      </w:pPr>
      <w:r w:rsidRPr="007650AB">
        <w:rPr>
          <w:rFonts w:asciiTheme="minorHAnsi" w:hAnsiTheme="minorHAnsi"/>
          <w:sz w:val="24"/>
          <w:szCs w:val="24"/>
        </w:rPr>
        <w:t xml:space="preserve">zgodnie z art. 36b ust. 1 ustawy </w:t>
      </w:r>
      <w:proofErr w:type="spellStart"/>
      <w:r w:rsidRPr="007650AB">
        <w:rPr>
          <w:rFonts w:asciiTheme="minorHAnsi" w:hAnsiTheme="minorHAnsi"/>
          <w:sz w:val="24"/>
          <w:szCs w:val="24"/>
        </w:rPr>
        <w:t>Pzp</w:t>
      </w:r>
      <w:proofErr w:type="spellEnd"/>
      <w:r w:rsidRPr="007650AB">
        <w:rPr>
          <w:rFonts w:asciiTheme="minorHAnsi" w:hAnsiTheme="minorHAnsi"/>
          <w:sz w:val="24"/>
          <w:szCs w:val="24"/>
        </w:rPr>
        <w:t xml:space="preserve"> oraz w trakcie realizacji umowy zgodnie z art. 36b ust. 1a ustawy </w:t>
      </w:r>
      <w:proofErr w:type="spellStart"/>
      <w:r w:rsidRPr="007650AB">
        <w:rPr>
          <w:rFonts w:asciiTheme="minorHAnsi" w:hAnsiTheme="minorHAnsi"/>
          <w:sz w:val="24"/>
          <w:szCs w:val="24"/>
        </w:rPr>
        <w:t>Pzp</w:t>
      </w:r>
      <w:proofErr w:type="spellEnd"/>
      <w:r w:rsidRPr="007650AB">
        <w:rPr>
          <w:rFonts w:asciiTheme="minorHAnsi" w:hAnsiTheme="minorHAnsi"/>
          <w:sz w:val="24"/>
          <w:szCs w:val="24"/>
        </w:rPr>
        <w:t xml:space="preserve">) </w:t>
      </w:r>
      <w:r w:rsidR="00921EAB">
        <w:rPr>
          <w:rFonts w:asciiTheme="minorHAnsi" w:hAnsiTheme="minorHAnsi"/>
          <w:sz w:val="24"/>
          <w:szCs w:val="24"/>
        </w:rPr>
        <w:t>n</w:t>
      </w:r>
      <w:r w:rsidRPr="007650AB">
        <w:rPr>
          <w:rFonts w:asciiTheme="minorHAnsi" w:hAnsiTheme="minorHAnsi"/>
          <w:sz w:val="24"/>
          <w:szCs w:val="24"/>
        </w:rPr>
        <w:t>a podstawie umowy o pracę osób wykonujących</w:t>
      </w:r>
      <w:r w:rsidR="00C84800" w:rsidRPr="00C84800">
        <w:rPr>
          <w:rFonts w:asciiTheme="minorHAnsi" w:eastAsiaTheme="minorHAnsi" w:hAnsiTheme="minorHAnsi" w:cs="Arial"/>
          <w:bCs/>
          <w:sz w:val="24"/>
          <w:szCs w:val="24"/>
        </w:rPr>
        <w:t xml:space="preserve"> </w:t>
      </w:r>
      <w:r w:rsidR="00C84800">
        <w:rPr>
          <w:rFonts w:asciiTheme="minorHAnsi" w:eastAsiaTheme="minorHAnsi" w:hAnsiTheme="minorHAnsi" w:cs="Arial"/>
          <w:bCs/>
          <w:sz w:val="24"/>
          <w:szCs w:val="24"/>
        </w:rPr>
        <w:t>roboty budowlane pod kierownictwem kierownika budowy/kierownika robót  tj.</w:t>
      </w:r>
      <w:r w:rsidR="00C36FD3">
        <w:rPr>
          <w:rFonts w:asciiTheme="minorHAnsi" w:eastAsiaTheme="minorHAnsi" w:hAnsiTheme="minorHAnsi" w:cs="Arial"/>
          <w:bCs/>
          <w:sz w:val="24"/>
          <w:szCs w:val="24"/>
        </w:rPr>
        <w:t xml:space="preserve"> operatorów sprzętu i pracowników fizycznych</w:t>
      </w:r>
      <w:r w:rsidR="00C84800">
        <w:rPr>
          <w:rFonts w:asciiTheme="minorHAnsi" w:eastAsiaTheme="minorHAnsi" w:hAnsiTheme="minorHAnsi" w:cs="Arial"/>
          <w:bCs/>
          <w:sz w:val="24"/>
          <w:szCs w:val="24"/>
        </w:rPr>
        <w:t xml:space="preserve">, </w:t>
      </w:r>
      <w:r w:rsidRPr="007650AB">
        <w:rPr>
          <w:rFonts w:asciiTheme="minorHAnsi" w:hAnsiTheme="minorHAnsi"/>
          <w:sz w:val="24"/>
          <w:szCs w:val="24"/>
        </w:rPr>
        <w:t>których wykonanie polega na wykonywaniu pracy w sposób określony w art. 22 § 1* ustawy z dnia 26 czerwca 1974 r.– Kodeks pracy (</w:t>
      </w:r>
      <w:proofErr w:type="spellStart"/>
      <w:r w:rsidRPr="007650AB">
        <w:rPr>
          <w:rFonts w:asciiTheme="minorHAnsi" w:hAnsiTheme="minorHAnsi"/>
          <w:sz w:val="24"/>
          <w:szCs w:val="24"/>
        </w:rPr>
        <w:t>Dz.U</w:t>
      </w:r>
      <w:proofErr w:type="spellEnd"/>
      <w:r w:rsidRPr="007650AB">
        <w:rPr>
          <w:rFonts w:asciiTheme="minorHAnsi" w:hAnsiTheme="minorHAnsi"/>
          <w:sz w:val="24"/>
          <w:szCs w:val="24"/>
        </w:rPr>
        <w:t xml:space="preserve">. z 2014 r., poz. 1502 z </w:t>
      </w:r>
      <w:proofErr w:type="spellStart"/>
      <w:r w:rsidRPr="007650AB">
        <w:rPr>
          <w:rFonts w:asciiTheme="minorHAnsi" w:hAnsiTheme="minorHAnsi"/>
          <w:sz w:val="24"/>
          <w:szCs w:val="24"/>
        </w:rPr>
        <w:t>późn</w:t>
      </w:r>
      <w:proofErr w:type="spellEnd"/>
      <w:r w:rsidRPr="007650AB">
        <w:rPr>
          <w:rFonts w:asciiTheme="minorHAnsi" w:hAnsiTheme="minorHAnsi"/>
          <w:sz w:val="24"/>
          <w:szCs w:val="24"/>
        </w:rPr>
        <w:t>. zm.).</w:t>
      </w:r>
    </w:p>
    <w:p w:rsidR="009E28FB" w:rsidRPr="007650AB" w:rsidRDefault="002D2E08" w:rsidP="00D163F1">
      <w:pPr>
        <w:jc w:val="both"/>
        <w:rPr>
          <w:rFonts w:asciiTheme="minorHAnsi" w:hAnsiTheme="minorHAnsi"/>
          <w:sz w:val="22"/>
          <w:szCs w:val="24"/>
        </w:rPr>
      </w:pPr>
      <w:r w:rsidRPr="007650AB">
        <w:rPr>
          <w:rFonts w:asciiTheme="minorHAnsi" w:hAnsiTheme="minorHAnsi"/>
          <w:sz w:val="22"/>
          <w:szCs w:val="24"/>
        </w:rPr>
        <w:t>*art. 22 § 1 ustawy z dnia 26 czerwca 1976 r. – Kodeks pracy: ”Przez nawiązanie stosunku pracy pracownik zobowiązuje się do wykonywania pracy określonego rodzaju na rzecz pracodawcy i pod jego kierownictwem oraz w miejscu i czasie wyznaczonym przez pracodawcę, a pracodawca - do zatrudniania pracownika za wynagrodzeniem”.</w:t>
      </w:r>
    </w:p>
    <w:p w:rsidR="009E28FB" w:rsidRPr="009E28FB" w:rsidRDefault="00C84800" w:rsidP="00D163F1">
      <w:pPr>
        <w:widowControl w:val="0"/>
        <w:jc w:val="both"/>
        <w:rPr>
          <w:rFonts w:ascii="Calibri" w:hAnsi="Calibri"/>
          <w:sz w:val="24"/>
          <w:szCs w:val="24"/>
        </w:rPr>
      </w:pPr>
      <w:r>
        <w:rPr>
          <w:rFonts w:asciiTheme="minorHAnsi" w:hAnsiTheme="minorHAnsi"/>
          <w:sz w:val="24"/>
          <w:szCs w:val="24"/>
        </w:rPr>
        <w:t>2</w:t>
      </w:r>
      <w:r w:rsidR="002D2E08" w:rsidRPr="007650AB">
        <w:rPr>
          <w:rFonts w:asciiTheme="minorHAnsi" w:hAnsiTheme="minorHAnsi"/>
          <w:sz w:val="24"/>
          <w:szCs w:val="24"/>
        </w:rPr>
        <w:t xml:space="preserve">) </w:t>
      </w:r>
      <w:r w:rsidR="009E28FB" w:rsidRPr="009E28FB">
        <w:rPr>
          <w:rFonts w:ascii="Calibri" w:hAnsi="Calibri"/>
          <w:sz w:val="24"/>
          <w:szCs w:val="24"/>
        </w:rPr>
        <w:t xml:space="preserve">W trakcie realizacji zamówienia Zamawiający uprawniony jest do wykonywania czynności kontrolnych wobec Wykonawcy odnośnie spełniania przez Wykonawcę lub Podwykonawcę wymogu zatrudnienia na podstawie umowy o pracę osób bezpośrednio wykonujących czynności w trakcie realizacji zamówienia. Zamawiający uprawniony jest w szczególności do: </w:t>
      </w:r>
    </w:p>
    <w:p w:rsidR="009E28FB" w:rsidRPr="009E28FB" w:rsidRDefault="009E28FB" w:rsidP="00D163F1">
      <w:pPr>
        <w:widowControl w:val="0"/>
        <w:numPr>
          <w:ilvl w:val="0"/>
          <w:numId w:val="43"/>
        </w:numPr>
        <w:ind w:left="568" w:hanging="284"/>
        <w:jc w:val="both"/>
        <w:rPr>
          <w:rFonts w:ascii="Calibri" w:hAnsi="Calibri"/>
          <w:sz w:val="24"/>
          <w:szCs w:val="24"/>
        </w:rPr>
      </w:pPr>
      <w:r w:rsidRPr="009E28FB">
        <w:rPr>
          <w:rFonts w:ascii="Calibri" w:hAnsi="Calibri"/>
          <w:sz w:val="24"/>
          <w:szCs w:val="24"/>
        </w:rPr>
        <w:t xml:space="preserve">żądania oświadczeń i dokumentów w zakresie potwierdzenia spełniania ww. wymogów </w:t>
      </w:r>
      <w:r w:rsidRPr="009E28FB">
        <w:rPr>
          <w:rFonts w:ascii="Calibri" w:hAnsi="Calibri"/>
          <w:sz w:val="24"/>
          <w:szCs w:val="24"/>
        </w:rPr>
        <w:br/>
        <w:t>i dokonywania ich oceny,</w:t>
      </w:r>
    </w:p>
    <w:p w:rsidR="009E28FB" w:rsidRPr="009E28FB" w:rsidRDefault="009E28FB" w:rsidP="00D163F1">
      <w:pPr>
        <w:widowControl w:val="0"/>
        <w:numPr>
          <w:ilvl w:val="0"/>
          <w:numId w:val="43"/>
        </w:numPr>
        <w:ind w:left="567" w:hanging="283"/>
        <w:jc w:val="both"/>
        <w:rPr>
          <w:rFonts w:ascii="Calibri" w:hAnsi="Calibri"/>
          <w:sz w:val="24"/>
          <w:szCs w:val="24"/>
        </w:rPr>
      </w:pPr>
      <w:r w:rsidRPr="009E28FB">
        <w:rPr>
          <w:rFonts w:ascii="Calibri" w:hAnsi="Calibri"/>
          <w:sz w:val="24"/>
          <w:szCs w:val="24"/>
        </w:rPr>
        <w:t>żądania wyjaśnień w przypadku wątpliwości w zakresie potwierdzenia spełniania ww. wymogów,</w:t>
      </w:r>
    </w:p>
    <w:p w:rsidR="009E28FB" w:rsidRPr="009E28FB" w:rsidRDefault="009E28FB" w:rsidP="00D163F1">
      <w:pPr>
        <w:widowControl w:val="0"/>
        <w:numPr>
          <w:ilvl w:val="0"/>
          <w:numId w:val="43"/>
        </w:numPr>
        <w:ind w:left="567" w:hanging="283"/>
        <w:jc w:val="both"/>
        <w:rPr>
          <w:rFonts w:ascii="Calibri" w:hAnsi="Calibri"/>
          <w:sz w:val="24"/>
          <w:szCs w:val="24"/>
        </w:rPr>
      </w:pPr>
      <w:r w:rsidRPr="009E28FB">
        <w:rPr>
          <w:rFonts w:ascii="Calibri" w:hAnsi="Calibri"/>
          <w:sz w:val="24"/>
          <w:szCs w:val="24"/>
        </w:rPr>
        <w:t xml:space="preserve">przeprowadzania </w:t>
      </w:r>
      <w:proofErr w:type="spellStart"/>
      <w:r w:rsidRPr="009E28FB">
        <w:rPr>
          <w:rFonts w:ascii="Calibri" w:hAnsi="Calibri"/>
          <w:sz w:val="24"/>
          <w:szCs w:val="24"/>
        </w:rPr>
        <w:t>kontroli</w:t>
      </w:r>
      <w:proofErr w:type="spellEnd"/>
      <w:r w:rsidRPr="009E28FB">
        <w:rPr>
          <w:rFonts w:ascii="Calibri" w:hAnsi="Calibri"/>
          <w:sz w:val="24"/>
          <w:szCs w:val="24"/>
        </w:rPr>
        <w:t xml:space="preserve"> na miejscu wykonywania świadczenia.</w:t>
      </w:r>
    </w:p>
    <w:p w:rsidR="009E28FB" w:rsidRPr="009E28FB" w:rsidRDefault="00172F65" w:rsidP="00D163F1">
      <w:pPr>
        <w:pStyle w:val="Akapitzlist"/>
        <w:widowControl w:val="0"/>
        <w:numPr>
          <w:ilvl w:val="0"/>
          <w:numId w:val="25"/>
        </w:numPr>
        <w:spacing w:after="0" w:line="240" w:lineRule="auto"/>
        <w:ind w:left="426" w:hanging="426"/>
        <w:jc w:val="both"/>
        <w:rPr>
          <w:sz w:val="24"/>
          <w:szCs w:val="24"/>
        </w:rPr>
      </w:pPr>
      <w:r>
        <w:rPr>
          <w:rFonts w:asciiTheme="minorHAnsi" w:hAnsiTheme="minorHAnsi"/>
          <w:sz w:val="24"/>
          <w:szCs w:val="24"/>
        </w:rPr>
        <w:t>Zamawiający wymaga, aby W</w:t>
      </w:r>
      <w:r w:rsidR="009E28FB" w:rsidRPr="007650AB">
        <w:rPr>
          <w:rFonts w:asciiTheme="minorHAnsi" w:hAnsiTheme="minorHAnsi"/>
          <w:sz w:val="24"/>
          <w:szCs w:val="24"/>
        </w:rPr>
        <w:t xml:space="preserve">ykonawca </w:t>
      </w:r>
      <w:r w:rsidR="009E28FB" w:rsidRPr="002F2A47">
        <w:rPr>
          <w:rFonts w:asciiTheme="minorHAnsi" w:eastAsiaTheme="minorHAnsi" w:hAnsiTheme="minorHAnsi" w:cs="Arial"/>
          <w:bCs/>
          <w:sz w:val="24"/>
          <w:szCs w:val="24"/>
        </w:rPr>
        <w:t xml:space="preserve">terminie </w:t>
      </w:r>
      <w:r w:rsidR="00BC3B57">
        <w:rPr>
          <w:rFonts w:asciiTheme="minorHAnsi" w:eastAsiaTheme="minorHAnsi" w:hAnsiTheme="minorHAnsi" w:cs="Arial"/>
          <w:bCs/>
          <w:sz w:val="24"/>
          <w:szCs w:val="24"/>
        </w:rPr>
        <w:t>do 10</w:t>
      </w:r>
      <w:r w:rsidR="009E28FB" w:rsidRPr="002F2A47">
        <w:rPr>
          <w:rFonts w:asciiTheme="minorHAnsi" w:eastAsiaTheme="minorHAnsi" w:hAnsiTheme="minorHAnsi" w:cs="Arial"/>
          <w:bCs/>
          <w:sz w:val="24"/>
          <w:szCs w:val="24"/>
        </w:rPr>
        <w:t xml:space="preserve"> dni od daty przekazania placu budowy</w:t>
      </w:r>
      <w:r w:rsidR="009E28FB">
        <w:rPr>
          <w:rFonts w:asciiTheme="minorHAnsi" w:hAnsiTheme="minorHAnsi"/>
          <w:sz w:val="24"/>
          <w:szCs w:val="24"/>
        </w:rPr>
        <w:t xml:space="preserve"> </w:t>
      </w:r>
      <w:r w:rsidR="009E28FB" w:rsidRPr="009E28FB">
        <w:rPr>
          <w:sz w:val="24"/>
          <w:szCs w:val="24"/>
        </w:rPr>
        <w:t>przedłoży</w:t>
      </w:r>
      <w:r>
        <w:rPr>
          <w:sz w:val="24"/>
          <w:szCs w:val="24"/>
        </w:rPr>
        <w:t>ł</w:t>
      </w:r>
      <w:r w:rsidR="009E28FB" w:rsidRPr="009E28FB">
        <w:rPr>
          <w:sz w:val="24"/>
          <w:szCs w:val="24"/>
        </w:rPr>
        <w:t xml:space="preserve"> Zamawiającemu </w:t>
      </w:r>
      <w:r w:rsidR="009E28FB">
        <w:rPr>
          <w:rFonts w:asciiTheme="minorHAnsi" w:hAnsiTheme="minorHAnsi"/>
          <w:sz w:val="24"/>
          <w:szCs w:val="24"/>
        </w:rPr>
        <w:t xml:space="preserve">oświadczenie </w:t>
      </w:r>
      <w:r w:rsidR="009E28FB" w:rsidRPr="009E28FB">
        <w:rPr>
          <w:sz w:val="24"/>
          <w:szCs w:val="24"/>
        </w:rPr>
        <w:t xml:space="preserve">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w:t>
      </w:r>
      <w:r w:rsidR="009E28FB" w:rsidRPr="009E28FB">
        <w:rPr>
          <w:sz w:val="24"/>
          <w:szCs w:val="24"/>
        </w:rPr>
        <w:lastRenderedPageBreak/>
        <w:t>na podstawie umowy o pracę wraz ze wskazaniem liczby tych osób, imion i nazwisk tych osób, rodzaju umowy o pracę i wymiaru etatu oraz podpis osoby uprawnionej do złożenia oświadczenia w imieniu wykonawcy lub podwykonawcy.</w:t>
      </w:r>
    </w:p>
    <w:p w:rsidR="009E28FB" w:rsidRPr="009E28FB" w:rsidRDefault="009E28FB" w:rsidP="00D163F1">
      <w:pPr>
        <w:widowControl w:val="0"/>
        <w:numPr>
          <w:ilvl w:val="0"/>
          <w:numId w:val="25"/>
        </w:numPr>
        <w:ind w:left="567" w:hanging="425"/>
        <w:jc w:val="both"/>
        <w:rPr>
          <w:rFonts w:ascii="Calibri" w:hAnsi="Calibri"/>
          <w:sz w:val="24"/>
          <w:szCs w:val="24"/>
        </w:rPr>
      </w:pPr>
      <w:r w:rsidRPr="009E28FB">
        <w:rPr>
          <w:rFonts w:ascii="Calibri" w:hAnsi="Calibri"/>
          <w:sz w:val="24"/>
          <w:szCs w:val="24"/>
        </w:rPr>
        <w:t xml:space="preserve">W trakcie realizacji zamówienia na każde wezwanie Zamawiającego w wyznaczonym </w:t>
      </w:r>
      <w:r w:rsidRPr="009E28FB">
        <w:rPr>
          <w:rFonts w:ascii="Calibri" w:hAnsi="Calibri"/>
          <w:sz w:val="24"/>
          <w:szCs w:val="24"/>
        </w:rPr>
        <w:br/>
        <w:t xml:space="preserve">w tym wezwaniu terminie Wykonawca przedłoży Zamawiającemu wskazane poniżej dowody w celu potwierdzenia spełnienia wymogu zatrudnienia na podstawie umowy </w:t>
      </w:r>
      <w:r w:rsidRPr="009E28FB">
        <w:rPr>
          <w:rFonts w:ascii="Calibri" w:hAnsi="Calibri"/>
          <w:sz w:val="24"/>
          <w:szCs w:val="24"/>
        </w:rPr>
        <w:br/>
        <w:t>o pracę przez wykonawcę lub podwykonawcę osób bezpośrednio wykonujących czynności w trakcie realizacji zamówienia:</w:t>
      </w:r>
    </w:p>
    <w:p w:rsidR="009E28FB" w:rsidRPr="009E28FB" w:rsidRDefault="009E28FB" w:rsidP="00D163F1">
      <w:pPr>
        <w:widowControl w:val="0"/>
        <w:numPr>
          <w:ilvl w:val="2"/>
          <w:numId w:val="45"/>
        </w:numPr>
        <w:ind w:left="567" w:hanging="283"/>
        <w:jc w:val="both"/>
        <w:rPr>
          <w:rFonts w:ascii="Calibri" w:hAnsi="Calibri"/>
          <w:sz w:val="24"/>
          <w:szCs w:val="24"/>
        </w:rPr>
      </w:pPr>
      <w:r w:rsidRPr="009E28FB">
        <w:rPr>
          <w:rFonts w:ascii="Calibri" w:hAnsi="Calibri"/>
          <w:sz w:val="24"/>
          <w:szCs w:val="24"/>
        </w:rPr>
        <w:t>poświadczoną za zgodność z oryginałem odpowiednio przez Wykonawcę lub Podwykonawcę</w:t>
      </w:r>
      <w:r w:rsidRPr="009E28FB">
        <w:rPr>
          <w:rFonts w:ascii="Calibri" w:hAnsi="Calibri"/>
          <w:b/>
          <w:sz w:val="24"/>
          <w:szCs w:val="24"/>
        </w:rPr>
        <w:t xml:space="preserve"> kopię umowy/umów o pracę</w:t>
      </w:r>
      <w:r w:rsidRPr="009E28FB">
        <w:rPr>
          <w:rFonts w:ascii="Calibri" w:hAnsi="Calibri"/>
          <w:sz w:val="24"/>
          <w:szCs w:val="24"/>
        </w:rPr>
        <w:t xml:space="preserve"> osób wykonujących w trakcie realizacji zamówienia czynności, których dotyczy ww. oświadczenie Wykonawcy lub Podwykonawcy (wraz z dokumentem regulującym zakres obowiązków, jeżeli został sporządzony). Kopia umowy/umów powinna zostać </w:t>
      </w:r>
      <w:proofErr w:type="spellStart"/>
      <w:r w:rsidRPr="009E28FB">
        <w:rPr>
          <w:rFonts w:ascii="Calibri" w:hAnsi="Calibri"/>
          <w:sz w:val="24"/>
          <w:szCs w:val="24"/>
        </w:rPr>
        <w:t>zanonimizowana</w:t>
      </w:r>
      <w:proofErr w:type="spellEnd"/>
      <w:r w:rsidRPr="009E28FB">
        <w:rPr>
          <w:rFonts w:ascii="Calibri" w:hAnsi="Calibri"/>
          <w:sz w:val="24"/>
          <w:szCs w:val="24"/>
        </w:rPr>
        <w:t xml:space="preserve"> w sposób zapewniający ochronę danych osobowych pracowników, zgodnie z przepisami ustawy z dnia 29 sierpnia 1997 r. o ochronie danych osobowych (tj. w szczególności bez adresów, nr PESEL pracowników). Imię i nazwisko pracownika nie podlega </w:t>
      </w:r>
      <w:proofErr w:type="spellStart"/>
      <w:r w:rsidRPr="009E28FB">
        <w:rPr>
          <w:rFonts w:ascii="Calibri" w:hAnsi="Calibri"/>
          <w:sz w:val="24"/>
          <w:szCs w:val="24"/>
        </w:rPr>
        <w:t>anonimizacji</w:t>
      </w:r>
      <w:proofErr w:type="spellEnd"/>
      <w:r w:rsidRPr="009E28FB">
        <w:rPr>
          <w:rFonts w:ascii="Calibri" w:hAnsi="Calibri"/>
          <w:sz w:val="24"/>
          <w:szCs w:val="24"/>
        </w:rPr>
        <w:t xml:space="preserve">. Informacje takie jak: data zawarcia umowy, rodzaj umowy o pracę </w:t>
      </w:r>
      <w:r w:rsidRPr="009E28FB">
        <w:rPr>
          <w:rFonts w:ascii="Calibri" w:hAnsi="Calibri"/>
          <w:sz w:val="24"/>
          <w:szCs w:val="24"/>
        </w:rPr>
        <w:br/>
        <w:t>i wymiar etatu powinny być możliwe do zidentyfikowania;</w:t>
      </w:r>
    </w:p>
    <w:p w:rsidR="009E28FB" w:rsidRPr="009E28FB" w:rsidRDefault="009E28FB" w:rsidP="00D163F1">
      <w:pPr>
        <w:ind w:left="567"/>
        <w:jc w:val="both"/>
        <w:rPr>
          <w:rFonts w:ascii="Calibri" w:hAnsi="Calibri"/>
          <w:sz w:val="24"/>
          <w:szCs w:val="24"/>
        </w:rPr>
      </w:pPr>
      <w:r w:rsidRPr="009E28FB">
        <w:rPr>
          <w:rFonts w:ascii="Calibri" w:hAnsi="Calibri"/>
          <w:sz w:val="24"/>
          <w:szCs w:val="24"/>
        </w:rPr>
        <w:t xml:space="preserve">Wyliczenie ma charakter przykładowy. Umowa o pracę może zawierać również inne dane, które podlegają </w:t>
      </w:r>
      <w:proofErr w:type="spellStart"/>
      <w:r w:rsidRPr="009E28FB">
        <w:rPr>
          <w:rFonts w:ascii="Calibri" w:hAnsi="Calibri"/>
          <w:sz w:val="24"/>
          <w:szCs w:val="24"/>
        </w:rPr>
        <w:t>anonimizacji</w:t>
      </w:r>
      <w:proofErr w:type="spellEnd"/>
      <w:r w:rsidRPr="009E28FB">
        <w:rPr>
          <w:rFonts w:ascii="Calibri" w:hAnsi="Calibri"/>
          <w:sz w:val="24"/>
          <w:szCs w:val="24"/>
        </w:rPr>
        <w:t xml:space="preserve">. Każda umowa powinna zostać przeanalizowana przez składającego pod kątem przepisów ustawy z dnia 29 sierpnia 1997 r. o ochronie danych osobowych; zakres </w:t>
      </w:r>
      <w:proofErr w:type="spellStart"/>
      <w:r w:rsidRPr="009E28FB">
        <w:rPr>
          <w:rFonts w:ascii="Calibri" w:hAnsi="Calibri"/>
          <w:sz w:val="24"/>
          <w:szCs w:val="24"/>
        </w:rPr>
        <w:t>anonimizacji</w:t>
      </w:r>
      <w:proofErr w:type="spellEnd"/>
      <w:r w:rsidRPr="009E28FB">
        <w:rPr>
          <w:rFonts w:ascii="Calibri" w:hAnsi="Calibri"/>
          <w:sz w:val="24"/>
          <w:szCs w:val="24"/>
        </w:rPr>
        <w:t xml:space="preserve"> umowy musi być zgodny z przepisami ww. ustawy. </w:t>
      </w:r>
    </w:p>
    <w:p w:rsidR="009E28FB" w:rsidRPr="009E28FB" w:rsidRDefault="009E28FB" w:rsidP="00D163F1">
      <w:pPr>
        <w:widowControl w:val="0"/>
        <w:numPr>
          <w:ilvl w:val="2"/>
          <w:numId w:val="45"/>
        </w:numPr>
        <w:ind w:left="568" w:hanging="284"/>
        <w:jc w:val="both"/>
        <w:rPr>
          <w:rFonts w:ascii="Calibri" w:hAnsi="Calibri"/>
          <w:sz w:val="24"/>
          <w:szCs w:val="24"/>
        </w:rPr>
      </w:pPr>
      <w:r w:rsidRPr="009E28FB">
        <w:rPr>
          <w:rFonts w:ascii="Calibri" w:hAnsi="Calibri"/>
          <w:b/>
          <w:sz w:val="24"/>
          <w:szCs w:val="24"/>
        </w:rPr>
        <w:t>zaświadczenie właściwego oddziału ZUS</w:t>
      </w:r>
      <w:r w:rsidRPr="009E28FB">
        <w:rPr>
          <w:rFonts w:ascii="Calibri" w:hAnsi="Calibri"/>
          <w:sz w:val="24"/>
          <w:szCs w:val="24"/>
        </w:rPr>
        <w:t>, potwierdzające opłacanie przez Wykonawcę lub Podwykonawcę składek na ubezpieczenia społeczne i zdrowotne z tytułu zatrudnienia na podstawie umów o pracę za ostatni okres rozliczeniowy;</w:t>
      </w:r>
    </w:p>
    <w:p w:rsidR="009E28FB" w:rsidRPr="009E28FB" w:rsidRDefault="00C36FD3" w:rsidP="00D163F1">
      <w:pPr>
        <w:widowControl w:val="0"/>
        <w:numPr>
          <w:ilvl w:val="2"/>
          <w:numId w:val="45"/>
        </w:numPr>
        <w:ind w:left="568" w:hanging="284"/>
        <w:jc w:val="both"/>
        <w:rPr>
          <w:rFonts w:ascii="Calibri" w:hAnsi="Calibri"/>
          <w:sz w:val="24"/>
          <w:szCs w:val="24"/>
        </w:rPr>
      </w:pPr>
      <w:r>
        <w:rPr>
          <w:rFonts w:ascii="Calibri" w:hAnsi="Calibri"/>
          <w:sz w:val="24"/>
          <w:szCs w:val="24"/>
        </w:rPr>
        <w:t xml:space="preserve"> </w:t>
      </w:r>
      <w:r w:rsidR="009E28FB" w:rsidRPr="009E28FB">
        <w:rPr>
          <w:rFonts w:ascii="Calibri" w:hAnsi="Calibri"/>
          <w:sz w:val="24"/>
          <w:szCs w:val="24"/>
        </w:rPr>
        <w:t>poświadczoną za zgodność z oryginałem odpowiednio przez wykonawcę lub podwykonawcę</w:t>
      </w:r>
      <w:r w:rsidR="009E28FB" w:rsidRPr="009E28FB">
        <w:rPr>
          <w:rFonts w:ascii="Calibri" w:hAnsi="Calibri"/>
          <w:b/>
          <w:sz w:val="24"/>
          <w:szCs w:val="24"/>
        </w:rPr>
        <w:t xml:space="preserve"> kopię dowodu potwierdzającego zgłoszenie pracownika przez pracodawcę do ubezpieczeń</w:t>
      </w:r>
      <w:r w:rsidR="009E28FB" w:rsidRPr="009E28FB">
        <w:rPr>
          <w:rFonts w:ascii="Calibri" w:hAnsi="Calibri"/>
          <w:sz w:val="24"/>
          <w:szCs w:val="24"/>
        </w:rPr>
        <w:t xml:space="preserve">, </w:t>
      </w:r>
      <w:proofErr w:type="spellStart"/>
      <w:r w:rsidR="009E28FB" w:rsidRPr="009E28FB">
        <w:rPr>
          <w:rFonts w:ascii="Calibri" w:hAnsi="Calibri"/>
          <w:sz w:val="24"/>
          <w:szCs w:val="24"/>
        </w:rPr>
        <w:t>zanonimizowaną</w:t>
      </w:r>
      <w:proofErr w:type="spellEnd"/>
      <w:r w:rsidR="009E28FB" w:rsidRPr="009E28FB">
        <w:rPr>
          <w:rFonts w:ascii="Calibri" w:hAnsi="Calibri"/>
          <w:sz w:val="24"/>
          <w:szCs w:val="24"/>
        </w:rPr>
        <w:t xml:space="preserve"> w sposób zapewniający ochronę danych osobowych pracowników, zgodnie </w:t>
      </w:r>
      <w:r w:rsidR="002C394A">
        <w:rPr>
          <w:rFonts w:ascii="Calibri" w:hAnsi="Calibri"/>
          <w:sz w:val="24"/>
          <w:szCs w:val="24"/>
        </w:rPr>
        <w:br/>
      </w:r>
      <w:r w:rsidR="009E28FB" w:rsidRPr="009E28FB">
        <w:rPr>
          <w:rFonts w:ascii="Calibri" w:hAnsi="Calibri"/>
          <w:sz w:val="24"/>
          <w:szCs w:val="24"/>
        </w:rPr>
        <w:t xml:space="preserve">z przepisami ustawy z dnia 29 sierpnia 1997 r. </w:t>
      </w:r>
      <w:r w:rsidR="009E28FB" w:rsidRPr="009E28FB">
        <w:rPr>
          <w:rFonts w:ascii="Calibri" w:hAnsi="Calibri"/>
          <w:i/>
          <w:sz w:val="24"/>
          <w:szCs w:val="24"/>
        </w:rPr>
        <w:t>o ochronie danych osobowych.</w:t>
      </w:r>
      <w:r w:rsidR="009E28FB" w:rsidRPr="009E28FB">
        <w:rPr>
          <w:rFonts w:ascii="Calibri" w:hAnsi="Calibri"/>
          <w:sz w:val="24"/>
          <w:szCs w:val="24"/>
        </w:rPr>
        <w:t xml:space="preserve"> Imię i nazwisko pracownika nie podlega </w:t>
      </w:r>
      <w:proofErr w:type="spellStart"/>
      <w:r w:rsidR="009E28FB" w:rsidRPr="009E28FB">
        <w:rPr>
          <w:rFonts w:ascii="Calibri" w:hAnsi="Calibri"/>
          <w:sz w:val="24"/>
          <w:szCs w:val="24"/>
        </w:rPr>
        <w:t>anonimizacji</w:t>
      </w:r>
      <w:proofErr w:type="spellEnd"/>
      <w:r w:rsidR="009E28FB" w:rsidRPr="009E28FB">
        <w:rPr>
          <w:rFonts w:ascii="Calibri" w:hAnsi="Calibri"/>
          <w:sz w:val="24"/>
          <w:szCs w:val="24"/>
        </w:rPr>
        <w:t>.</w:t>
      </w:r>
    </w:p>
    <w:p w:rsidR="009E28FB" w:rsidRPr="009E28FB" w:rsidRDefault="009E28FB" w:rsidP="00D163F1">
      <w:pPr>
        <w:widowControl w:val="0"/>
        <w:numPr>
          <w:ilvl w:val="0"/>
          <w:numId w:val="25"/>
        </w:numPr>
        <w:ind w:left="567" w:hanging="425"/>
        <w:jc w:val="both"/>
        <w:rPr>
          <w:rFonts w:ascii="Calibri" w:hAnsi="Calibri"/>
          <w:sz w:val="24"/>
          <w:szCs w:val="24"/>
        </w:rPr>
      </w:pPr>
      <w:r w:rsidRPr="009E28FB">
        <w:rPr>
          <w:rFonts w:ascii="Calibri" w:hAnsi="Calibri"/>
          <w:sz w:val="24"/>
          <w:szCs w:val="24"/>
        </w:rPr>
        <w:t xml:space="preserve">Za niedopełnienie wymogu zatrudnienia pracowników wykonujących przedmiot zamówienia na podstawie umowy o pracę w rozumieniu przepisów Kodeksu Pracy, Wykonawca zapłaci Zamawiającemu kary umowne w wysokości minimalnego wynagrodzenia za pracę ustalonego na podstawie przepisów o minimalnym wynagrodzeniu za pracę (obowiązujących w chwili stwierdzenia przez Zamawiającego niedopełnienia przez Wykonawcę wymogu zatrudnienia pracowników wykonujących przedmiot zamówienia na podstawie umowy o pracę w rozumieniu przepisów Kodeksu Pracy) oraz liczby miesięcy w okresie realizacji Umowy, w których nie dopełniono przedmiotowego wymogu – za każdą osobę poniżej liczby wskazanych pracowników w Wykazie Pracowników, wykonujących przedmiot zamówienia na podstawie umowy o pracę wskazanej przez Zamawiającego w </w:t>
      </w:r>
      <w:proofErr w:type="spellStart"/>
      <w:r w:rsidRPr="009E28FB">
        <w:rPr>
          <w:rFonts w:ascii="Calibri" w:hAnsi="Calibri"/>
          <w:sz w:val="24"/>
          <w:szCs w:val="24"/>
        </w:rPr>
        <w:t>pkt</w:t>
      </w:r>
      <w:proofErr w:type="spellEnd"/>
      <w:r w:rsidRPr="009E28FB">
        <w:rPr>
          <w:rFonts w:ascii="Calibri" w:hAnsi="Calibri"/>
          <w:sz w:val="24"/>
          <w:szCs w:val="24"/>
        </w:rPr>
        <w:t xml:space="preserve"> 1.</w:t>
      </w:r>
      <w:r w:rsidR="00172F65">
        <w:rPr>
          <w:rFonts w:ascii="Calibri" w:hAnsi="Calibri"/>
          <w:sz w:val="24"/>
          <w:szCs w:val="24"/>
        </w:rPr>
        <w:t xml:space="preserve"> </w:t>
      </w:r>
    </w:p>
    <w:p w:rsidR="009E28FB" w:rsidRPr="009E28FB" w:rsidRDefault="009E28FB" w:rsidP="00D163F1">
      <w:pPr>
        <w:widowControl w:val="0"/>
        <w:numPr>
          <w:ilvl w:val="0"/>
          <w:numId w:val="25"/>
        </w:numPr>
        <w:ind w:left="567" w:hanging="425"/>
        <w:jc w:val="both"/>
        <w:rPr>
          <w:rFonts w:ascii="Calibri" w:hAnsi="Calibri"/>
          <w:sz w:val="24"/>
          <w:szCs w:val="24"/>
        </w:rPr>
      </w:pPr>
      <w:r w:rsidRPr="009E28FB">
        <w:rPr>
          <w:rFonts w:ascii="Calibri" w:hAnsi="Calibri"/>
          <w:sz w:val="24"/>
          <w:szCs w:val="24"/>
        </w:rPr>
        <w:t xml:space="preserve">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bezpośrednio wykonujących czynności w trakcie realizacji zamówienia. </w:t>
      </w:r>
    </w:p>
    <w:p w:rsidR="009E28FB" w:rsidRPr="009E28FB" w:rsidRDefault="009E28FB" w:rsidP="00D163F1">
      <w:pPr>
        <w:pStyle w:val="Akapitzlist"/>
        <w:numPr>
          <w:ilvl w:val="0"/>
          <w:numId w:val="25"/>
        </w:numPr>
        <w:spacing w:after="0" w:line="240" w:lineRule="auto"/>
        <w:ind w:left="567" w:hanging="425"/>
        <w:jc w:val="both"/>
        <w:rPr>
          <w:rFonts w:asciiTheme="minorHAnsi" w:hAnsiTheme="minorHAnsi"/>
          <w:sz w:val="24"/>
          <w:szCs w:val="24"/>
        </w:rPr>
      </w:pPr>
      <w:r w:rsidRPr="009E28FB">
        <w:rPr>
          <w:sz w:val="24"/>
          <w:szCs w:val="24"/>
        </w:rPr>
        <w:t xml:space="preserve">W przypadku uzasadnionych wątpliwości co do przestrzegania prawa pracy przez Wykonawcę lub Podwykonawcę, Zamawiający może zwrócić się o przeprowadzenie </w:t>
      </w:r>
      <w:proofErr w:type="spellStart"/>
      <w:r w:rsidRPr="009E28FB">
        <w:rPr>
          <w:sz w:val="24"/>
          <w:szCs w:val="24"/>
        </w:rPr>
        <w:t>kontroli</w:t>
      </w:r>
      <w:proofErr w:type="spellEnd"/>
      <w:r w:rsidRPr="009E28FB">
        <w:rPr>
          <w:sz w:val="24"/>
          <w:szCs w:val="24"/>
        </w:rPr>
        <w:t xml:space="preserve"> przez Państwową Inspekcję Pracy.</w:t>
      </w:r>
    </w:p>
    <w:p w:rsidR="009E28FB" w:rsidRPr="009E28FB" w:rsidRDefault="009E28FB" w:rsidP="002D2E08">
      <w:pPr>
        <w:jc w:val="both"/>
        <w:rPr>
          <w:rFonts w:asciiTheme="minorHAnsi" w:hAnsiTheme="minorHAnsi"/>
          <w:sz w:val="24"/>
          <w:szCs w:val="24"/>
        </w:rPr>
      </w:pPr>
    </w:p>
    <w:p w:rsidR="009E28FB" w:rsidRDefault="009E28FB" w:rsidP="002D2E08">
      <w:pPr>
        <w:jc w:val="both"/>
        <w:rPr>
          <w:rFonts w:asciiTheme="minorHAnsi" w:hAnsiTheme="minorHAnsi"/>
          <w:sz w:val="24"/>
          <w:szCs w:val="24"/>
        </w:rPr>
      </w:pPr>
    </w:p>
    <w:p w:rsidR="00A02549" w:rsidRDefault="00A02549" w:rsidP="00A02549">
      <w:pPr>
        <w:tabs>
          <w:tab w:val="center" w:pos="5180"/>
          <w:tab w:val="right" w:pos="9716"/>
        </w:tabs>
        <w:rPr>
          <w:rFonts w:ascii="Calibri" w:hAnsi="Calibri" w:cs="Arial"/>
          <w:b/>
          <w:bCs/>
          <w:sz w:val="24"/>
          <w:szCs w:val="24"/>
        </w:rPr>
      </w:pPr>
      <w:r>
        <w:rPr>
          <w:rFonts w:ascii="Calibri" w:hAnsi="Calibri" w:cs="Arial"/>
          <w:b/>
          <w:bCs/>
          <w:sz w:val="24"/>
          <w:szCs w:val="24"/>
        </w:rPr>
        <w:lastRenderedPageBreak/>
        <w:t xml:space="preserve">5. </w:t>
      </w:r>
      <w:r w:rsidRPr="008C4A91">
        <w:rPr>
          <w:rFonts w:ascii="Calibri" w:hAnsi="Calibri" w:cs="Arial"/>
          <w:b/>
          <w:bCs/>
          <w:sz w:val="24"/>
          <w:szCs w:val="24"/>
        </w:rPr>
        <w:t>Wykonanie przedmiotu zamówienia.</w:t>
      </w:r>
    </w:p>
    <w:p w:rsidR="00FE3545" w:rsidRPr="0007721E" w:rsidRDefault="00FE3545" w:rsidP="00A02549">
      <w:pPr>
        <w:tabs>
          <w:tab w:val="center" w:pos="5180"/>
          <w:tab w:val="right" w:pos="9716"/>
        </w:tabs>
        <w:rPr>
          <w:rFonts w:ascii="Calibri" w:hAnsi="Calibri" w:cs="Arial"/>
          <w:b/>
          <w:bCs/>
          <w:sz w:val="24"/>
          <w:szCs w:val="24"/>
        </w:rPr>
      </w:pPr>
    </w:p>
    <w:p w:rsidR="00FE3545" w:rsidRPr="00C84800" w:rsidRDefault="00FE3545" w:rsidP="000F383E">
      <w:pPr>
        <w:numPr>
          <w:ilvl w:val="0"/>
          <w:numId w:val="11"/>
        </w:numPr>
        <w:jc w:val="both"/>
        <w:rPr>
          <w:rFonts w:ascii="Calibri" w:hAnsi="Calibri" w:cs="Arial"/>
          <w:sz w:val="24"/>
          <w:szCs w:val="24"/>
        </w:rPr>
      </w:pPr>
      <w:r w:rsidRPr="00C84800">
        <w:rPr>
          <w:rFonts w:asciiTheme="minorHAnsi" w:hAnsiTheme="minorHAnsi" w:cs="Arial"/>
          <w:sz w:val="24"/>
          <w:szCs w:val="24"/>
        </w:rPr>
        <w:t xml:space="preserve">Na podstawie art. 36a ust. 2 u </w:t>
      </w:r>
      <w:proofErr w:type="spellStart"/>
      <w:r w:rsidRPr="00C84800">
        <w:rPr>
          <w:rFonts w:asciiTheme="minorHAnsi" w:hAnsiTheme="minorHAnsi" w:cs="Arial"/>
          <w:sz w:val="24"/>
          <w:szCs w:val="24"/>
        </w:rPr>
        <w:t>pzp</w:t>
      </w:r>
      <w:proofErr w:type="spellEnd"/>
      <w:r w:rsidRPr="00C84800">
        <w:rPr>
          <w:rFonts w:asciiTheme="minorHAnsi" w:hAnsiTheme="minorHAnsi" w:cs="Arial"/>
          <w:sz w:val="24"/>
          <w:szCs w:val="24"/>
        </w:rPr>
        <w:t xml:space="preserve"> Zamawiający zobowiązuje wykonawcę do wykonania </w:t>
      </w:r>
      <w:r w:rsidRPr="00C84800">
        <w:rPr>
          <w:rFonts w:asciiTheme="minorHAnsi" w:hAnsiTheme="minorHAnsi" w:cs="Arial"/>
          <w:b/>
          <w:sz w:val="24"/>
          <w:szCs w:val="24"/>
          <w:u w:val="single"/>
        </w:rPr>
        <w:t>wyłącznie siłami własnymi</w:t>
      </w:r>
      <w:r w:rsidRPr="00C84800">
        <w:rPr>
          <w:rFonts w:asciiTheme="minorHAnsi" w:hAnsiTheme="minorHAnsi" w:cs="Arial"/>
          <w:sz w:val="24"/>
          <w:szCs w:val="24"/>
        </w:rPr>
        <w:t xml:space="preserve"> kluczowych części zamówienia. Kluczowe części zamówienia obejmują wykonanie robót tj.: </w:t>
      </w:r>
      <w:r w:rsidR="00C84800">
        <w:rPr>
          <w:rFonts w:asciiTheme="minorHAnsi" w:hAnsiTheme="minorHAnsi" w:cs="Arial"/>
          <w:sz w:val="24"/>
          <w:szCs w:val="24"/>
        </w:rPr>
        <w:t>wykonanie podbudowy jezdni i chodników.</w:t>
      </w:r>
    </w:p>
    <w:p w:rsidR="00FE3545" w:rsidRPr="008D2C8B" w:rsidRDefault="00FE3545" w:rsidP="000F383E">
      <w:pPr>
        <w:numPr>
          <w:ilvl w:val="0"/>
          <w:numId w:val="11"/>
        </w:numPr>
        <w:jc w:val="both"/>
        <w:rPr>
          <w:rFonts w:asciiTheme="minorHAnsi" w:hAnsiTheme="minorHAnsi" w:cs="Arial"/>
          <w:sz w:val="24"/>
          <w:szCs w:val="24"/>
        </w:rPr>
      </w:pPr>
      <w:r w:rsidRPr="00C84800">
        <w:rPr>
          <w:rFonts w:ascii="Calibri" w:hAnsi="Calibri" w:cs="Arial"/>
          <w:sz w:val="24"/>
          <w:szCs w:val="24"/>
        </w:rPr>
        <w:t>Powierzenie kluczowych części zamówienia</w:t>
      </w:r>
      <w:r w:rsidRPr="00C84800">
        <w:rPr>
          <w:rFonts w:asciiTheme="minorHAnsi" w:hAnsiTheme="minorHAnsi" w:cs="Arial"/>
          <w:sz w:val="24"/>
          <w:szCs w:val="24"/>
        </w:rPr>
        <w:t xml:space="preserve"> </w:t>
      </w:r>
      <w:r w:rsidR="008D2C8B" w:rsidRPr="00C84800">
        <w:rPr>
          <w:rFonts w:asciiTheme="minorHAnsi" w:hAnsiTheme="minorHAnsi" w:cs="Arial"/>
          <w:sz w:val="24"/>
          <w:szCs w:val="24"/>
        </w:rPr>
        <w:t>będzie podstawą do rozwiązania umowy z wyłącznej winy wykonawcy.</w:t>
      </w:r>
    </w:p>
    <w:p w:rsidR="000F383E" w:rsidRDefault="000F383E" w:rsidP="000F383E">
      <w:pPr>
        <w:numPr>
          <w:ilvl w:val="0"/>
          <w:numId w:val="11"/>
        </w:numPr>
        <w:jc w:val="both"/>
        <w:rPr>
          <w:rFonts w:ascii="Calibri" w:hAnsi="Calibri" w:cs="Arial"/>
          <w:sz w:val="24"/>
          <w:szCs w:val="24"/>
        </w:rPr>
      </w:pPr>
      <w:r w:rsidRPr="0007721E">
        <w:rPr>
          <w:rFonts w:ascii="Calibri" w:hAnsi="Calibri" w:cs="Arial"/>
          <w:sz w:val="24"/>
          <w:szCs w:val="24"/>
        </w:rPr>
        <w:t xml:space="preserve">Roboty budowlane </w:t>
      </w:r>
      <w:r>
        <w:rPr>
          <w:rFonts w:ascii="Calibri" w:hAnsi="Calibri" w:cs="Arial"/>
          <w:sz w:val="24"/>
          <w:szCs w:val="24"/>
        </w:rPr>
        <w:t>i montaż urządzeń</w:t>
      </w:r>
      <w:r w:rsidRPr="0007721E">
        <w:rPr>
          <w:rFonts w:ascii="Calibri" w:hAnsi="Calibri" w:cs="Arial"/>
          <w:sz w:val="24"/>
          <w:szCs w:val="24"/>
        </w:rPr>
        <w:t xml:space="preserve"> należy wykonać z należytą starannością</w:t>
      </w:r>
      <w:r>
        <w:rPr>
          <w:rFonts w:ascii="Calibri" w:hAnsi="Calibri" w:cs="Arial"/>
          <w:sz w:val="24"/>
          <w:szCs w:val="24"/>
        </w:rPr>
        <w:t xml:space="preserve"> oraz z wiedzą </w:t>
      </w:r>
      <w:r w:rsidRPr="0020778B">
        <w:rPr>
          <w:rFonts w:ascii="Calibri" w:hAnsi="Calibri" w:cs="Arial"/>
          <w:sz w:val="24"/>
          <w:szCs w:val="24"/>
        </w:rPr>
        <w:t xml:space="preserve">techniczną, przepisami BHP, ppoż., a także zgodnie z poleceniami Nadzoru Inwestorskiego, zgodnie z załączoną dokumentacją projektową, </w:t>
      </w:r>
      <w:proofErr w:type="spellStart"/>
      <w:r w:rsidRPr="0020778B">
        <w:rPr>
          <w:rFonts w:ascii="Calibri" w:hAnsi="Calibri" w:cs="Arial"/>
          <w:sz w:val="24"/>
          <w:szCs w:val="24"/>
        </w:rPr>
        <w:t>STWiORB</w:t>
      </w:r>
      <w:proofErr w:type="spellEnd"/>
      <w:r w:rsidRPr="0020778B">
        <w:rPr>
          <w:rFonts w:ascii="Calibri" w:hAnsi="Calibri" w:cs="Arial"/>
          <w:sz w:val="24"/>
          <w:szCs w:val="24"/>
        </w:rPr>
        <w:t>, wytycznymi określonymi w niniejszej SIWZ.</w:t>
      </w:r>
    </w:p>
    <w:p w:rsidR="003618BE" w:rsidRDefault="000F383E" w:rsidP="000F383E">
      <w:pPr>
        <w:numPr>
          <w:ilvl w:val="0"/>
          <w:numId w:val="11"/>
        </w:numPr>
        <w:jc w:val="both"/>
        <w:rPr>
          <w:rFonts w:ascii="Calibri" w:hAnsi="Calibri" w:cs="Arial"/>
          <w:sz w:val="24"/>
          <w:szCs w:val="24"/>
        </w:rPr>
      </w:pPr>
      <w:r w:rsidRPr="003618BE">
        <w:rPr>
          <w:rFonts w:ascii="Calibri" w:hAnsi="Calibri" w:cs="Arial"/>
          <w:sz w:val="24"/>
          <w:szCs w:val="24"/>
        </w:rPr>
        <w:t>Wykonanie robót lub dostaw będzie się uważać za zakończone – odbiór końcowy, jeżeli odbiór nastąpi bez wad istotnych, obiekt będzie spełniał wymagania projektowe</w:t>
      </w:r>
      <w:r w:rsidR="003618BE" w:rsidRPr="003618BE">
        <w:rPr>
          <w:rFonts w:ascii="Calibri" w:hAnsi="Calibri" w:cs="Arial"/>
          <w:sz w:val="24"/>
          <w:szCs w:val="24"/>
        </w:rPr>
        <w:t>.</w:t>
      </w:r>
      <w:r w:rsidRPr="003618BE">
        <w:rPr>
          <w:rFonts w:ascii="Calibri" w:hAnsi="Calibri" w:cs="Arial"/>
          <w:sz w:val="24"/>
          <w:szCs w:val="24"/>
        </w:rPr>
        <w:t xml:space="preserve"> </w:t>
      </w:r>
    </w:p>
    <w:p w:rsidR="000F383E" w:rsidRPr="003618BE" w:rsidRDefault="000F383E" w:rsidP="000F383E">
      <w:pPr>
        <w:numPr>
          <w:ilvl w:val="0"/>
          <w:numId w:val="11"/>
        </w:numPr>
        <w:jc w:val="both"/>
        <w:rPr>
          <w:rFonts w:ascii="Calibri" w:hAnsi="Calibri" w:cs="Arial"/>
          <w:sz w:val="24"/>
          <w:szCs w:val="24"/>
        </w:rPr>
      </w:pPr>
      <w:r w:rsidRPr="003618BE">
        <w:rPr>
          <w:rFonts w:ascii="Calibri" w:hAnsi="Calibri" w:cs="Arial"/>
          <w:sz w:val="24"/>
          <w:szCs w:val="24"/>
        </w:rPr>
        <w:t xml:space="preserve">Wykonawca ma obowiązek posiadać w stosunku do użytych materiałów, wyposażenia i urządzeń dokumenty potwierdzające pozwolenie na zastosowanie/wbudowanie. Dokumentami mogą być certyfikaty wydane przez jednostkę oceniającą zgodność </w:t>
      </w:r>
      <w:r w:rsidR="00B879A3">
        <w:rPr>
          <w:rFonts w:ascii="Calibri" w:hAnsi="Calibri" w:cs="Arial"/>
          <w:sz w:val="24"/>
          <w:szCs w:val="24"/>
        </w:rPr>
        <w:br/>
      </w:r>
      <w:r w:rsidRPr="003618BE">
        <w:rPr>
          <w:rFonts w:ascii="Calibri" w:hAnsi="Calibri" w:cs="Arial"/>
          <w:sz w:val="24"/>
          <w:szCs w:val="24"/>
        </w:rPr>
        <w:t xml:space="preserve">(akredytowaną zgodnie z rozporządzeniem PE i Rady ( WE ) Nr 765/2008 z dnia 09.07.2008r ) lub sprawozdania z badań przeprowadzonych przez tę jednostkę, jako dowody potwierdzające zgodność z wymaganiami lub cechami określonymi w projekcie </w:t>
      </w:r>
      <w:r w:rsidRPr="003618BE">
        <w:rPr>
          <w:rFonts w:ascii="Calibri" w:hAnsi="Calibri" w:cs="Calibri"/>
          <w:sz w:val="24"/>
          <w:szCs w:val="24"/>
        </w:rPr>
        <w:t xml:space="preserve">albo deklaracje zgodności CE lub deklaracje właściwości użytkowych wystawione przez </w:t>
      </w:r>
      <w:r w:rsidRPr="003618BE">
        <w:rPr>
          <w:rFonts w:ascii="Calibri" w:hAnsi="Calibri" w:cs="Arial"/>
          <w:sz w:val="24"/>
          <w:szCs w:val="24"/>
        </w:rPr>
        <w:t>producenta lub jego upoważnionego przedstawiciela stwierdzające na jego wyłączną odpowiedzialność, że wyrób jest zgodny z zasadniczymi wymaganiami, specyfikacjami technicznymi lub określoną normą.</w:t>
      </w:r>
    </w:p>
    <w:p w:rsidR="000F383E" w:rsidRPr="00CF2456" w:rsidRDefault="000F383E" w:rsidP="000F383E">
      <w:pPr>
        <w:numPr>
          <w:ilvl w:val="0"/>
          <w:numId w:val="11"/>
        </w:numPr>
        <w:jc w:val="both"/>
        <w:rPr>
          <w:rFonts w:ascii="Calibri" w:hAnsi="Calibri" w:cs="Arial"/>
          <w:sz w:val="24"/>
          <w:szCs w:val="24"/>
        </w:rPr>
      </w:pPr>
      <w:r w:rsidRPr="00CF2456">
        <w:rPr>
          <w:rFonts w:ascii="Calibri" w:hAnsi="Calibri" w:cs="Arial"/>
          <w:sz w:val="24"/>
          <w:szCs w:val="24"/>
        </w:rPr>
        <w:t>Zabrania się stosowania materiałów nieodpowiadających wymaganiom obowiązujących Norm oraz o innych parametrach niż zaproponowane w projekcie, a także stosowania materiałów niewiadomego pochodzenia.</w:t>
      </w:r>
    </w:p>
    <w:p w:rsidR="000F383E" w:rsidRPr="0007721E" w:rsidRDefault="000F383E" w:rsidP="000F383E">
      <w:pPr>
        <w:numPr>
          <w:ilvl w:val="0"/>
          <w:numId w:val="11"/>
        </w:numPr>
        <w:jc w:val="both"/>
        <w:rPr>
          <w:rFonts w:ascii="Calibri" w:hAnsi="Calibri" w:cs="Arial"/>
          <w:sz w:val="24"/>
          <w:szCs w:val="24"/>
        </w:rPr>
      </w:pPr>
      <w:r w:rsidRPr="0007721E">
        <w:rPr>
          <w:rFonts w:ascii="Calibri" w:hAnsi="Calibri" w:cs="Arial"/>
          <w:sz w:val="24"/>
          <w:szCs w:val="24"/>
        </w:rPr>
        <w:t>Wykonawca zabezpieczy składowane tymczasowo na plac</w:t>
      </w:r>
      <w:r>
        <w:rPr>
          <w:rFonts w:ascii="Calibri" w:hAnsi="Calibri" w:cs="Arial"/>
          <w:sz w:val="24"/>
          <w:szCs w:val="24"/>
        </w:rPr>
        <w:t xml:space="preserve">u budowy </w:t>
      </w:r>
      <w:r w:rsidRPr="0007721E">
        <w:rPr>
          <w:rFonts w:ascii="Calibri" w:hAnsi="Calibri" w:cs="Arial"/>
          <w:sz w:val="24"/>
          <w:szCs w:val="24"/>
        </w:rPr>
        <w:t xml:space="preserve">materiały i urządzenia </w:t>
      </w:r>
      <w:r w:rsidRPr="0020778B">
        <w:rPr>
          <w:rFonts w:ascii="Calibri" w:hAnsi="Calibri" w:cs="Arial"/>
          <w:sz w:val="24"/>
          <w:szCs w:val="24"/>
        </w:rPr>
        <w:t xml:space="preserve"> przed zniszczeniem, uszkodzeniem, kradzieżą albo utratą jakości,</w:t>
      </w:r>
      <w:r w:rsidRPr="0007721E">
        <w:rPr>
          <w:rFonts w:ascii="Calibri" w:hAnsi="Calibri" w:cs="Arial"/>
          <w:sz w:val="24"/>
          <w:szCs w:val="24"/>
        </w:rPr>
        <w:t xml:space="preserve"> właściwości lub parametrów oraz udostępni do kontroli przez Nadzór Inwestorski.</w:t>
      </w:r>
    </w:p>
    <w:p w:rsidR="000F383E" w:rsidRPr="0007721E" w:rsidRDefault="000F383E" w:rsidP="000F383E">
      <w:pPr>
        <w:numPr>
          <w:ilvl w:val="0"/>
          <w:numId w:val="11"/>
        </w:numPr>
        <w:jc w:val="both"/>
        <w:rPr>
          <w:rFonts w:ascii="Calibri" w:hAnsi="Calibri" w:cs="Arial"/>
          <w:sz w:val="24"/>
          <w:szCs w:val="24"/>
        </w:rPr>
      </w:pPr>
      <w:r w:rsidRPr="0007721E">
        <w:rPr>
          <w:rFonts w:ascii="Calibri" w:hAnsi="Calibri" w:cs="Arial"/>
          <w:sz w:val="24"/>
          <w:szCs w:val="24"/>
        </w:rPr>
        <w:t>Wykonawca po zakończeniu robót zwróci Zamawiającemu otrzymaną oryginalną dokumentację projektową oraz</w:t>
      </w:r>
      <w:r w:rsidRPr="0007721E">
        <w:rPr>
          <w:rFonts w:ascii="Calibri" w:hAnsi="Calibri" w:cs="Calibri"/>
          <w:sz w:val="24"/>
          <w:szCs w:val="24"/>
        </w:rPr>
        <w:t xml:space="preserve"> </w:t>
      </w:r>
      <w:r w:rsidRPr="0007721E">
        <w:rPr>
          <w:rFonts w:ascii="Calibri" w:hAnsi="Calibri" w:cs="Arial"/>
          <w:sz w:val="24"/>
          <w:szCs w:val="24"/>
        </w:rPr>
        <w:t>przygotuje i złoży w formie papierowej trwale spiętej oraz na nośniku cyfrowym operat kolaudacyjny, w skład którego wchodzić będą:</w:t>
      </w:r>
    </w:p>
    <w:p w:rsidR="000F383E" w:rsidRPr="0007721E" w:rsidRDefault="000F383E" w:rsidP="00531675">
      <w:pPr>
        <w:pStyle w:val="tekstost"/>
        <w:numPr>
          <w:ilvl w:val="0"/>
          <w:numId w:val="35"/>
        </w:numPr>
        <w:ind w:left="1134" w:hanging="425"/>
        <w:rPr>
          <w:rFonts w:ascii="Calibri" w:hAnsi="Calibri" w:cs="Arial"/>
          <w:sz w:val="24"/>
          <w:szCs w:val="24"/>
        </w:rPr>
      </w:pPr>
      <w:r w:rsidRPr="0007721E">
        <w:rPr>
          <w:rFonts w:ascii="Calibri" w:hAnsi="Calibri" w:cs="Arial"/>
          <w:sz w:val="24"/>
          <w:szCs w:val="24"/>
        </w:rPr>
        <w:t>protokoły przekazania terenu budowy,</w:t>
      </w:r>
    </w:p>
    <w:p w:rsidR="000F383E" w:rsidRDefault="000F383E" w:rsidP="00531675">
      <w:pPr>
        <w:numPr>
          <w:ilvl w:val="0"/>
          <w:numId w:val="35"/>
        </w:numPr>
        <w:tabs>
          <w:tab w:val="left" w:pos="-3828"/>
        </w:tabs>
        <w:ind w:left="1134" w:hanging="425"/>
        <w:jc w:val="both"/>
        <w:rPr>
          <w:rFonts w:ascii="Calibri" w:hAnsi="Calibri" w:cs="Arial"/>
          <w:sz w:val="24"/>
          <w:szCs w:val="24"/>
        </w:rPr>
      </w:pPr>
      <w:r w:rsidRPr="0007721E">
        <w:rPr>
          <w:rFonts w:ascii="Calibri" w:hAnsi="Calibri" w:cs="Arial"/>
          <w:sz w:val="24"/>
          <w:szCs w:val="24"/>
        </w:rPr>
        <w:t>dziennik budowy,</w:t>
      </w:r>
    </w:p>
    <w:p w:rsidR="000F383E" w:rsidRPr="0007721E" w:rsidRDefault="000F383E" w:rsidP="00531675">
      <w:pPr>
        <w:numPr>
          <w:ilvl w:val="0"/>
          <w:numId w:val="35"/>
        </w:numPr>
        <w:tabs>
          <w:tab w:val="left" w:pos="-3828"/>
        </w:tabs>
        <w:ind w:left="1134" w:hanging="425"/>
        <w:jc w:val="both"/>
        <w:rPr>
          <w:rFonts w:ascii="Calibri" w:hAnsi="Calibri" w:cs="Arial"/>
          <w:sz w:val="24"/>
          <w:szCs w:val="24"/>
        </w:rPr>
      </w:pPr>
      <w:r w:rsidRPr="0007721E">
        <w:rPr>
          <w:rFonts w:ascii="Calibri" w:hAnsi="Calibri" w:cs="Arial"/>
          <w:sz w:val="24"/>
          <w:szCs w:val="24"/>
        </w:rPr>
        <w:t xml:space="preserve">oświadczenie kierownika budowy </w:t>
      </w:r>
      <w:r>
        <w:rPr>
          <w:rFonts w:ascii="Calibri" w:hAnsi="Calibri" w:cs="Arial"/>
          <w:sz w:val="24"/>
          <w:szCs w:val="24"/>
        </w:rPr>
        <w:t xml:space="preserve">o rozpoczęciu i </w:t>
      </w:r>
      <w:r w:rsidRPr="0007721E">
        <w:rPr>
          <w:rFonts w:ascii="Calibri" w:hAnsi="Calibri" w:cs="Arial"/>
          <w:sz w:val="24"/>
          <w:szCs w:val="24"/>
        </w:rPr>
        <w:t>o zakończeni</w:t>
      </w:r>
      <w:r>
        <w:rPr>
          <w:rFonts w:ascii="Calibri" w:hAnsi="Calibri" w:cs="Arial"/>
          <w:sz w:val="24"/>
          <w:szCs w:val="24"/>
        </w:rPr>
        <w:t>u robót oraz</w:t>
      </w:r>
      <w:r w:rsidRPr="0007721E">
        <w:rPr>
          <w:rFonts w:ascii="Calibri" w:hAnsi="Calibri" w:cs="Arial"/>
          <w:sz w:val="24"/>
          <w:szCs w:val="24"/>
        </w:rPr>
        <w:t xml:space="preserve"> gotowości </w:t>
      </w:r>
      <w:r>
        <w:rPr>
          <w:rFonts w:ascii="Calibri" w:hAnsi="Calibri" w:cs="Arial"/>
          <w:sz w:val="24"/>
          <w:szCs w:val="24"/>
        </w:rPr>
        <w:br/>
      </w:r>
      <w:r w:rsidRPr="0007721E">
        <w:rPr>
          <w:rFonts w:ascii="Calibri" w:hAnsi="Calibri" w:cs="Arial"/>
          <w:sz w:val="24"/>
          <w:szCs w:val="24"/>
        </w:rPr>
        <w:t>do odbioru,</w:t>
      </w:r>
    </w:p>
    <w:p w:rsidR="000F383E" w:rsidRPr="0007721E" w:rsidRDefault="000F383E" w:rsidP="00531675">
      <w:pPr>
        <w:numPr>
          <w:ilvl w:val="0"/>
          <w:numId w:val="35"/>
        </w:numPr>
        <w:tabs>
          <w:tab w:val="left" w:pos="-3828"/>
        </w:tabs>
        <w:ind w:left="1134" w:hanging="425"/>
        <w:jc w:val="both"/>
        <w:rPr>
          <w:rFonts w:ascii="Calibri" w:hAnsi="Calibri" w:cs="Arial"/>
          <w:sz w:val="24"/>
          <w:szCs w:val="24"/>
        </w:rPr>
      </w:pPr>
      <w:r>
        <w:rPr>
          <w:rFonts w:ascii="Calibri" w:hAnsi="Calibri" w:cs="Calibri"/>
          <w:sz w:val="24"/>
          <w:szCs w:val="24"/>
        </w:rPr>
        <w:t xml:space="preserve">certyfikaty B, </w:t>
      </w:r>
      <w:r w:rsidRPr="00250113">
        <w:rPr>
          <w:rFonts w:ascii="Calibri" w:hAnsi="Calibri" w:cs="Calibri"/>
          <w:sz w:val="24"/>
          <w:szCs w:val="24"/>
        </w:rPr>
        <w:t>aprobaty</w:t>
      </w:r>
      <w:r>
        <w:rPr>
          <w:rFonts w:ascii="Calibri" w:hAnsi="Calibri" w:cs="Calibri"/>
          <w:sz w:val="24"/>
          <w:szCs w:val="24"/>
        </w:rPr>
        <w:t xml:space="preserve"> techniczne lub deklaracje właściwości użytkowych</w:t>
      </w:r>
      <w:r w:rsidRPr="0007721E">
        <w:rPr>
          <w:rFonts w:ascii="Calibri" w:hAnsi="Calibri" w:cs="Arial"/>
          <w:sz w:val="24"/>
          <w:szCs w:val="24"/>
        </w:rPr>
        <w:t xml:space="preserve"> na wbudowane materiały i zamontowane urządzenia,</w:t>
      </w:r>
      <w:r>
        <w:rPr>
          <w:rFonts w:ascii="Calibri" w:hAnsi="Calibri" w:cs="Arial"/>
          <w:sz w:val="24"/>
          <w:szCs w:val="24"/>
        </w:rPr>
        <w:t xml:space="preserve"> </w:t>
      </w:r>
      <w:proofErr w:type="spellStart"/>
      <w:r>
        <w:rPr>
          <w:rFonts w:ascii="Calibri" w:hAnsi="Calibri" w:cs="Arial"/>
          <w:sz w:val="24"/>
          <w:szCs w:val="24"/>
        </w:rPr>
        <w:t>DT-R</w:t>
      </w:r>
      <w:proofErr w:type="spellEnd"/>
      <w:r>
        <w:rPr>
          <w:rFonts w:ascii="Calibri" w:hAnsi="Calibri" w:cs="Arial"/>
          <w:sz w:val="24"/>
          <w:szCs w:val="24"/>
        </w:rPr>
        <w:t>,</w:t>
      </w:r>
    </w:p>
    <w:p w:rsidR="000F383E" w:rsidRDefault="000F383E" w:rsidP="00531675">
      <w:pPr>
        <w:pStyle w:val="tekstost"/>
        <w:numPr>
          <w:ilvl w:val="0"/>
          <w:numId w:val="35"/>
        </w:numPr>
        <w:ind w:left="1134" w:hanging="425"/>
        <w:rPr>
          <w:rFonts w:ascii="Calibri" w:hAnsi="Calibri" w:cs="Arial"/>
          <w:sz w:val="24"/>
          <w:szCs w:val="24"/>
        </w:rPr>
      </w:pPr>
      <w:r w:rsidRPr="0007721E">
        <w:rPr>
          <w:rFonts w:ascii="Calibri" w:hAnsi="Calibri" w:cs="Arial"/>
          <w:sz w:val="24"/>
          <w:szCs w:val="24"/>
        </w:rPr>
        <w:t>dokumentacja powykonawcza, rysunki i opisy (inne niż dokumentacja projektowa), służące realizacji robót,</w:t>
      </w:r>
    </w:p>
    <w:p w:rsidR="000F383E" w:rsidRPr="00910666" w:rsidRDefault="000F383E" w:rsidP="00531675">
      <w:pPr>
        <w:pStyle w:val="tekstost"/>
        <w:numPr>
          <w:ilvl w:val="0"/>
          <w:numId w:val="35"/>
        </w:numPr>
        <w:ind w:left="1134" w:hanging="425"/>
        <w:rPr>
          <w:rFonts w:ascii="Calibri" w:hAnsi="Calibri" w:cs="Arial"/>
          <w:sz w:val="24"/>
          <w:szCs w:val="24"/>
        </w:rPr>
      </w:pPr>
      <w:r w:rsidRPr="00910666">
        <w:rPr>
          <w:rFonts w:ascii="Calibri" w:hAnsi="Calibri"/>
          <w:sz w:val="24"/>
          <w:szCs w:val="24"/>
        </w:rPr>
        <w:t>geodezyjną inwentaryzację powykonawczą –</w:t>
      </w:r>
      <w:r w:rsidR="002D5CA5">
        <w:rPr>
          <w:rFonts w:ascii="Calibri" w:hAnsi="Calibri"/>
          <w:sz w:val="24"/>
          <w:szCs w:val="24"/>
        </w:rPr>
        <w:t xml:space="preserve"> z klauzulą zgodności poświadczoną przez uprawnionego  geodetę – 3 egzemplarzach+ wersja elektroniczna,</w:t>
      </w:r>
    </w:p>
    <w:p w:rsidR="000F383E" w:rsidRPr="0007721E" w:rsidRDefault="000F383E" w:rsidP="00531675">
      <w:pPr>
        <w:numPr>
          <w:ilvl w:val="0"/>
          <w:numId w:val="35"/>
        </w:numPr>
        <w:tabs>
          <w:tab w:val="left" w:pos="-3828"/>
        </w:tabs>
        <w:ind w:left="1134" w:hanging="425"/>
        <w:jc w:val="both"/>
        <w:rPr>
          <w:rFonts w:ascii="Calibri" w:hAnsi="Calibri" w:cs="Arial"/>
          <w:sz w:val="24"/>
          <w:szCs w:val="24"/>
        </w:rPr>
      </w:pPr>
      <w:r w:rsidRPr="0007721E">
        <w:rPr>
          <w:rFonts w:ascii="Calibri" w:hAnsi="Calibri" w:cs="Arial"/>
          <w:sz w:val="24"/>
          <w:szCs w:val="24"/>
        </w:rPr>
        <w:t>dokumenty gwarancyjne wraz z warunkami gwarancji wszystkich zamontowanych urządzeń i materiałów,</w:t>
      </w:r>
    </w:p>
    <w:p w:rsidR="000F383E" w:rsidRPr="0007721E" w:rsidRDefault="000F383E" w:rsidP="00531675">
      <w:pPr>
        <w:numPr>
          <w:ilvl w:val="0"/>
          <w:numId w:val="35"/>
        </w:numPr>
        <w:tabs>
          <w:tab w:val="left" w:pos="-3828"/>
        </w:tabs>
        <w:ind w:left="1134" w:hanging="425"/>
        <w:jc w:val="both"/>
        <w:rPr>
          <w:rFonts w:ascii="Calibri" w:hAnsi="Calibri" w:cs="Arial"/>
          <w:sz w:val="24"/>
          <w:szCs w:val="24"/>
        </w:rPr>
      </w:pPr>
      <w:r w:rsidRPr="0007721E">
        <w:rPr>
          <w:rFonts w:ascii="Calibri" w:hAnsi="Calibri" w:cs="Arial"/>
          <w:sz w:val="24"/>
          <w:szCs w:val="24"/>
        </w:rPr>
        <w:t xml:space="preserve">karta gwarancyjna obejmująca odpowiedzialność gwarancyjną za wykonane roboty </w:t>
      </w:r>
      <w:r>
        <w:rPr>
          <w:rFonts w:ascii="Calibri" w:hAnsi="Calibri" w:cs="Arial"/>
          <w:sz w:val="24"/>
          <w:szCs w:val="24"/>
        </w:rPr>
        <w:br/>
      </w:r>
      <w:r w:rsidRPr="0007721E">
        <w:rPr>
          <w:rFonts w:ascii="Calibri" w:hAnsi="Calibri" w:cs="Arial"/>
          <w:sz w:val="24"/>
          <w:szCs w:val="24"/>
        </w:rPr>
        <w:t>i zamontowane urządzenia,</w:t>
      </w:r>
    </w:p>
    <w:p w:rsidR="000F383E" w:rsidRDefault="000F383E" w:rsidP="00531675">
      <w:pPr>
        <w:pStyle w:val="tekstost"/>
        <w:numPr>
          <w:ilvl w:val="0"/>
          <w:numId w:val="35"/>
        </w:numPr>
        <w:ind w:left="1134" w:hanging="425"/>
        <w:rPr>
          <w:rFonts w:ascii="Calibri" w:hAnsi="Calibri" w:cs="Arial"/>
          <w:sz w:val="24"/>
          <w:szCs w:val="24"/>
        </w:rPr>
      </w:pPr>
      <w:r w:rsidRPr="0007721E">
        <w:rPr>
          <w:rFonts w:ascii="Calibri" w:hAnsi="Calibri" w:cs="Arial"/>
          <w:sz w:val="24"/>
          <w:szCs w:val="24"/>
        </w:rPr>
        <w:t>protokoły z badań, prób i inspekcji,</w:t>
      </w:r>
    </w:p>
    <w:p w:rsidR="000F383E" w:rsidRPr="0007721E" w:rsidRDefault="000F383E" w:rsidP="00531675">
      <w:pPr>
        <w:pStyle w:val="tekstost"/>
        <w:numPr>
          <w:ilvl w:val="0"/>
          <w:numId w:val="35"/>
        </w:numPr>
        <w:ind w:left="1134" w:hanging="425"/>
        <w:rPr>
          <w:rFonts w:ascii="Calibri" w:hAnsi="Calibri" w:cs="Arial"/>
          <w:sz w:val="24"/>
          <w:szCs w:val="24"/>
        </w:rPr>
      </w:pPr>
      <w:r w:rsidRPr="0007721E">
        <w:rPr>
          <w:rFonts w:ascii="Calibri" w:hAnsi="Calibri" w:cs="Arial"/>
          <w:sz w:val="24"/>
          <w:szCs w:val="24"/>
        </w:rPr>
        <w:t>protokoły odbioru robót,</w:t>
      </w:r>
    </w:p>
    <w:p w:rsidR="000F383E" w:rsidRDefault="000F383E" w:rsidP="00531675">
      <w:pPr>
        <w:pStyle w:val="tekstost"/>
        <w:numPr>
          <w:ilvl w:val="0"/>
          <w:numId w:val="35"/>
        </w:numPr>
        <w:ind w:left="1134" w:hanging="425"/>
        <w:rPr>
          <w:rFonts w:ascii="Calibri" w:hAnsi="Calibri" w:cs="Arial"/>
          <w:sz w:val="24"/>
          <w:szCs w:val="24"/>
        </w:rPr>
      </w:pPr>
      <w:r w:rsidRPr="0007721E">
        <w:rPr>
          <w:rFonts w:ascii="Calibri" w:hAnsi="Calibri" w:cs="Arial"/>
          <w:sz w:val="24"/>
          <w:szCs w:val="24"/>
        </w:rPr>
        <w:t>protokoły z narad i ustaleń,</w:t>
      </w:r>
    </w:p>
    <w:p w:rsidR="000F383E" w:rsidRPr="0007721E" w:rsidRDefault="000F383E" w:rsidP="00531675">
      <w:pPr>
        <w:numPr>
          <w:ilvl w:val="0"/>
          <w:numId w:val="35"/>
        </w:numPr>
        <w:tabs>
          <w:tab w:val="left" w:pos="-3828"/>
        </w:tabs>
        <w:ind w:left="1134" w:hanging="425"/>
        <w:jc w:val="both"/>
        <w:rPr>
          <w:rFonts w:ascii="Calibri" w:hAnsi="Calibri" w:cs="Arial"/>
          <w:sz w:val="24"/>
          <w:szCs w:val="24"/>
        </w:rPr>
      </w:pPr>
      <w:r w:rsidRPr="0007721E">
        <w:rPr>
          <w:rFonts w:ascii="Calibri" w:hAnsi="Calibri" w:cs="Arial"/>
          <w:sz w:val="24"/>
          <w:szCs w:val="24"/>
        </w:rPr>
        <w:lastRenderedPageBreak/>
        <w:t xml:space="preserve">inne dokumenty zgromadzone w trakcie wykonywania przedmiotu zamówienia, </w:t>
      </w:r>
      <w:r>
        <w:rPr>
          <w:rFonts w:ascii="Calibri" w:hAnsi="Calibri" w:cs="Arial"/>
          <w:sz w:val="24"/>
          <w:szCs w:val="24"/>
        </w:rPr>
        <w:br/>
      </w:r>
      <w:r w:rsidRPr="0007721E">
        <w:rPr>
          <w:rFonts w:ascii="Calibri" w:hAnsi="Calibri" w:cs="Arial"/>
          <w:sz w:val="24"/>
          <w:szCs w:val="24"/>
        </w:rPr>
        <w:t>a odnoszące się do jego realizacji,</w:t>
      </w:r>
    </w:p>
    <w:p w:rsidR="000F383E" w:rsidRPr="0007721E" w:rsidRDefault="000F383E" w:rsidP="000F383E">
      <w:pPr>
        <w:tabs>
          <w:tab w:val="left" w:pos="-1701"/>
        </w:tabs>
        <w:ind w:left="709"/>
        <w:jc w:val="both"/>
        <w:rPr>
          <w:rFonts w:ascii="Calibri" w:hAnsi="Calibri" w:cs="Arial"/>
          <w:sz w:val="24"/>
          <w:szCs w:val="24"/>
        </w:rPr>
      </w:pPr>
      <w:r w:rsidRPr="0007721E">
        <w:rPr>
          <w:rFonts w:ascii="Calibri" w:hAnsi="Calibri" w:cs="Arial"/>
          <w:sz w:val="24"/>
          <w:szCs w:val="24"/>
        </w:rPr>
        <w:t>Wykonawca wykona dwa komplety (kopia i oryginał) wymienionego operatu. Dokumentacja powykonawcza podlega akceptacji przez Zamawiającego.</w:t>
      </w:r>
    </w:p>
    <w:p w:rsidR="000F383E" w:rsidRPr="0020778B" w:rsidRDefault="000F383E" w:rsidP="000F383E">
      <w:pPr>
        <w:numPr>
          <w:ilvl w:val="0"/>
          <w:numId w:val="11"/>
        </w:numPr>
        <w:suppressAutoHyphens/>
        <w:jc w:val="both"/>
        <w:rPr>
          <w:rFonts w:ascii="Calibri" w:hAnsi="Calibri" w:cs="Arial"/>
          <w:sz w:val="24"/>
          <w:szCs w:val="24"/>
        </w:rPr>
      </w:pPr>
      <w:r w:rsidRPr="0007721E">
        <w:rPr>
          <w:rFonts w:ascii="Calibri" w:hAnsi="Calibri" w:cs="Arial"/>
          <w:sz w:val="24"/>
          <w:szCs w:val="24"/>
        </w:rPr>
        <w:t xml:space="preserve">Wyroby budowlane użyte do wykonania robót muszą odpowiadać wymaganiom określonym </w:t>
      </w:r>
      <w:r w:rsidRPr="0007721E">
        <w:rPr>
          <w:rFonts w:ascii="Calibri" w:hAnsi="Calibri" w:cs="Arial"/>
          <w:sz w:val="24"/>
          <w:szCs w:val="24"/>
        </w:rPr>
        <w:br/>
      </w:r>
      <w:r w:rsidRPr="0020778B">
        <w:rPr>
          <w:rFonts w:ascii="Calibri" w:hAnsi="Calibri" w:cs="Arial"/>
          <w:sz w:val="24"/>
          <w:szCs w:val="24"/>
        </w:rPr>
        <w:t>w obowiązujących przepisach, tj. w szczególności:</w:t>
      </w:r>
    </w:p>
    <w:p w:rsidR="000F383E" w:rsidRPr="0007721E" w:rsidRDefault="000F383E" w:rsidP="00531675">
      <w:pPr>
        <w:numPr>
          <w:ilvl w:val="1"/>
          <w:numId w:val="36"/>
        </w:numPr>
        <w:tabs>
          <w:tab w:val="center" w:pos="-567"/>
        </w:tabs>
        <w:suppressAutoHyphens/>
        <w:ind w:left="1134" w:hanging="425"/>
        <w:jc w:val="both"/>
        <w:rPr>
          <w:rFonts w:ascii="Calibri" w:hAnsi="Calibri" w:cs="Arial"/>
          <w:color w:val="000000"/>
          <w:sz w:val="24"/>
          <w:szCs w:val="24"/>
        </w:rPr>
      </w:pPr>
      <w:r w:rsidRPr="0007721E">
        <w:rPr>
          <w:rFonts w:ascii="Calibri" w:hAnsi="Calibri" w:cs="Arial"/>
          <w:sz w:val="24"/>
          <w:szCs w:val="24"/>
        </w:rPr>
        <w:t xml:space="preserve">Ustawie z dnia 16 kwietnia 2004 r. o wyrobach budowlanych </w:t>
      </w:r>
      <w:r w:rsidRPr="00262710">
        <w:rPr>
          <w:rFonts w:ascii="Calibri" w:hAnsi="Calibri" w:cs="Arial"/>
          <w:bCs/>
          <w:sz w:val="24"/>
          <w:szCs w:val="24"/>
        </w:rPr>
        <w:t>(</w:t>
      </w:r>
      <w:r>
        <w:rPr>
          <w:rFonts w:ascii="Calibri" w:hAnsi="Calibri" w:cs="Arial"/>
          <w:bCs/>
          <w:sz w:val="24"/>
          <w:szCs w:val="24"/>
        </w:rPr>
        <w:t xml:space="preserve">Dz. U. z 2014r. poz.883 ze zm.) </w:t>
      </w:r>
      <w:r w:rsidRPr="0007721E">
        <w:rPr>
          <w:rFonts w:ascii="Calibri" w:hAnsi="Calibri" w:cs="Arial"/>
          <w:sz w:val="24"/>
          <w:szCs w:val="24"/>
        </w:rPr>
        <w:t>cyt.:</w:t>
      </w:r>
    </w:p>
    <w:p w:rsidR="000F383E" w:rsidRPr="0007721E" w:rsidRDefault="000F383E" w:rsidP="000F383E">
      <w:pPr>
        <w:tabs>
          <w:tab w:val="center" w:pos="-567"/>
        </w:tabs>
        <w:suppressAutoHyphens/>
        <w:ind w:left="1134"/>
        <w:jc w:val="both"/>
        <w:rPr>
          <w:rFonts w:ascii="Calibri" w:hAnsi="Calibri" w:cs="Arial"/>
          <w:color w:val="000000"/>
          <w:sz w:val="24"/>
          <w:szCs w:val="24"/>
        </w:rPr>
      </w:pPr>
      <w:r w:rsidRPr="0007721E">
        <w:rPr>
          <w:rFonts w:ascii="Calibri" w:hAnsi="Calibri" w:cs="Arial"/>
          <w:sz w:val="24"/>
          <w:szCs w:val="24"/>
        </w:rPr>
        <w:t xml:space="preserve">Art. 4. Wyrób budowlany może być wprowadzony do obrotu, jeżeli nadaje się </w:t>
      </w:r>
      <w:r>
        <w:rPr>
          <w:rFonts w:ascii="Calibri" w:hAnsi="Calibri" w:cs="Arial"/>
          <w:sz w:val="24"/>
          <w:szCs w:val="24"/>
        </w:rPr>
        <w:br/>
      </w:r>
      <w:r w:rsidRPr="0007721E">
        <w:rPr>
          <w:rFonts w:ascii="Calibri" w:hAnsi="Calibri" w:cs="Arial"/>
          <w:sz w:val="24"/>
          <w:szCs w:val="24"/>
        </w:rPr>
        <w:t xml:space="preserve">do stosowania przy wykonywaniu robót budowlanych, w zakresie odpowiadającym jego właściwościom użytkowym i przeznaczeniu, to jest ma właściwości użytkowe umożliwiające prawidłowo zaprojektowanym i wykonanym obiektom budowlanym, </w:t>
      </w:r>
      <w:r>
        <w:rPr>
          <w:rFonts w:ascii="Calibri" w:hAnsi="Calibri" w:cs="Arial"/>
          <w:sz w:val="24"/>
          <w:szCs w:val="24"/>
        </w:rPr>
        <w:br/>
      </w:r>
      <w:r w:rsidRPr="0007721E">
        <w:rPr>
          <w:rFonts w:ascii="Calibri" w:hAnsi="Calibri" w:cs="Arial"/>
          <w:sz w:val="24"/>
          <w:szCs w:val="24"/>
        </w:rPr>
        <w:t>w których ma być zastosowany w sposób trwały, spełnienie wymagań podstawowych.</w:t>
      </w:r>
    </w:p>
    <w:p w:rsidR="000F383E" w:rsidRPr="0007721E" w:rsidRDefault="000F383E" w:rsidP="00531675">
      <w:pPr>
        <w:numPr>
          <w:ilvl w:val="1"/>
          <w:numId w:val="36"/>
        </w:numPr>
        <w:tabs>
          <w:tab w:val="center" w:pos="-567"/>
        </w:tabs>
        <w:suppressAutoHyphens/>
        <w:ind w:left="1134" w:hanging="425"/>
        <w:jc w:val="both"/>
        <w:rPr>
          <w:rFonts w:ascii="Calibri" w:hAnsi="Calibri" w:cs="Arial"/>
          <w:color w:val="000000"/>
          <w:sz w:val="24"/>
          <w:szCs w:val="24"/>
        </w:rPr>
      </w:pPr>
      <w:r w:rsidRPr="0007721E">
        <w:rPr>
          <w:rFonts w:ascii="Calibri" w:hAnsi="Calibri" w:cs="Arial"/>
          <w:sz w:val="24"/>
          <w:szCs w:val="24"/>
        </w:rPr>
        <w:t>Ustawie z dnia 7 lipca 1994 r. Prawo bud</w:t>
      </w:r>
      <w:r w:rsidR="003618BE">
        <w:rPr>
          <w:rFonts w:ascii="Calibri" w:hAnsi="Calibri" w:cs="Arial"/>
          <w:sz w:val="24"/>
          <w:szCs w:val="24"/>
        </w:rPr>
        <w:t xml:space="preserve">owlane ( </w:t>
      </w:r>
      <w:r>
        <w:rPr>
          <w:rFonts w:ascii="Calibri" w:hAnsi="Calibri" w:cs="Arial"/>
          <w:sz w:val="24"/>
          <w:szCs w:val="24"/>
        </w:rPr>
        <w:t xml:space="preserve">Dz. U. z 2016r poz. 290 </w:t>
      </w:r>
      <w:r w:rsidRPr="0007721E">
        <w:rPr>
          <w:rFonts w:ascii="Calibri" w:hAnsi="Calibri" w:cs="Arial"/>
          <w:sz w:val="24"/>
          <w:szCs w:val="24"/>
        </w:rPr>
        <w:t xml:space="preserve">) cyt.: </w:t>
      </w:r>
    </w:p>
    <w:p w:rsidR="000F383E" w:rsidRPr="00F93092" w:rsidRDefault="000F383E" w:rsidP="000F383E">
      <w:pPr>
        <w:autoSpaceDE w:val="0"/>
        <w:autoSpaceDN w:val="0"/>
        <w:adjustRightInd w:val="0"/>
        <w:ind w:left="1134"/>
        <w:jc w:val="both"/>
        <w:rPr>
          <w:rFonts w:ascii="Calibri" w:eastAsia="TimesNewRoman" w:hAnsi="Calibri" w:cs="TimesNewRoman"/>
          <w:sz w:val="24"/>
          <w:szCs w:val="24"/>
        </w:rPr>
      </w:pPr>
      <w:r w:rsidRPr="00F93092">
        <w:rPr>
          <w:rFonts w:ascii="Calibri" w:hAnsi="Calibri" w:cs="Arial"/>
          <w:color w:val="000000"/>
          <w:sz w:val="24"/>
          <w:szCs w:val="24"/>
        </w:rPr>
        <w:t>Art. 10.</w:t>
      </w:r>
      <w:r w:rsidRPr="00F93092">
        <w:rPr>
          <w:rFonts w:ascii="Calibri" w:hAnsi="Calibri" w:cs="Arial"/>
          <w:sz w:val="24"/>
          <w:szCs w:val="24"/>
        </w:rPr>
        <w:t xml:space="preserve"> </w:t>
      </w:r>
      <w:r w:rsidRPr="00F93092">
        <w:rPr>
          <w:rFonts w:ascii="Calibri" w:eastAsia="TimesNewRoman" w:hAnsi="Calibri" w:cs="TimesNewRoman"/>
          <w:sz w:val="24"/>
          <w:szCs w:val="24"/>
        </w:rPr>
        <w:t xml:space="preserve">Wyroby wytworzone w celu zastosowania w obiekcie budowlanym w sposób trwały o właściwościach użytkowych umożliwiających prawidłowo zaprojektowanym </w:t>
      </w:r>
      <w:r>
        <w:rPr>
          <w:rFonts w:ascii="Calibri" w:eastAsia="TimesNewRoman" w:hAnsi="Calibri" w:cs="TimesNewRoman"/>
          <w:sz w:val="24"/>
          <w:szCs w:val="24"/>
        </w:rPr>
        <w:br/>
      </w:r>
      <w:r w:rsidRPr="00F93092">
        <w:rPr>
          <w:rFonts w:ascii="Calibri" w:eastAsia="TimesNewRoman" w:hAnsi="Calibri" w:cs="TimesNewRoman"/>
          <w:sz w:val="24"/>
          <w:szCs w:val="24"/>
        </w:rPr>
        <w:t>i wykonanym obiektom budowlanym spełnienie podstawowych wymagań, można stosować przy wykonywaniu robot budowlanych wyłącznie, jeżeli wyroby te zostały wprowadzone do obrotu lub udostępnione na rynku krajowym zgodnie z przepisami odrębnymi, a w przypadku wyrobów budowlanych – również zgodnie z zamierzonym zastosowaniem.</w:t>
      </w:r>
    </w:p>
    <w:p w:rsidR="004D2A0B" w:rsidRDefault="000F383E" w:rsidP="004D2A0B">
      <w:pPr>
        <w:numPr>
          <w:ilvl w:val="0"/>
          <w:numId w:val="11"/>
        </w:numPr>
        <w:tabs>
          <w:tab w:val="center" w:pos="-5670"/>
          <w:tab w:val="center" w:pos="-851"/>
        </w:tabs>
        <w:suppressAutoHyphens/>
        <w:jc w:val="both"/>
        <w:rPr>
          <w:rFonts w:ascii="Calibri" w:hAnsi="Calibri" w:cs="Calibri"/>
          <w:sz w:val="24"/>
          <w:szCs w:val="24"/>
        </w:rPr>
      </w:pPr>
      <w:r w:rsidRPr="00203497">
        <w:rPr>
          <w:rFonts w:ascii="Calibri" w:hAnsi="Calibri" w:cs="Calibri"/>
          <w:sz w:val="24"/>
          <w:szCs w:val="24"/>
        </w:rPr>
        <w:t>Wykonawca dokona odbudowy dróg do stanu sprzed wejścia na budowę z zachowaniem technologii drogi odtwarzanej, odtworzenia ogrodzeń prywatnych posesji i innych uszkodzonych urządzeń terenowych.</w:t>
      </w:r>
    </w:p>
    <w:p w:rsidR="000F383E" w:rsidRPr="004D2A0B" w:rsidRDefault="004D2A0B" w:rsidP="004D2A0B">
      <w:pPr>
        <w:numPr>
          <w:ilvl w:val="0"/>
          <w:numId w:val="11"/>
        </w:numPr>
        <w:tabs>
          <w:tab w:val="center" w:pos="-5670"/>
          <w:tab w:val="center" w:pos="-851"/>
        </w:tabs>
        <w:suppressAutoHyphens/>
        <w:jc w:val="both"/>
        <w:rPr>
          <w:rFonts w:asciiTheme="minorHAnsi" w:hAnsiTheme="minorHAnsi" w:cs="Calibri"/>
          <w:sz w:val="24"/>
          <w:szCs w:val="24"/>
        </w:rPr>
      </w:pPr>
      <w:r w:rsidRPr="004D2A0B">
        <w:rPr>
          <w:rFonts w:asciiTheme="minorHAnsi" w:hAnsiTheme="minorHAnsi" w:cs="Arial"/>
          <w:sz w:val="24"/>
          <w:szCs w:val="24"/>
        </w:rPr>
        <w:t>W obszarze objętym projektem mogą występować istniejące sieci uzbrojenia podziemnego terenu tj. sieci elektroenergetyczne, telekomunikacyjne, sieci wodociągowe, kanalizacyjne</w:t>
      </w:r>
      <w:r>
        <w:rPr>
          <w:rFonts w:asciiTheme="minorHAnsi" w:hAnsiTheme="minorHAnsi" w:cs="Arial"/>
          <w:sz w:val="24"/>
          <w:szCs w:val="24"/>
        </w:rPr>
        <w:t>.</w:t>
      </w:r>
      <w:r w:rsidRPr="004D2A0B">
        <w:rPr>
          <w:rFonts w:asciiTheme="minorHAnsi" w:hAnsiTheme="minorHAnsi" w:cs="Arial"/>
          <w:sz w:val="24"/>
          <w:szCs w:val="24"/>
        </w:rPr>
        <w:t xml:space="preserve"> Przed przystąpieniem do robót ziemnych należy upewnić się czy na terenie inwestycji nie występują urządzenia podziemne (kable, rurociągi itp.) mogące ulec uszkodzeniu w czasie robót. </w:t>
      </w:r>
    </w:p>
    <w:p w:rsidR="000F383E" w:rsidRDefault="000F383E" w:rsidP="000F383E">
      <w:pPr>
        <w:numPr>
          <w:ilvl w:val="0"/>
          <w:numId w:val="11"/>
        </w:numPr>
        <w:tabs>
          <w:tab w:val="left" w:pos="-1134"/>
        </w:tabs>
        <w:suppressAutoHyphens/>
        <w:jc w:val="both"/>
        <w:rPr>
          <w:rFonts w:ascii="Calibri" w:hAnsi="Calibri" w:cs="Calibri"/>
          <w:sz w:val="24"/>
          <w:szCs w:val="24"/>
        </w:rPr>
      </w:pPr>
      <w:r w:rsidRPr="0007721E">
        <w:rPr>
          <w:rFonts w:ascii="Calibri" w:hAnsi="Calibri" w:cs="Calibri"/>
          <w:sz w:val="24"/>
          <w:szCs w:val="24"/>
        </w:rPr>
        <w:t xml:space="preserve">Wykonawca, jako wytwórca odpadów, jest odpowiedzialny za odzysk lub unieszkodliwienie wszelkich odpadów powstałych w trakcie realizacji robót stanowiących przedmiot zamówienia oraz do wskazania miejsca i procesu zastosowanego odzysku lub unieszkodliwienia tych odpadów. </w:t>
      </w:r>
    </w:p>
    <w:p w:rsidR="000F383E" w:rsidRPr="006A3438" w:rsidRDefault="000F383E" w:rsidP="000F383E">
      <w:pPr>
        <w:pStyle w:val="Akapitzlist"/>
        <w:numPr>
          <w:ilvl w:val="0"/>
          <w:numId w:val="11"/>
        </w:numPr>
        <w:autoSpaceDE w:val="0"/>
        <w:autoSpaceDN w:val="0"/>
        <w:adjustRightInd w:val="0"/>
        <w:spacing w:after="0" w:line="240" w:lineRule="auto"/>
        <w:jc w:val="both"/>
        <w:rPr>
          <w:rFonts w:eastAsia="Tahoma,Bold" w:cs="Tahoma"/>
          <w:sz w:val="24"/>
          <w:szCs w:val="24"/>
        </w:rPr>
      </w:pPr>
      <w:r w:rsidRPr="006A3438">
        <w:rPr>
          <w:rFonts w:cs="Tahoma"/>
          <w:bCs/>
          <w:sz w:val="24"/>
          <w:szCs w:val="24"/>
        </w:rPr>
        <w:t xml:space="preserve">Wykonawca zorganizuje i wyposaży </w:t>
      </w:r>
      <w:r>
        <w:rPr>
          <w:rFonts w:cs="Tahoma"/>
          <w:bCs/>
          <w:sz w:val="24"/>
          <w:szCs w:val="24"/>
        </w:rPr>
        <w:t xml:space="preserve">własne </w:t>
      </w:r>
      <w:r w:rsidRPr="006A3438">
        <w:rPr>
          <w:rFonts w:cs="Tahoma"/>
          <w:bCs/>
          <w:sz w:val="24"/>
          <w:szCs w:val="24"/>
        </w:rPr>
        <w:t xml:space="preserve">zaplecze </w:t>
      </w:r>
      <w:r>
        <w:rPr>
          <w:rFonts w:cs="Tahoma"/>
          <w:bCs/>
          <w:sz w:val="24"/>
          <w:szCs w:val="24"/>
        </w:rPr>
        <w:t xml:space="preserve">budowy </w:t>
      </w:r>
      <w:r w:rsidRPr="006A3438">
        <w:rPr>
          <w:rFonts w:cs="Tahoma"/>
          <w:bCs/>
          <w:sz w:val="24"/>
          <w:szCs w:val="24"/>
        </w:rPr>
        <w:t>w niezbęd</w:t>
      </w:r>
      <w:r>
        <w:rPr>
          <w:rFonts w:cs="Tahoma"/>
          <w:bCs/>
          <w:sz w:val="24"/>
          <w:szCs w:val="24"/>
        </w:rPr>
        <w:t>ne do pracy meble i wyposażenie.</w:t>
      </w:r>
    </w:p>
    <w:p w:rsidR="000F383E" w:rsidRDefault="000F383E" w:rsidP="000F383E">
      <w:pPr>
        <w:pStyle w:val="Akapitzlist"/>
        <w:numPr>
          <w:ilvl w:val="0"/>
          <w:numId w:val="11"/>
        </w:numPr>
        <w:autoSpaceDE w:val="0"/>
        <w:autoSpaceDN w:val="0"/>
        <w:adjustRightInd w:val="0"/>
        <w:spacing w:after="0" w:line="240" w:lineRule="auto"/>
        <w:jc w:val="both"/>
        <w:rPr>
          <w:rFonts w:eastAsia="Tahoma,Bold" w:cs="Tahoma"/>
          <w:sz w:val="24"/>
          <w:szCs w:val="24"/>
        </w:rPr>
      </w:pPr>
      <w:r w:rsidRPr="00203497">
        <w:rPr>
          <w:rFonts w:eastAsia="Tahoma,Bold" w:cs="Tahoma"/>
          <w:sz w:val="24"/>
          <w:szCs w:val="24"/>
        </w:rPr>
        <w:t>Wykonawc</w:t>
      </w:r>
      <w:r w:rsidR="004D2A0B">
        <w:rPr>
          <w:rFonts w:eastAsia="Tahoma,Bold" w:cs="Tahoma"/>
          <w:sz w:val="24"/>
          <w:szCs w:val="24"/>
        </w:rPr>
        <w:t xml:space="preserve">a będzie prowadził </w:t>
      </w:r>
      <w:r w:rsidRPr="00203497">
        <w:rPr>
          <w:rFonts w:eastAsia="Tahoma,Bold" w:cs="Tahoma"/>
          <w:sz w:val="24"/>
          <w:szCs w:val="24"/>
        </w:rPr>
        <w:t xml:space="preserve"> roboty</w:t>
      </w:r>
      <w:r w:rsidR="004D2A0B">
        <w:rPr>
          <w:rFonts w:eastAsia="Tahoma,Bold" w:cs="Tahoma"/>
          <w:sz w:val="24"/>
          <w:szCs w:val="24"/>
        </w:rPr>
        <w:t xml:space="preserve"> budowlane </w:t>
      </w:r>
      <w:r w:rsidR="00746A32">
        <w:rPr>
          <w:rFonts w:eastAsia="Tahoma,Bold" w:cs="Tahoma"/>
          <w:sz w:val="24"/>
          <w:szCs w:val="24"/>
        </w:rPr>
        <w:t>na podstawie dokonanego zgłoszenia wykonania robót.</w:t>
      </w:r>
    </w:p>
    <w:p w:rsidR="006C2223" w:rsidRPr="00203497" w:rsidRDefault="006C2223" w:rsidP="006C2223">
      <w:pPr>
        <w:pStyle w:val="Akapitzlist"/>
        <w:autoSpaceDE w:val="0"/>
        <w:autoSpaceDN w:val="0"/>
        <w:adjustRightInd w:val="0"/>
        <w:spacing w:after="0" w:line="240" w:lineRule="auto"/>
        <w:jc w:val="both"/>
        <w:rPr>
          <w:rFonts w:eastAsia="Tahoma,Bold" w:cs="Tahoma"/>
          <w:sz w:val="24"/>
          <w:szCs w:val="24"/>
        </w:rPr>
      </w:pPr>
    </w:p>
    <w:p w:rsidR="00D56804" w:rsidRDefault="00760C44" w:rsidP="004D2A0B">
      <w:pPr>
        <w:rPr>
          <w:rFonts w:asciiTheme="minorHAnsi" w:hAnsiTheme="minorHAnsi" w:cs="Arial"/>
          <w:b/>
          <w:sz w:val="24"/>
          <w:szCs w:val="24"/>
        </w:rPr>
      </w:pPr>
      <w:r w:rsidRPr="00C06DF8">
        <w:rPr>
          <w:rFonts w:asciiTheme="minorHAnsi" w:hAnsiTheme="minorHAnsi" w:cs="Arial"/>
          <w:b/>
          <w:sz w:val="24"/>
          <w:szCs w:val="24"/>
        </w:rPr>
        <w:t>6.</w:t>
      </w:r>
      <w:r w:rsidR="00AE416B" w:rsidRPr="00C06DF8">
        <w:rPr>
          <w:rFonts w:asciiTheme="minorHAnsi" w:hAnsiTheme="minorHAnsi" w:cs="Arial"/>
          <w:b/>
          <w:sz w:val="24"/>
          <w:szCs w:val="24"/>
        </w:rPr>
        <w:t>Podwykonawcy</w:t>
      </w:r>
      <w:r w:rsidR="00AE71FD" w:rsidRPr="00C06DF8">
        <w:rPr>
          <w:rFonts w:asciiTheme="minorHAnsi" w:hAnsiTheme="minorHAnsi" w:cs="Arial"/>
          <w:b/>
          <w:sz w:val="24"/>
          <w:szCs w:val="24"/>
        </w:rPr>
        <w:t>.</w:t>
      </w:r>
      <w:r w:rsidR="00AE416B" w:rsidRPr="00C06DF8">
        <w:rPr>
          <w:rFonts w:asciiTheme="minorHAnsi" w:hAnsiTheme="minorHAnsi" w:cs="Arial"/>
          <w:b/>
          <w:sz w:val="24"/>
          <w:szCs w:val="24"/>
        </w:rPr>
        <w:t xml:space="preserve"> </w:t>
      </w:r>
    </w:p>
    <w:p w:rsidR="006D0144" w:rsidRPr="006D0144" w:rsidRDefault="006D0144" w:rsidP="00531675">
      <w:pPr>
        <w:pStyle w:val="Tekstpodstawowy"/>
        <w:numPr>
          <w:ilvl w:val="0"/>
          <w:numId w:val="38"/>
        </w:numPr>
        <w:tabs>
          <w:tab w:val="left" w:pos="284"/>
        </w:tabs>
        <w:spacing w:line="240" w:lineRule="auto"/>
        <w:ind w:left="567" w:hanging="283"/>
        <w:jc w:val="both"/>
        <w:rPr>
          <w:rFonts w:asciiTheme="minorHAnsi" w:hAnsiTheme="minorHAnsi" w:cs="Arial"/>
          <w:sz w:val="24"/>
          <w:szCs w:val="24"/>
        </w:rPr>
      </w:pPr>
      <w:r w:rsidRPr="006D0144">
        <w:rPr>
          <w:rFonts w:asciiTheme="minorHAnsi" w:hAnsiTheme="minorHAnsi" w:cs="Arial"/>
          <w:sz w:val="24"/>
          <w:szCs w:val="24"/>
        </w:rPr>
        <w:t>Zamawiający dopuszcza wykonanie przez Wykonawcę części przedmiotu zamówienia przy udziale podwykonawców lub dalszych podwykonawców, który będzie zawierał z nimi stosowne umowy w formie pisemnej pod rygorem nieważności z zastrzeżeniem zawartym poniżej w pkt.2).</w:t>
      </w:r>
    </w:p>
    <w:p w:rsidR="006D0144" w:rsidRPr="006D0144" w:rsidRDefault="006D0144" w:rsidP="00531675">
      <w:pPr>
        <w:pStyle w:val="Tekstpodstawowy"/>
        <w:numPr>
          <w:ilvl w:val="0"/>
          <w:numId w:val="38"/>
        </w:numPr>
        <w:tabs>
          <w:tab w:val="left" w:pos="284"/>
        </w:tabs>
        <w:spacing w:line="240" w:lineRule="auto"/>
        <w:ind w:left="567" w:hanging="283"/>
        <w:jc w:val="both"/>
        <w:rPr>
          <w:rFonts w:asciiTheme="minorHAnsi" w:hAnsiTheme="minorHAnsi" w:cs="Arial"/>
          <w:sz w:val="24"/>
          <w:szCs w:val="24"/>
        </w:rPr>
      </w:pPr>
      <w:r w:rsidRPr="006D0144">
        <w:rPr>
          <w:rFonts w:asciiTheme="minorHAnsi" w:hAnsiTheme="minorHAnsi" w:cs="Arial"/>
          <w:sz w:val="24"/>
          <w:szCs w:val="24"/>
        </w:rPr>
        <w:t>Zamawiający nie dopuszcza wykonywanie kluczowej części zamówienia przy pomocy podwykonawców.</w:t>
      </w:r>
    </w:p>
    <w:p w:rsidR="006D0144" w:rsidRPr="006C2223" w:rsidRDefault="006D0144" w:rsidP="006C2223">
      <w:pPr>
        <w:numPr>
          <w:ilvl w:val="0"/>
          <w:numId w:val="38"/>
        </w:numPr>
        <w:autoSpaceDE w:val="0"/>
        <w:autoSpaceDN w:val="0"/>
        <w:adjustRightInd w:val="0"/>
        <w:ind w:left="567" w:hanging="283"/>
        <w:jc w:val="both"/>
        <w:rPr>
          <w:rFonts w:asciiTheme="minorHAnsi" w:hAnsiTheme="minorHAnsi" w:cs="Arial"/>
          <w:bCs/>
          <w:sz w:val="24"/>
          <w:szCs w:val="24"/>
        </w:rPr>
      </w:pPr>
      <w:r w:rsidRPr="006D0144">
        <w:rPr>
          <w:rFonts w:asciiTheme="minorHAnsi" w:hAnsiTheme="minorHAnsi" w:cs="Arial"/>
          <w:sz w:val="24"/>
          <w:szCs w:val="24"/>
        </w:rPr>
        <w:t>Zamawiający</w:t>
      </w:r>
      <w:r w:rsidRPr="006D0144">
        <w:rPr>
          <w:rFonts w:asciiTheme="minorHAnsi" w:hAnsiTheme="minorHAnsi" w:cs="Arial"/>
          <w:bCs/>
          <w:sz w:val="24"/>
          <w:szCs w:val="24"/>
        </w:rPr>
        <w:t xml:space="preserve"> żąda wskazania przez wykonawcę w ofercie części zamówienia, której wykonanie zamierza powierzyć podwykonawcom </w:t>
      </w:r>
      <w:r w:rsidRPr="006D0144">
        <w:rPr>
          <w:rFonts w:asciiTheme="minorHAnsi" w:hAnsiTheme="minorHAnsi" w:cs="Arial"/>
          <w:bCs/>
          <w:sz w:val="24"/>
          <w:szCs w:val="24"/>
          <w:u w:val="single"/>
        </w:rPr>
        <w:t xml:space="preserve">oraz podania nazw </w:t>
      </w:r>
      <w:r w:rsidR="006C2223">
        <w:rPr>
          <w:rFonts w:asciiTheme="minorHAnsi" w:hAnsiTheme="minorHAnsi" w:cs="Arial"/>
          <w:bCs/>
          <w:sz w:val="24"/>
          <w:szCs w:val="24"/>
        </w:rPr>
        <w:t xml:space="preserve"> </w:t>
      </w:r>
      <w:r w:rsidRPr="006C2223">
        <w:rPr>
          <w:rFonts w:asciiTheme="minorHAnsi" w:hAnsiTheme="minorHAnsi" w:cs="Arial"/>
          <w:bCs/>
          <w:sz w:val="24"/>
          <w:szCs w:val="24"/>
          <w:u w:val="single"/>
        </w:rPr>
        <w:t>(firm) podwykonawców.</w:t>
      </w:r>
    </w:p>
    <w:p w:rsidR="006D0144" w:rsidRPr="006D0144" w:rsidRDefault="006D0144" w:rsidP="00531675">
      <w:pPr>
        <w:numPr>
          <w:ilvl w:val="0"/>
          <w:numId w:val="38"/>
        </w:numPr>
        <w:autoSpaceDE w:val="0"/>
        <w:autoSpaceDN w:val="0"/>
        <w:adjustRightInd w:val="0"/>
        <w:ind w:left="567" w:hanging="283"/>
        <w:jc w:val="both"/>
        <w:rPr>
          <w:rFonts w:asciiTheme="minorHAnsi" w:hAnsiTheme="minorHAnsi" w:cs="Arial"/>
          <w:bCs/>
          <w:sz w:val="24"/>
          <w:szCs w:val="24"/>
        </w:rPr>
      </w:pPr>
      <w:r w:rsidRPr="006D0144">
        <w:rPr>
          <w:rFonts w:asciiTheme="minorHAnsi" w:hAnsiTheme="minorHAnsi" w:cs="Arial"/>
          <w:sz w:val="24"/>
          <w:szCs w:val="24"/>
        </w:rPr>
        <w:lastRenderedPageBreak/>
        <w:t>W przypadku stwierdzenia przez Zamawiającego, że wobec danego podwykonawcy zachodzą przesłanki wykluczenia z postępowania, wykonawca będzie zobowiązany do zastąpienia tego podwykonawcy lub zrezygnować z powierzenia wykonania części zamówienia podwykonawcy.</w:t>
      </w:r>
    </w:p>
    <w:p w:rsidR="006D0144" w:rsidRPr="006D0144" w:rsidRDefault="006D0144" w:rsidP="00531675">
      <w:pPr>
        <w:numPr>
          <w:ilvl w:val="0"/>
          <w:numId w:val="38"/>
        </w:numPr>
        <w:autoSpaceDE w:val="0"/>
        <w:autoSpaceDN w:val="0"/>
        <w:adjustRightInd w:val="0"/>
        <w:ind w:left="567" w:hanging="283"/>
        <w:jc w:val="both"/>
        <w:rPr>
          <w:rFonts w:asciiTheme="minorHAnsi" w:hAnsiTheme="minorHAnsi" w:cs="Arial"/>
          <w:bCs/>
          <w:sz w:val="24"/>
          <w:szCs w:val="24"/>
        </w:rPr>
      </w:pPr>
      <w:r w:rsidRPr="006D0144">
        <w:rPr>
          <w:rFonts w:asciiTheme="minorHAnsi" w:hAnsiTheme="minorHAnsi" w:cs="Arial"/>
          <w:sz w:val="24"/>
          <w:szCs w:val="24"/>
        </w:rPr>
        <w:t>Powierzenie wykonania części zamówienia podwykonawcom nie zwalnia wykonawcy z odpowiedzialności za należyte wykonania tego zamówienia.</w:t>
      </w:r>
    </w:p>
    <w:p w:rsidR="006D0144" w:rsidRPr="006D0144" w:rsidRDefault="006D0144" w:rsidP="00531675">
      <w:pPr>
        <w:numPr>
          <w:ilvl w:val="0"/>
          <w:numId w:val="38"/>
        </w:numPr>
        <w:autoSpaceDE w:val="0"/>
        <w:autoSpaceDN w:val="0"/>
        <w:adjustRightInd w:val="0"/>
        <w:ind w:left="567" w:hanging="283"/>
        <w:jc w:val="both"/>
        <w:rPr>
          <w:rFonts w:asciiTheme="minorHAnsi" w:hAnsiTheme="minorHAnsi" w:cs="Arial"/>
          <w:sz w:val="24"/>
          <w:szCs w:val="24"/>
        </w:rPr>
      </w:pPr>
      <w:r w:rsidRPr="006D0144">
        <w:rPr>
          <w:rFonts w:asciiTheme="minorHAnsi" w:hAnsiTheme="minorHAnsi" w:cs="Arial"/>
          <w:sz w:val="24"/>
          <w:szCs w:val="24"/>
        </w:rPr>
        <w:t>Pozostałe zapisy dotyczące podwykonawstwa, w tym dotyczące umowy o podwykonawstwo, zawarte są we wzorze umowy stanowiącej załącznik do niniejszej SIWZ.</w:t>
      </w:r>
    </w:p>
    <w:p w:rsidR="006D0144" w:rsidRPr="00C06DF8" w:rsidRDefault="006D0144" w:rsidP="004D2A0B">
      <w:pPr>
        <w:rPr>
          <w:rFonts w:asciiTheme="minorHAnsi" w:hAnsiTheme="minorHAnsi" w:cs="Arial"/>
          <w:b/>
          <w:sz w:val="24"/>
          <w:szCs w:val="24"/>
        </w:rPr>
      </w:pPr>
    </w:p>
    <w:p w:rsidR="009D343E" w:rsidRDefault="00A02549" w:rsidP="009D343E">
      <w:pPr>
        <w:tabs>
          <w:tab w:val="center" w:pos="4896"/>
          <w:tab w:val="right" w:pos="9432"/>
        </w:tabs>
        <w:rPr>
          <w:rFonts w:ascii="Calibri" w:hAnsi="Calibri" w:cs="Arial"/>
          <w:b/>
          <w:bCs/>
          <w:color w:val="000000"/>
          <w:sz w:val="24"/>
          <w:szCs w:val="24"/>
        </w:rPr>
      </w:pPr>
      <w:r>
        <w:rPr>
          <w:rFonts w:ascii="Calibri" w:hAnsi="Calibri" w:cs="Arial"/>
          <w:b/>
          <w:bCs/>
          <w:color w:val="000000"/>
          <w:sz w:val="24"/>
          <w:szCs w:val="24"/>
        </w:rPr>
        <w:t>7</w:t>
      </w:r>
      <w:r w:rsidR="009D343E" w:rsidRPr="00247E8C">
        <w:rPr>
          <w:rFonts w:ascii="Calibri" w:hAnsi="Calibri" w:cs="Arial"/>
          <w:b/>
          <w:bCs/>
          <w:color w:val="000000"/>
          <w:sz w:val="24"/>
          <w:szCs w:val="24"/>
        </w:rPr>
        <w:t>.</w:t>
      </w:r>
      <w:r w:rsidR="009D343E" w:rsidRPr="00620B9D">
        <w:rPr>
          <w:rFonts w:ascii="Calibri" w:hAnsi="Calibri" w:cs="Arial"/>
          <w:b/>
          <w:bCs/>
          <w:color w:val="000000"/>
          <w:sz w:val="24"/>
          <w:szCs w:val="24"/>
        </w:rPr>
        <w:t xml:space="preserve"> Warunki rozliczenia wykonania przedmiotu zamówienia.</w:t>
      </w:r>
    </w:p>
    <w:p w:rsidR="006D0144" w:rsidRPr="006D0144" w:rsidRDefault="006D0144" w:rsidP="00531675">
      <w:pPr>
        <w:numPr>
          <w:ilvl w:val="0"/>
          <w:numId w:val="39"/>
        </w:numPr>
        <w:tabs>
          <w:tab w:val="clear" w:pos="927"/>
          <w:tab w:val="right" w:pos="-993"/>
        </w:tabs>
        <w:suppressAutoHyphens/>
        <w:overflowPunct w:val="0"/>
        <w:autoSpaceDE w:val="0"/>
        <w:ind w:left="567" w:hanging="283"/>
        <w:jc w:val="both"/>
        <w:textAlignment w:val="baseline"/>
        <w:rPr>
          <w:rFonts w:asciiTheme="minorHAnsi" w:hAnsiTheme="minorHAnsi" w:cs="Arial"/>
          <w:sz w:val="24"/>
          <w:szCs w:val="24"/>
        </w:rPr>
      </w:pPr>
      <w:r w:rsidRPr="006D0144">
        <w:rPr>
          <w:rFonts w:asciiTheme="minorHAnsi" w:hAnsiTheme="minorHAnsi" w:cs="Arial"/>
          <w:sz w:val="24"/>
          <w:szCs w:val="24"/>
        </w:rPr>
        <w:t xml:space="preserve">Z wybranym Wykonawcą zostanie zawarta umowa z wynagrodzeniem kosztorysowym. W ramach wynagrodzenia Wykonawca wykona zakres rzeczowy wynikający z SIWZ wraz załącznikami tj. dokumentacją projektową i </w:t>
      </w:r>
      <w:proofErr w:type="spellStart"/>
      <w:r w:rsidRPr="006D0144">
        <w:rPr>
          <w:rFonts w:asciiTheme="minorHAnsi" w:hAnsiTheme="minorHAnsi" w:cs="Arial"/>
          <w:sz w:val="24"/>
          <w:szCs w:val="24"/>
        </w:rPr>
        <w:t>STWiORB</w:t>
      </w:r>
      <w:proofErr w:type="spellEnd"/>
      <w:r w:rsidRPr="006D0144">
        <w:rPr>
          <w:rFonts w:asciiTheme="minorHAnsi" w:hAnsiTheme="minorHAnsi" w:cs="Arial"/>
          <w:sz w:val="24"/>
          <w:szCs w:val="24"/>
        </w:rPr>
        <w:t>, oraz wskazań i wytycznych zawartych w niniejszej SIWZ oraz we wzorze umowy. Wykonawca przed złożeniem oferty powinien dokładnie zapoznać się z dokumentacja projektową i uzyskać wszelkie informacje niezbędne do wyceny oferty i kompletnego wykonania robót lub dostaw.</w:t>
      </w:r>
    </w:p>
    <w:p w:rsidR="006D0144" w:rsidRPr="006D0144" w:rsidRDefault="006D0144" w:rsidP="00531675">
      <w:pPr>
        <w:numPr>
          <w:ilvl w:val="0"/>
          <w:numId w:val="39"/>
        </w:numPr>
        <w:tabs>
          <w:tab w:val="clear" w:pos="927"/>
          <w:tab w:val="right" w:pos="-993"/>
          <w:tab w:val="num" w:pos="567"/>
        </w:tabs>
        <w:suppressAutoHyphens/>
        <w:overflowPunct w:val="0"/>
        <w:autoSpaceDE w:val="0"/>
        <w:ind w:left="567" w:hanging="283"/>
        <w:jc w:val="both"/>
        <w:textAlignment w:val="baseline"/>
        <w:rPr>
          <w:rFonts w:asciiTheme="minorHAnsi" w:hAnsiTheme="minorHAnsi" w:cs="Arial"/>
          <w:sz w:val="24"/>
          <w:szCs w:val="24"/>
        </w:rPr>
      </w:pPr>
      <w:r w:rsidRPr="006D0144">
        <w:rPr>
          <w:rFonts w:asciiTheme="minorHAnsi" w:hAnsiTheme="minorHAnsi" w:cs="Arial"/>
          <w:sz w:val="24"/>
          <w:szCs w:val="24"/>
        </w:rPr>
        <w:t>Rozliczenie za wykonywanie przedmiotu zamówienia będą realizowane w walucie polskiej na podstawie harmonogramu rzeczowo-finansowego sporządzonego przez Wykonawcę przed podpisaniem umowy na podstawie wzoru załączonego do pisma Zamawiającego o wyniku postępowania przetargowego.</w:t>
      </w:r>
    </w:p>
    <w:p w:rsidR="006D0144" w:rsidRPr="00697746" w:rsidRDefault="006D0144" w:rsidP="00531675">
      <w:pPr>
        <w:numPr>
          <w:ilvl w:val="0"/>
          <w:numId w:val="39"/>
        </w:numPr>
        <w:tabs>
          <w:tab w:val="clear" w:pos="927"/>
          <w:tab w:val="right" w:pos="-2835"/>
          <w:tab w:val="center" w:pos="-1560"/>
          <w:tab w:val="num" w:pos="-1276"/>
          <w:tab w:val="right" w:pos="-993"/>
          <w:tab w:val="num" w:pos="567"/>
        </w:tabs>
        <w:suppressAutoHyphens/>
        <w:overflowPunct w:val="0"/>
        <w:autoSpaceDE w:val="0"/>
        <w:autoSpaceDN w:val="0"/>
        <w:adjustRightInd w:val="0"/>
        <w:ind w:left="567" w:hanging="283"/>
        <w:jc w:val="both"/>
        <w:textAlignment w:val="baseline"/>
        <w:rPr>
          <w:rFonts w:asciiTheme="minorHAnsi" w:hAnsiTheme="minorHAnsi" w:cs="Arial"/>
          <w:sz w:val="24"/>
          <w:szCs w:val="24"/>
        </w:rPr>
      </w:pPr>
      <w:r w:rsidRPr="00697746">
        <w:rPr>
          <w:rFonts w:asciiTheme="minorHAnsi" w:hAnsiTheme="minorHAnsi" w:cs="Arial"/>
          <w:sz w:val="24"/>
          <w:szCs w:val="24"/>
        </w:rPr>
        <w:t>Zamawiający przewiduje rozliczeni</w:t>
      </w:r>
      <w:r w:rsidR="00A11CD0" w:rsidRPr="00697746">
        <w:rPr>
          <w:rFonts w:asciiTheme="minorHAnsi" w:hAnsiTheme="minorHAnsi" w:cs="Arial"/>
          <w:sz w:val="24"/>
          <w:szCs w:val="24"/>
        </w:rPr>
        <w:t>a za częściowe wykonanie robót</w:t>
      </w:r>
      <w:r w:rsidR="00C00EF1" w:rsidRPr="00697746">
        <w:rPr>
          <w:rFonts w:asciiTheme="minorHAnsi" w:hAnsiTheme="minorHAnsi" w:cs="Arial"/>
          <w:sz w:val="24"/>
          <w:szCs w:val="24"/>
        </w:rPr>
        <w:t xml:space="preserve">. </w:t>
      </w:r>
    </w:p>
    <w:p w:rsidR="006D0144" w:rsidRPr="006D0144" w:rsidRDefault="006D0144" w:rsidP="00531675">
      <w:pPr>
        <w:numPr>
          <w:ilvl w:val="0"/>
          <w:numId w:val="39"/>
        </w:numPr>
        <w:tabs>
          <w:tab w:val="clear" w:pos="927"/>
          <w:tab w:val="right" w:pos="-2835"/>
          <w:tab w:val="center" w:pos="-1560"/>
          <w:tab w:val="num" w:pos="-1276"/>
          <w:tab w:val="num" w:pos="567"/>
        </w:tabs>
        <w:overflowPunct w:val="0"/>
        <w:autoSpaceDE w:val="0"/>
        <w:autoSpaceDN w:val="0"/>
        <w:adjustRightInd w:val="0"/>
        <w:ind w:left="567" w:hanging="283"/>
        <w:jc w:val="both"/>
        <w:textAlignment w:val="baseline"/>
        <w:rPr>
          <w:rFonts w:asciiTheme="minorHAnsi" w:hAnsiTheme="minorHAnsi" w:cs="Arial"/>
          <w:sz w:val="24"/>
          <w:szCs w:val="24"/>
        </w:rPr>
      </w:pPr>
      <w:r w:rsidRPr="006D0144">
        <w:rPr>
          <w:rFonts w:asciiTheme="minorHAnsi" w:hAnsiTheme="minorHAnsi" w:cs="Arial"/>
          <w:sz w:val="24"/>
          <w:szCs w:val="24"/>
        </w:rPr>
        <w:t>Zapłata za faktury może być realizowana z terminem odroczonej płatności nie przekraczającym 30 dni licząc od daty zaakceptowania jej przez Nadzór Inwestorski.</w:t>
      </w:r>
    </w:p>
    <w:p w:rsidR="006D0144" w:rsidRPr="006D0144" w:rsidRDefault="006D0144" w:rsidP="00531675">
      <w:pPr>
        <w:numPr>
          <w:ilvl w:val="0"/>
          <w:numId w:val="39"/>
        </w:numPr>
        <w:tabs>
          <w:tab w:val="clear" w:pos="927"/>
          <w:tab w:val="right" w:pos="-2835"/>
          <w:tab w:val="center" w:pos="-1560"/>
          <w:tab w:val="num" w:pos="567"/>
        </w:tabs>
        <w:overflowPunct w:val="0"/>
        <w:autoSpaceDE w:val="0"/>
        <w:autoSpaceDN w:val="0"/>
        <w:adjustRightInd w:val="0"/>
        <w:ind w:left="567" w:hanging="283"/>
        <w:jc w:val="both"/>
        <w:textAlignment w:val="baseline"/>
        <w:rPr>
          <w:rFonts w:asciiTheme="minorHAnsi" w:hAnsiTheme="minorHAnsi" w:cs="Arial"/>
          <w:sz w:val="24"/>
          <w:szCs w:val="24"/>
        </w:rPr>
      </w:pPr>
      <w:r w:rsidRPr="006D0144">
        <w:rPr>
          <w:rFonts w:asciiTheme="minorHAnsi" w:hAnsiTheme="minorHAnsi" w:cs="Arial"/>
          <w:sz w:val="24"/>
          <w:szCs w:val="24"/>
        </w:rPr>
        <w:t>Zamawiający nie przewiduje udzielania zaliczek.</w:t>
      </w:r>
    </w:p>
    <w:p w:rsidR="006D0144" w:rsidRPr="006D0144" w:rsidRDefault="006D0144" w:rsidP="00531675">
      <w:pPr>
        <w:numPr>
          <w:ilvl w:val="0"/>
          <w:numId w:val="39"/>
        </w:numPr>
        <w:tabs>
          <w:tab w:val="clear" w:pos="927"/>
          <w:tab w:val="num" w:pos="567"/>
        </w:tabs>
        <w:ind w:left="567" w:right="-11" w:hanging="283"/>
        <w:jc w:val="both"/>
        <w:rPr>
          <w:rFonts w:asciiTheme="minorHAnsi" w:hAnsiTheme="minorHAnsi" w:cs="Arial"/>
          <w:sz w:val="24"/>
          <w:szCs w:val="24"/>
        </w:rPr>
      </w:pPr>
      <w:r w:rsidRPr="006D0144">
        <w:rPr>
          <w:rFonts w:asciiTheme="minorHAnsi" w:hAnsiTheme="minorHAnsi" w:cs="Arial"/>
          <w:sz w:val="24"/>
          <w:szCs w:val="24"/>
        </w:rPr>
        <w:t>Wykonawca nie może, bez pisemnej zgody Zamawiającego, przenieść zobowiązań na osobę trzecią. Wykonawca nie może, bez pisemnej zgody Zamawiającego, scedować na osobę trzecią swoich wierzytelności.</w:t>
      </w:r>
    </w:p>
    <w:p w:rsidR="006D0144" w:rsidRPr="00720E0F" w:rsidRDefault="006D0144" w:rsidP="00531675">
      <w:pPr>
        <w:numPr>
          <w:ilvl w:val="0"/>
          <w:numId w:val="39"/>
        </w:numPr>
        <w:tabs>
          <w:tab w:val="clear" w:pos="927"/>
          <w:tab w:val="num" w:pos="567"/>
        </w:tabs>
        <w:ind w:left="567" w:right="-11" w:hanging="283"/>
        <w:jc w:val="both"/>
        <w:rPr>
          <w:rFonts w:ascii="Arial" w:hAnsi="Arial" w:cs="Arial"/>
          <w:sz w:val="24"/>
          <w:szCs w:val="24"/>
        </w:rPr>
      </w:pPr>
      <w:r w:rsidRPr="006D0144">
        <w:rPr>
          <w:rFonts w:asciiTheme="minorHAnsi" w:hAnsiTheme="minorHAnsi" w:cs="Arial"/>
          <w:sz w:val="24"/>
          <w:szCs w:val="24"/>
        </w:rPr>
        <w:t>W przypadku wykonawców wspólnie składających ofertę konsorcjum) – rozliczenia będą dokonywane na podstawie faktur wystawianych przez Pełnomocnika konsorcjum. Zamawiający nie wyraża zgody na oddzielne płatności dla poszczególnych partnerów konsorcjum. Partnerzy konsorcjum powinni ustalić zasady wzajemnego rozliczania się za wykonane roboty, w taki sposób, aby nie powstawała konieczność odrębnej zapłaty dla poszczególnych partnerów</w:t>
      </w:r>
      <w:r w:rsidRPr="00720E0F">
        <w:rPr>
          <w:rFonts w:ascii="Arial" w:hAnsi="Arial" w:cs="Arial"/>
          <w:sz w:val="24"/>
          <w:szCs w:val="24"/>
        </w:rPr>
        <w:t>.</w:t>
      </w:r>
    </w:p>
    <w:p w:rsidR="00A478C8" w:rsidRDefault="00284344" w:rsidP="00284344">
      <w:pPr>
        <w:rPr>
          <w:rFonts w:ascii="Calibri" w:hAnsi="Calibri"/>
          <w:b/>
          <w:bCs/>
          <w:sz w:val="24"/>
          <w:szCs w:val="24"/>
        </w:rPr>
      </w:pPr>
      <w:r>
        <w:rPr>
          <w:rFonts w:ascii="Calibri" w:hAnsi="Calibri" w:cs="Arial"/>
          <w:b/>
          <w:bCs/>
          <w:color w:val="000000"/>
          <w:sz w:val="24"/>
          <w:szCs w:val="24"/>
        </w:rPr>
        <w:br/>
      </w:r>
      <w:r w:rsidR="00A02549">
        <w:rPr>
          <w:rFonts w:ascii="Calibri" w:hAnsi="Calibri"/>
          <w:b/>
          <w:bCs/>
          <w:sz w:val="24"/>
          <w:szCs w:val="24"/>
        </w:rPr>
        <w:t>8</w:t>
      </w:r>
      <w:r w:rsidR="00A478C8">
        <w:rPr>
          <w:rFonts w:ascii="Calibri" w:hAnsi="Calibri"/>
          <w:b/>
          <w:bCs/>
          <w:sz w:val="24"/>
          <w:szCs w:val="24"/>
        </w:rPr>
        <w:t xml:space="preserve">. </w:t>
      </w:r>
      <w:r w:rsidR="00A478C8" w:rsidRPr="0007721E">
        <w:rPr>
          <w:rFonts w:ascii="Calibri" w:hAnsi="Calibri"/>
          <w:b/>
          <w:bCs/>
          <w:sz w:val="24"/>
          <w:szCs w:val="24"/>
        </w:rPr>
        <w:t>Inform</w:t>
      </w:r>
      <w:r w:rsidR="00A478C8">
        <w:rPr>
          <w:rFonts w:ascii="Calibri" w:hAnsi="Calibri"/>
          <w:b/>
          <w:bCs/>
          <w:sz w:val="24"/>
          <w:szCs w:val="24"/>
        </w:rPr>
        <w:t>acja dotycząca robót zamiennych lub zaniechanych.</w:t>
      </w:r>
    </w:p>
    <w:p w:rsidR="00A478C8" w:rsidRPr="0007721E" w:rsidRDefault="00A02549" w:rsidP="00A478C8">
      <w:pPr>
        <w:tabs>
          <w:tab w:val="left" w:pos="284"/>
          <w:tab w:val="left" w:pos="426"/>
        </w:tabs>
        <w:jc w:val="both"/>
        <w:rPr>
          <w:rFonts w:ascii="Calibri" w:hAnsi="Calibri"/>
          <w:b/>
          <w:bCs/>
          <w:sz w:val="24"/>
          <w:szCs w:val="24"/>
        </w:rPr>
      </w:pPr>
      <w:r>
        <w:rPr>
          <w:rFonts w:ascii="Calibri" w:hAnsi="Calibri"/>
          <w:b/>
          <w:bCs/>
          <w:sz w:val="24"/>
          <w:szCs w:val="24"/>
        </w:rPr>
        <w:t>8</w:t>
      </w:r>
      <w:r w:rsidR="00A478C8">
        <w:rPr>
          <w:rFonts w:ascii="Calibri" w:hAnsi="Calibri"/>
          <w:b/>
          <w:bCs/>
          <w:sz w:val="24"/>
          <w:szCs w:val="24"/>
        </w:rPr>
        <w:t xml:space="preserve">.1 </w:t>
      </w:r>
      <w:r w:rsidR="00A478C8" w:rsidRPr="0007721E">
        <w:rPr>
          <w:rFonts w:ascii="Calibri" w:hAnsi="Calibri"/>
          <w:b/>
          <w:bCs/>
          <w:sz w:val="24"/>
          <w:szCs w:val="24"/>
        </w:rPr>
        <w:t>Informacja dotycząca robót zamiennych:</w:t>
      </w:r>
    </w:p>
    <w:p w:rsidR="00A478C8" w:rsidRPr="0007721E" w:rsidRDefault="00A478C8" w:rsidP="00531675">
      <w:pPr>
        <w:pStyle w:val="Akapitzlist"/>
        <w:numPr>
          <w:ilvl w:val="0"/>
          <w:numId w:val="33"/>
        </w:numPr>
        <w:suppressAutoHyphens/>
        <w:spacing w:after="0" w:line="240" w:lineRule="auto"/>
        <w:ind w:left="709" w:hanging="425"/>
        <w:contextualSpacing/>
        <w:jc w:val="both"/>
        <w:rPr>
          <w:sz w:val="24"/>
          <w:szCs w:val="24"/>
        </w:rPr>
      </w:pPr>
      <w:r w:rsidRPr="0007721E">
        <w:rPr>
          <w:sz w:val="24"/>
          <w:szCs w:val="24"/>
        </w:rPr>
        <w:t>Zamawiający dopuszcza wprowadzenie do niniejszego zamówienia robót zamiennych.</w:t>
      </w:r>
    </w:p>
    <w:p w:rsidR="00A478C8" w:rsidRPr="0007721E" w:rsidRDefault="00A478C8" w:rsidP="00531675">
      <w:pPr>
        <w:pStyle w:val="Akapitzlist"/>
        <w:numPr>
          <w:ilvl w:val="0"/>
          <w:numId w:val="33"/>
        </w:numPr>
        <w:suppressAutoHyphens/>
        <w:spacing w:after="0" w:line="240" w:lineRule="auto"/>
        <w:ind w:left="709" w:hanging="425"/>
        <w:contextualSpacing/>
        <w:jc w:val="both"/>
        <w:rPr>
          <w:sz w:val="24"/>
          <w:szCs w:val="24"/>
        </w:rPr>
      </w:pPr>
      <w:r w:rsidRPr="0007721E">
        <w:rPr>
          <w:sz w:val="24"/>
          <w:szCs w:val="24"/>
        </w:rPr>
        <w:t xml:space="preserve">Roboty zamienne możliwe do wykonania w ramach umowy, o czym mowa we wzorze umowy, zawsze będą robotami dotyczącymi robót budowlanych objętych zakresem określonym w dokumentacji projektowej i </w:t>
      </w:r>
      <w:proofErr w:type="spellStart"/>
      <w:r w:rsidRPr="0007721E">
        <w:rPr>
          <w:sz w:val="24"/>
          <w:szCs w:val="24"/>
        </w:rPr>
        <w:t>STWiORB</w:t>
      </w:r>
      <w:proofErr w:type="spellEnd"/>
      <w:r w:rsidRPr="0007721E">
        <w:rPr>
          <w:sz w:val="24"/>
          <w:szCs w:val="24"/>
        </w:rPr>
        <w:t>, ale o innym charakterze niż pierwotnie planowano.</w:t>
      </w:r>
    </w:p>
    <w:p w:rsidR="00A478C8" w:rsidRPr="0007721E" w:rsidRDefault="00A478C8" w:rsidP="00531675">
      <w:pPr>
        <w:pStyle w:val="Akapitzlist"/>
        <w:numPr>
          <w:ilvl w:val="0"/>
          <w:numId w:val="33"/>
        </w:numPr>
        <w:suppressAutoHyphens/>
        <w:spacing w:after="0" w:line="240" w:lineRule="auto"/>
        <w:ind w:left="709" w:hanging="425"/>
        <w:contextualSpacing/>
        <w:jc w:val="both"/>
        <w:rPr>
          <w:sz w:val="24"/>
          <w:szCs w:val="24"/>
        </w:rPr>
      </w:pPr>
      <w:r w:rsidRPr="0007721E">
        <w:rPr>
          <w:sz w:val="24"/>
          <w:szCs w:val="24"/>
        </w:rPr>
        <w:t>Roboty zamienne możliwe do wykonania zawsze będą dotyczyły robót budowlanych n</w:t>
      </w:r>
      <w:r>
        <w:rPr>
          <w:sz w:val="24"/>
          <w:szCs w:val="24"/>
        </w:rPr>
        <w:t>iewykraczających poza opis</w:t>
      </w:r>
      <w:r w:rsidRPr="0007721E">
        <w:rPr>
          <w:sz w:val="24"/>
          <w:szCs w:val="24"/>
        </w:rPr>
        <w:t xml:space="preserve"> przedmiotu zamówienia.</w:t>
      </w:r>
    </w:p>
    <w:p w:rsidR="00A478C8" w:rsidRPr="0007721E" w:rsidRDefault="00A478C8" w:rsidP="00531675">
      <w:pPr>
        <w:pStyle w:val="Akapitzlist"/>
        <w:numPr>
          <w:ilvl w:val="0"/>
          <w:numId w:val="33"/>
        </w:numPr>
        <w:suppressAutoHyphens/>
        <w:spacing w:after="0" w:line="240" w:lineRule="auto"/>
        <w:ind w:left="709" w:hanging="425"/>
        <w:contextualSpacing/>
        <w:jc w:val="both"/>
        <w:rPr>
          <w:sz w:val="24"/>
          <w:szCs w:val="24"/>
        </w:rPr>
      </w:pPr>
      <w:r w:rsidRPr="0007721E">
        <w:rPr>
          <w:sz w:val="24"/>
          <w:szCs w:val="24"/>
        </w:rPr>
        <w:t>Roboty zamienne muszą odpowiadać co najmniej warunkom opisanym w dokumentach przetargowych. Warunki dotyczą w szczególności poziomu standaryzacji, odpowiedniej funkcjonalności, jakości czy parametrów dotyczących danego elementu robót.</w:t>
      </w:r>
    </w:p>
    <w:p w:rsidR="00A478C8" w:rsidRPr="0007721E" w:rsidRDefault="00A478C8" w:rsidP="00531675">
      <w:pPr>
        <w:pStyle w:val="Akapitzlist"/>
        <w:numPr>
          <w:ilvl w:val="0"/>
          <w:numId w:val="33"/>
        </w:numPr>
        <w:suppressAutoHyphens/>
        <w:spacing w:after="0" w:line="240" w:lineRule="auto"/>
        <w:ind w:left="709" w:hanging="425"/>
        <w:contextualSpacing/>
        <w:jc w:val="both"/>
        <w:rPr>
          <w:sz w:val="24"/>
          <w:szCs w:val="24"/>
        </w:rPr>
      </w:pPr>
      <w:r>
        <w:rPr>
          <w:sz w:val="24"/>
          <w:szCs w:val="24"/>
        </w:rPr>
        <w:t>Roboty zamienne mogą polegać</w:t>
      </w:r>
      <w:r w:rsidRPr="0007721E">
        <w:rPr>
          <w:sz w:val="24"/>
          <w:szCs w:val="24"/>
        </w:rPr>
        <w:t xml:space="preserve"> m.in. na zmianie sposobu wykonywania jakiegoś elementu robót lub zastosowaniu innych, równoważnych w stosunku do dokumentacji projektowej i </w:t>
      </w:r>
      <w:proofErr w:type="spellStart"/>
      <w:r w:rsidRPr="0007721E">
        <w:rPr>
          <w:sz w:val="24"/>
          <w:szCs w:val="24"/>
        </w:rPr>
        <w:t>STWiORB</w:t>
      </w:r>
      <w:proofErr w:type="spellEnd"/>
      <w:r w:rsidRPr="0007721E">
        <w:rPr>
          <w:sz w:val="24"/>
          <w:szCs w:val="24"/>
        </w:rPr>
        <w:t>, urządzeń i / lub materiałów budowlanych.</w:t>
      </w:r>
    </w:p>
    <w:p w:rsidR="00A478C8" w:rsidRPr="0007721E" w:rsidRDefault="00A478C8" w:rsidP="00531675">
      <w:pPr>
        <w:pStyle w:val="Akapitzlist"/>
        <w:numPr>
          <w:ilvl w:val="0"/>
          <w:numId w:val="33"/>
        </w:numPr>
        <w:suppressAutoHyphens/>
        <w:spacing w:after="0" w:line="240" w:lineRule="auto"/>
        <w:ind w:left="709" w:hanging="425"/>
        <w:contextualSpacing/>
        <w:jc w:val="both"/>
        <w:rPr>
          <w:sz w:val="24"/>
          <w:szCs w:val="24"/>
        </w:rPr>
      </w:pPr>
      <w:r w:rsidRPr="0007721E">
        <w:rPr>
          <w:sz w:val="24"/>
          <w:szCs w:val="24"/>
        </w:rPr>
        <w:t>Roboty zamienne mogą wynikać:</w:t>
      </w:r>
    </w:p>
    <w:p w:rsidR="00A478C8" w:rsidRPr="0007721E" w:rsidRDefault="00A478C8" w:rsidP="00531675">
      <w:pPr>
        <w:pStyle w:val="Akapitzlist"/>
        <w:numPr>
          <w:ilvl w:val="0"/>
          <w:numId w:val="31"/>
        </w:numPr>
        <w:suppressAutoHyphens/>
        <w:spacing w:after="0" w:line="240" w:lineRule="auto"/>
        <w:ind w:left="851" w:hanging="284"/>
        <w:contextualSpacing/>
        <w:jc w:val="both"/>
        <w:rPr>
          <w:sz w:val="24"/>
          <w:szCs w:val="24"/>
        </w:rPr>
      </w:pPr>
      <w:r w:rsidRPr="0007721E">
        <w:rPr>
          <w:sz w:val="24"/>
          <w:szCs w:val="24"/>
        </w:rPr>
        <w:t xml:space="preserve">ze zmian zaproponowanych przez Wykonawcę, </w:t>
      </w:r>
      <w:r>
        <w:rPr>
          <w:sz w:val="24"/>
          <w:szCs w:val="24"/>
        </w:rPr>
        <w:t>Nadzór Inwestorski</w:t>
      </w:r>
      <w:r w:rsidRPr="0007721E">
        <w:rPr>
          <w:sz w:val="24"/>
          <w:szCs w:val="24"/>
        </w:rPr>
        <w:t xml:space="preserve"> lub przez Zamawiającego po spełnieniu warunk</w:t>
      </w:r>
      <w:r>
        <w:rPr>
          <w:sz w:val="24"/>
          <w:szCs w:val="24"/>
        </w:rPr>
        <w:t>ów określonych przepisami prawa,</w:t>
      </w:r>
    </w:p>
    <w:p w:rsidR="00A478C8" w:rsidRDefault="00A478C8" w:rsidP="00531675">
      <w:pPr>
        <w:pStyle w:val="Akapitzlist"/>
        <w:numPr>
          <w:ilvl w:val="0"/>
          <w:numId w:val="31"/>
        </w:numPr>
        <w:suppressAutoHyphens/>
        <w:spacing w:after="0" w:line="240" w:lineRule="auto"/>
        <w:ind w:left="851" w:hanging="284"/>
        <w:contextualSpacing/>
        <w:jc w:val="both"/>
        <w:rPr>
          <w:sz w:val="24"/>
          <w:szCs w:val="24"/>
        </w:rPr>
      </w:pPr>
      <w:r w:rsidRPr="0007721E">
        <w:rPr>
          <w:sz w:val="24"/>
          <w:szCs w:val="24"/>
        </w:rPr>
        <w:lastRenderedPageBreak/>
        <w:t>z wad dokumentacji projektowej i STWIORB jeśli zmiany te będą konieczne i niezależne od woli stron lub w sytuacji gdy wykonanie tych robót będzie niezbędne do prawidłowego, tj. zgodnego z zasadami wiedzy technicznej i obowiązującymi na dzień odbioru robót przepisami wykonania przedmiotu zamówienia.</w:t>
      </w:r>
    </w:p>
    <w:p w:rsidR="00A95D84" w:rsidRPr="00A95D84" w:rsidRDefault="00A95D84" w:rsidP="00A95D84">
      <w:pPr>
        <w:suppressAutoHyphens/>
        <w:contextualSpacing/>
        <w:jc w:val="both"/>
        <w:rPr>
          <w:sz w:val="24"/>
          <w:szCs w:val="24"/>
        </w:rPr>
      </w:pPr>
    </w:p>
    <w:p w:rsidR="00A478C8" w:rsidRPr="00A02549" w:rsidRDefault="00A478C8" w:rsidP="00531675">
      <w:pPr>
        <w:pStyle w:val="Akapitzlist"/>
        <w:numPr>
          <w:ilvl w:val="1"/>
          <w:numId w:val="37"/>
        </w:numPr>
        <w:tabs>
          <w:tab w:val="left" w:pos="-1134"/>
        </w:tabs>
        <w:spacing w:after="0"/>
        <w:ind w:left="357" w:hanging="357"/>
        <w:jc w:val="both"/>
        <w:rPr>
          <w:b/>
          <w:bCs/>
          <w:sz w:val="24"/>
          <w:szCs w:val="24"/>
        </w:rPr>
      </w:pPr>
      <w:r w:rsidRPr="00A02549">
        <w:rPr>
          <w:b/>
          <w:sz w:val="24"/>
          <w:szCs w:val="24"/>
        </w:rPr>
        <w:t>Ograniczenia zakresu rzeczowego przedmiotu zamówienia</w:t>
      </w:r>
      <w:r w:rsidRPr="00A02549">
        <w:rPr>
          <w:sz w:val="24"/>
          <w:szCs w:val="24"/>
        </w:rPr>
        <w:t>:</w:t>
      </w:r>
    </w:p>
    <w:p w:rsidR="00A478C8" w:rsidRPr="0007721E" w:rsidRDefault="00A478C8" w:rsidP="00531675">
      <w:pPr>
        <w:numPr>
          <w:ilvl w:val="1"/>
          <w:numId w:val="32"/>
        </w:numPr>
        <w:tabs>
          <w:tab w:val="left" w:pos="-851"/>
        </w:tabs>
        <w:ind w:left="709" w:hanging="283"/>
        <w:jc w:val="both"/>
        <w:rPr>
          <w:rFonts w:ascii="Calibri" w:hAnsi="Calibri"/>
          <w:sz w:val="24"/>
          <w:szCs w:val="24"/>
        </w:rPr>
      </w:pPr>
      <w:r w:rsidRPr="0007721E">
        <w:rPr>
          <w:rFonts w:ascii="Calibri" w:hAnsi="Calibri"/>
          <w:sz w:val="24"/>
          <w:szCs w:val="24"/>
        </w:rPr>
        <w:t xml:space="preserve">na skutek zmian zaproponowanych </w:t>
      </w:r>
      <w:r>
        <w:rPr>
          <w:rFonts w:ascii="Calibri" w:hAnsi="Calibri"/>
          <w:sz w:val="24"/>
          <w:szCs w:val="24"/>
        </w:rPr>
        <w:t>przez Wykonawcę, Nadzór Inwestorski</w:t>
      </w:r>
      <w:r w:rsidRPr="0007721E">
        <w:rPr>
          <w:rFonts w:ascii="Calibri" w:hAnsi="Calibri"/>
          <w:sz w:val="24"/>
          <w:szCs w:val="24"/>
        </w:rPr>
        <w:t xml:space="preserve"> lub przez Zamawiającego po spełnieniu warunków określonych przepisami prawa i zgodnie z zapisami zawartymi w niniejszych dokumentach przetargowych, </w:t>
      </w:r>
    </w:p>
    <w:p w:rsidR="00A478C8" w:rsidRPr="0007721E" w:rsidRDefault="00A478C8" w:rsidP="00531675">
      <w:pPr>
        <w:numPr>
          <w:ilvl w:val="1"/>
          <w:numId w:val="32"/>
        </w:numPr>
        <w:tabs>
          <w:tab w:val="left" w:pos="-851"/>
        </w:tabs>
        <w:ind w:left="709" w:hanging="283"/>
        <w:jc w:val="both"/>
        <w:rPr>
          <w:rFonts w:ascii="Calibri" w:hAnsi="Calibri"/>
          <w:sz w:val="24"/>
          <w:szCs w:val="24"/>
        </w:rPr>
      </w:pPr>
      <w:r>
        <w:rPr>
          <w:rFonts w:ascii="Calibri" w:hAnsi="Calibri"/>
          <w:sz w:val="24"/>
          <w:szCs w:val="24"/>
        </w:rPr>
        <w:t>na skutek stwierdzenia</w:t>
      </w:r>
      <w:r w:rsidRPr="0007721E">
        <w:rPr>
          <w:rFonts w:ascii="Calibri" w:hAnsi="Calibri"/>
          <w:sz w:val="24"/>
          <w:szCs w:val="24"/>
        </w:rPr>
        <w:t xml:space="preserve"> wad dokumentacji projektowej i STWIORB, jeśli zmiany te będą konieczne i niezależne od woli stron lub w sytuacji gdy wykonanie danych robót będzie zbędne do prawidłowego, tj. zgodnego z zasadami wiedzy technicznej i obowiązującymi na dzień odbioru robót przepisami wykonania przedmiotu zamówienia.</w:t>
      </w:r>
    </w:p>
    <w:p w:rsidR="00A92DE7" w:rsidRDefault="00A92DE7" w:rsidP="00A92DE7">
      <w:pPr>
        <w:tabs>
          <w:tab w:val="left" w:pos="-851"/>
        </w:tabs>
        <w:jc w:val="both"/>
        <w:rPr>
          <w:rFonts w:ascii="Calibri" w:hAnsi="Calibri"/>
          <w:sz w:val="24"/>
          <w:szCs w:val="24"/>
        </w:rPr>
      </w:pPr>
    </w:p>
    <w:p w:rsidR="00223D93" w:rsidRPr="0007721E" w:rsidRDefault="00882D06">
      <w:pPr>
        <w:pStyle w:val="Tekstpodstawowy2"/>
        <w:pBdr>
          <w:top w:val="single" w:sz="4" w:space="1" w:color="auto"/>
          <w:left w:val="single" w:sz="4" w:space="4" w:color="auto"/>
          <w:bottom w:val="single" w:sz="4" w:space="1" w:color="auto"/>
          <w:right w:val="single" w:sz="4" w:space="4" w:color="auto"/>
        </w:pBdr>
        <w:jc w:val="center"/>
        <w:rPr>
          <w:rFonts w:ascii="Calibri" w:hAnsi="Calibri" w:cs="Arial"/>
          <w:b/>
          <w:sz w:val="24"/>
          <w:szCs w:val="24"/>
        </w:rPr>
      </w:pPr>
      <w:r>
        <w:rPr>
          <w:rFonts w:ascii="Calibri" w:hAnsi="Calibri" w:cs="Arial"/>
          <w:b/>
          <w:sz w:val="24"/>
          <w:szCs w:val="24"/>
        </w:rPr>
        <w:t>I</w:t>
      </w:r>
      <w:r w:rsidR="00223D93" w:rsidRPr="00086CC0">
        <w:rPr>
          <w:rFonts w:ascii="Calibri" w:hAnsi="Calibri" w:cs="Arial"/>
          <w:b/>
          <w:sz w:val="24"/>
          <w:szCs w:val="24"/>
        </w:rPr>
        <w:t>V. Termin wykonania zamówienia</w:t>
      </w:r>
    </w:p>
    <w:p w:rsidR="00223D93" w:rsidRPr="0007721E" w:rsidRDefault="00223D93">
      <w:pPr>
        <w:pStyle w:val="Tekstdymka"/>
        <w:tabs>
          <w:tab w:val="left" w:pos="8931"/>
        </w:tabs>
        <w:rPr>
          <w:rFonts w:ascii="Calibri" w:hAnsi="Calibri" w:cs="Arial"/>
          <w:sz w:val="24"/>
          <w:szCs w:val="24"/>
        </w:rPr>
      </w:pPr>
    </w:p>
    <w:p w:rsidR="00E70DF5" w:rsidRDefault="00882D06" w:rsidP="00531675">
      <w:pPr>
        <w:pStyle w:val="Tekstpodstawowy2"/>
        <w:numPr>
          <w:ilvl w:val="3"/>
          <w:numId w:val="24"/>
        </w:numPr>
        <w:tabs>
          <w:tab w:val="clear" w:pos="3502"/>
          <w:tab w:val="num" w:pos="567"/>
        </w:tabs>
        <w:ind w:left="567" w:hanging="425"/>
        <w:jc w:val="both"/>
        <w:rPr>
          <w:rFonts w:ascii="Calibri" w:hAnsi="Calibri" w:cs="Arial"/>
          <w:bCs/>
          <w:sz w:val="24"/>
          <w:szCs w:val="24"/>
        </w:rPr>
      </w:pPr>
      <w:r>
        <w:rPr>
          <w:rFonts w:ascii="Calibri" w:hAnsi="Calibri" w:cs="Arial"/>
          <w:bCs/>
          <w:sz w:val="24"/>
          <w:szCs w:val="24"/>
        </w:rPr>
        <w:t>Termin wykonania zamówieni</w:t>
      </w:r>
      <w:r w:rsidR="006A5502">
        <w:rPr>
          <w:rFonts w:ascii="Calibri" w:hAnsi="Calibri" w:cs="Arial"/>
          <w:bCs/>
          <w:sz w:val="24"/>
          <w:szCs w:val="24"/>
        </w:rPr>
        <w:t xml:space="preserve">a od </w:t>
      </w:r>
      <w:r w:rsidR="006B35E6">
        <w:rPr>
          <w:rFonts w:ascii="Calibri" w:hAnsi="Calibri" w:cs="Arial"/>
          <w:bCs/>
          <w:sz w:val="24"/>
          <w:szCs w:val="24"/>
        </w:rPr>
        <w:t xml:space="preserve">1 marca 2021  roku </w:t>
      </w:r>
      <w:r w:rsidR="006A5502">
        <w:rPr>
          <w:rFonts w:ascii="Calibri" w:hAnsi="Calibri" w:cs="Arial"/>
          <w:bCs/>
          <w:sz w:val="24"/>
          <w:szCs w:val="24"/>
        </w:rPr>
        <w:t xml:space="preserve"> do </w:t>
      </w:r>
      <w:r w:rsidR="006348C4">
        <w:rPr>
          <w:rFonts w:ascii="Calibri" w:hAnsi="Calibri" w:cs="Arial"/>
          <w:bCs/>
          <w:sz w:val="24"/>
          <w:szCs w:val="24"/>
        </w:rPr>
        <w:t xml:space="preserve">30 </w:t>
      </w:r>
      <w:r w:rsidR="00C475CD">
        <w:rPr>
          <w:rFonts w:ascii="Calibri" w:hAnsi="Calibri" w:cs="Arial"/>
          <w:bCs/>
          <w:sz w:val="24"/>
          <w:szCs w:val="24"/>
        </w:rPr>
        <w:t>września</w:t>
      </w:r>
      <w:r w:rsidR="006348C4">
        <w:rPr>
          <w:rFonts w:ascii="Calibri" w:hAnsi="Calibri" w:cs="Arial"/>
          <w:bCs/>
          <w:sz w:val="24"/>
          <w:szCs w:val="24"/>
        </w:rPr>
        <w:t xml:space="preserve"> 20</w:t>
      </w:r>
      <w:r w:rsidR="006B35E6">
        <w:rPr>
          <w:rFonts w:ascii="Calibri" w:hAnsi="Calibri" w:cs="Arial"/>
          <w:bCs/>
          <w:sz w:val="24"/>
          <w:szCs w:val="24"/>
        </w:rPr>
        <w:t>21</w:t>
      </w:r>
      <w:r w:rsidR="006348C4">
        <w:rPr>
          <w:rFonts w:ascii="Calibri" w:hAnsi="Calibri" w:cs="Arial"/>
          <w:bCs/>
          <w:sz w:val="24"/>
          <w:szCs w:val="24"/>
        </w:rPr>
        <w:t xml:space="preserve"> </w:t>
      </w:r>
      <w:r>
        <w:rPr>
          <w:rFonts w:ascii="Calibri" w:hAnsi="Calibri" w:cs="Arial"/>
          <w:bCs/>
          <w:sz w:val="24"/>
          <w:szCs w:val="24"/>
        </w:rPr>
        <w:t>roku</w:t>
      </w:r>
      <w:r w:rsidR="006348C4">
        <w:rPr>
          <w:rFonts w:ascii="Calibri" w:hAnsi="Calibri" w:cs="Arial"/>
          <w:bCs/>
          <w:sz w:val="24"/>
          <w:szCs w:val="24"/>
        </w:rPr>
        <w:t>.</w:t>
      </w:r>
    </w:p>
    <w:p w:rsidR="00882D06" w:rsidRDefault="00882D06" w:rsidP="00531675">
      <w:pPr>
        <w:pStyle w:val="Tekstpodstawowy2"/>
        <w:numPr>
          <w:ilvl w:val="3"/>
          <w:numId w:val="24"/>
        </w:numPr>
        <w:tabs>
          <w:tab w:val="clear" w:pos="3502"/>
          <w:tab w:val="num" w:pos="567"/>
        </w:tabs>
        <w:ind w:left="567" w:hanging="425"/>
        <w:jc w:val="both"/>
        <w:rPr>
          <w:rFonts w:ascii="Calibri" w:hAnsi="Calibri" w:cs="Arial"/>
          <w:bCs/>
          <w:sz w:val="24"/>
          <w:szCs w:val="24"/>
        </w:rPr>
      </w:pPr>
      <w:r>
        <w:rPr>
          <w:rFonts w:ascii="Calibri" w:hAnsi="Calibri" w:cs="Arial"/>
          <w:bCs/>
          <w:sz w:val="24"/>
          <w:szCs w:val="24"/>
        </w:rPr>
        <w:t>Przez termin wykonania zamówienia należy rozumieć podpisanie końcow</w:t>
      </w:r>
      <w:r w:rsidR="00720C14">
        <w:rPr>
          <w:rFonts w:ascii="Calibri" w:hAnsi="Calibri" w:cs="Arial"/>
          <w:bCs/>
          <w:sz w:val="24"/>
          <w:szCs w:val="24"/>
        </w:rPr>
        <w:t>ego protokołu odbioru robót</w:t>
      </w:r>
      <w:r w:rsidR="0064785A">
        <w:rPr>
          <w:rFonts w:ascii="Calibri" w:hAnsi="Calibri" w:cs="Arial"/>
          <w:bCs/>
          <w:sz w:val="24"/>
          <w:szCs w:val="24"/>
        </w:rPr>
        <w:t>.</w:t>
      </w:r>
      <w:r w:rsidR="00720C14">
        <w:rPr>
          <w:rFonts w:ascii="Calibri" w:hAnsi="Calibri" w:cs="Arial"/>
          <w:bCs/>
          <w:sz w:val="24"/>
          <w:szCs w:val="24"/>
        </w:rPr>
        <w:t xml:space="preserve"> </w:t>
      </w:r>
    </w:p>
    <w:p w:rsidR="00A478C8" w:rsidRDefault="00A478C8" w:rsidP="00446270">
      <w:pPr>
        <w:pStyle w:val="Tekstpodstawowy2"/>
        <w:ind w:left="567"/>
        <w:jc w:val="both"/>
        <w:rPr>
          <w:rFonts w:ascii="Calibri" w:hAnsi="Calibri" w:cs="Arial"/>
          <w:bCs/>
          <w:sz w:val="24"/>
          <w:szCs w:val="24"/>
        </w:rPr>
      </w:pPr>
    </w:p>
    <w:p w:rsidR="00A478C8" w:rsidRPr="0007721E" w:rsidRDefault="00A478C8" w:rsidP="00A478C8">
      <w:pPr>
        <w:pStyle w:val="Tekstpodstawowywcity2"/>
        <w:pBdr>
          <w:top w:val="single" w:sz="4" w:space="1" w:color="auto"/>
          <w:left w:val="single" w:sz="4" w:space="4" w:color="auto"/>
          <w:bottom w:val="single" w:sz="4" w:space="1" w:color="auto"/>
          <w:right w:val="single" w:sz="4" w:space="4" w:color="auto"/>
        </w:pBdr>
        <w:ind w:left="0" w:right="-1" w:firstLine="0"/>
        <w:jc w:val="center"/>
        <w:rPr>
          <w:rFonts w:ascii="Calibri" w:hAnsi="Calibri" w:cs="Arial"/>
          <w:b/>
          <w:sz w:val="24"/>
          <w:szCs w:val="24"/>
        </w:rPr>
      </w:pPr>
      <w:r>
        <w:rPr>
          <w:rFonts w:ascii="Calibri" w:hAnsi="Calibri" w:cs="Arial"/>
          <w:b/>
          <w:sz w:val="24"/>
          <w:szCs w:val="24"/>
        </w:rPr>
        <w:t>V</w:t>
      </w:r>
      <w:r w:rsidRPr="00083091">
        <w:rPr>
          <w:rFonts w:ascii="Calibri" w:hAnsi="Calibri" w:cs="Arial"/>
          <w:b/>
          <w:sz w:val="24"/>
          <w:szCs w:val="24"/>
        </w:rPr>
        <w:t>. Warunki udziału w postępowaniu</w:t>
      </w:r>
    </w:p>
    <w:p w:rsidR="00223D93" w:rsidRPr="0007721E" w:rsidRDefault="00223D93">
      <w:pPr>
        <w:ind w:left="284" w:right="-1" w:hanging="284"/>
        <w:rPr>
          <w:rFonts w:ascii="Calibri" w:hAnsi="Calibri" w:cs="Arial"/>
          <w:b/>
          <w:bCs/>
          <w:sz w:val="24"/>
          <w:szCs w:val="24"/>
        </w:rPr>
      </w:pPr>
    </w:p>
    <w:p w:rsidR="00223D93" w:rsidRDefault="00223D93" w:rsidP="00B4482B">
      <w:pPr>
        <w:ind w:right="-1"/>
        <w:jc w:val="both"/>
        <w:rPr>
          <w:rFonts w:ascii="Calibri" w:hAnsi="Calibri" w:cs="Arial"/>
          <w:b/>
          <w:bCs/>
          <w:sz w:val="24"/>
          <w:szCs w:val="24"/>
        </w:rPr>
      </w:pPr>
      <w:r w:rsidRPr="0007721E">
        <w:rPr>
          <w:rFonts w:ascii="Calibri" w:hAnsi="Calibri" w:cs="Arial"/>
          <w:b/>
          <w:bCs/>
          <w:sz w:val="24"/>
          <w:szCs w:val="24"/>
        </w:rPr>
        <w:t xml:space="preserve">O udzielenie zamówienia mogą ubiegać się </w:t>
      </w:r>
      <w:r w:rsidR="00B96412" w:rsidRPr="0007721E">
        <w:rPr>
          <w:rFonts w:ascii="Calibri" w:hAnsi="Calibri" w:cs="Arial"/>
          <w:b/>
          <w:bCs/>
          <w:sz w:val="24"/>
          <w:szCs w:val="24"/>
        </w:rPr>
        <w:t>W</w:t>
      </w:r>
      <w:r w:rsidRPr="0007721E">
        <w:rPr>
          <w:rFonts w:ascii="Calibri" w:hAnsi="Calibri" w:cs="Arial"/>
          <w:b/>
          <w:bCs/>
          <w:sz w:val="24"/>
          <w:szCs w:val="24"/>
        </w:rPr>
        <w:t xml:space="preserve">ykonawcy, </w:t>
      </w:r>
      <w:r w:rsidR="00D20475">
        <w:rPr>
          <w:rFonts w:ascii="Calibri" w:hAnsi="Calibri" w:cs="Arial"/>
          <w:b/>
          <w:bCs/>
          <w:sz w:val="24"/>
          <w:szCs w:val="24"/>
        </w:rPr>
        <w:t>którzy:</w:t>
      </w:r>
    </w:p>
    <w:p w:rsidR="00D20475" w:rsidRDefault="00272D50" w:rsidP="00531675">
      <w:pPr>
        <w:numPr>
          <w:ilvl w:val="0"/>
          <w:numId w:val="26"/>
        </w:numPr>
        <w:ind w:left="709" w:right="-1" w:hanging="425"/>
        <w:jc w:val="both"/>
        <w:rPr>
          <w:rFonts w:ascii="Calibri" w:hAnsi="Calibri" w:cs="Arial"/>
          <w:b/>
          <w:bCs/>
          <w:sz w:val="24"/>
          <w:szCs w:val="24"/>
        </w:rPr>
      </w:pPr>
      <w:r>
        <w:rPr>
          <w:rFonts w:ascii="Calibri" w:hAnsi="Calibri" w:cs="Arial"/>
          <w:b/>
          <w:bCs/>
          <w:sz w:val="24"/>
          <w:szCs w:val="24"/>
        </w:rPr>
        <w:t>nie podle</w:t>
      </w:r>
      <w:r w:rsidR="00083091">
        <w:rPr>
          <w:rFonts w:ascii="Calibri" w:hAnsi="Calibri" w:cs="Arial"/>
          <w:b/>
          <w:bCs/>
          <w:sz w:val="24"/>
          <w:szCs w:val="24"/>
        </w:rPr>
        <w:t>gają wykluczeniu z postępowania.</w:t>
      </w:r>
    </w:p>
    <w:p w:rsidR="00083091" w:rsidRDefault="00083091" w:rsidP="00083091">
      <w:pPr>
        <w:ind w:left="709" w:right="-1"/>
        <w:jc w:val="both"/>
        <w:rPr>
          <w:rFonts w:ascii="Calibri" w:hAnsi="Calibri" w:cs="Arial"/>
          <w:b/>
          <w:bCs/>
          <w:sz w:val="24"/>
          <w:szCs w:val="24"/>
        </w:rPr>
      </w:pPr>
      <w:r>
        <w:rPr>
          <w:rFonts w:ascii="Calibri" w:hAnsi="Calibri" w:cs="Arial"/>
          <w:b/>
          <w:bCs/>
          <w:sz w:val="24"/>
          <w:szCs w:val="24"/>
        </w:rPr>
        <w:t>Ocena potwierdzenia spełniania warunku zostanie wstępnie dokonana przez Zamawiającego na podstawie złożonego oświadczenia w</w:t>
      </w:r>
      <w:r w:rsidR="00DE0F47">
        <w:rPr>
          <w:rFonts w:ascii="Calibri" w:hAnsi="Calibri" w:cs="Arial"/>
          <w:b/>
          <w:bCs/>
          <w:sz w:val="24"/>
          <w:szCs w:val="24"/>
        </w:rPr>
        <w:t>g wzoru załącznika Nr 3 do SIWZ, na zasadzie spełnia/nie spełnia.</w:t>
      </w:r>
    </w:p>
    <w:p w:rsidR="00272D50" w:rsidRDefault="00272D50" w:rsidP="00531675">
      <w:pPr>
        <w:numPr>
          <w:ilvl w:val="0"/>
          <w:numId w:val="26"/>
        </w:numPr>
        <w:ind w:left="709" w:right="-1" w:hanging="425"/>
        <w:jc w:val="both"/>
        <w:rPr>
          <w:rFonts w:ascii="Calibri" w:hAnsi="Calibri" w:cs="Arial"/>
          <w:b/>
          <w:bCs/>
          <w:sz w:val="24"/>
          <w:szCs w:val="24"/>
        </w:rPr>
      </w:pPr>
      <w:r>
        <w:rPr>
          <w:rFonts w:ascii="Calibri" w:hAnsi="Calibri" w:cs="Arial"/>
          <w:b/>
          <w:bCs/>
          <w:sz w:val="24"/>
          <w:szCs w:val="24"/>
        </w:rPr>
        <w:t>spełniają warunki udziału w postępowaniu.</w:t>
      </w:r>
    </w:p>
    <w:p w:rsidR="00283976" w:rsidRDefault="007E6C68" w:rsidP="00B220E2">
      <w:pPr>
        <w:ind w:left="709" w:right="-1"/>
        <w:jc w:val="both"/>
        <w:rPr>
          <w:rFonts w:ascii="Calibri" w:hAnsi="Calibri" w:cs="Arial"/>
          <w:b/>
          <w:bCs/>
          <w:sz w:val="24"/>
          <w:szCs w:val="24"/>
        </w:rPr>
      </w:pPr>
      <w:r>
        <w:rPr>
          <w:rFonts w:ascii="Calibri" w:hAnsi="Calibri" w:cs="Arial"/>
          <w:b/>
          <w:bCs/>
          <w:sz w:val="24"/>
          <w:szCs w:val="24"/>
        </w:rPr>
        <w:t xml:space="preserve">Ocena </w:t>
      </w:r>
      <w:r w:rsidR="002F116B">
        <w:rPr>
          <w:rFonts w:ascii="Calibri" w:hAnsi="Calibri" w:cs="Arial"/>
          <w:b/>
          <w:bCs/>
          <w:sz w:val="24"/>
          <w:szCs w:val="24"/>
        </w:rPr>
        <w:t xml:space="preserve">potwierdzenia </w:t>
      </w:r>
      <w:r>
        <w:rPr>
          <w:rFonts w:ascii="Calibri" w:hAnsi="Calibri" w:cs="Arial"/>
          <w:b/>
          <w:bCs/>
          <w:sz w:val="24"/>
          <w:szCs w:val="24"/>
        </w:rPr>
        <w:t xml:space="preserve">spełniania warunku zostanie wstępnie dokonana </w:t>
      </w:r>
      <w:r w:rsidR="009B09F9">
        <w:rPr>
          <w:rFonts w:ascii="Calibri" w:hAnsi="Calibri" w:cs="Arial"/>
          <w:b/>
          <w:bCs/>
          <w:sz w:val="24"/>
          <w:szCs w:val="24"/>
        </w:rPr>
        <w:t xml:space="preserve">przez Zamawiającego </w:t>
      </w:r>
      <w:r>
        <w:rPr>
          <w:rFonts w:ascii="Calibri" w:hAnsi="Calibri" w:cs="Arial"/>
          <w:b/>
          <w:bCs/>
          <w:sz w:val="24"/>
          <w:szCs w:val="24"/>
        </w:rPr>
        <w:t>na podstawie złożonego oświadczenia w</w:t>
      </w:r>
      <w:r w:rsidR="00DE0F47">
        <w:rPr>
          <w:rFonts w:ascii="Calibri" w:hAnsi="Calibri" w:cs="Arial"/>
          <w:b/>
          <w:bCs/>
          <w:sz w:val="24"/>
          <w:szCs w:val="24"/>
        </w:rPr>
        <w:t>g wzoru załącznika Nr 2 do SIWZ</w:t>
      </w:r>
      <w:r w:rsidR="00283976">
        <w:rPr>
          <w:rFonts w:ascii="Calibri" w:hAnsi="Calibri" w:cs="Arial"/>
          <w:b/>
          <w:bCs/>
          <w:sz w:val="24"/>
          <w:szCs w:val="24"/>
        </w:rPr>
        <w:t>.</w:t>
      </w:r>
    </w:p>
    <w:p w:rsidR="00283976" w:rsidRDefault="00283976" w:rsidP="00A478C8">
      <w:pPr>
        <w:ind w:right="-1"/>
        <w:jc w:val="both"/>
        <w:rPr>
          <w:rFonts w:ascii="Calibri" w:hAnsi="Calibri" w:cs="Arial"/>
          <w:b/>
          <w:bCs/>
          <w:sz w:val="24"/>
          <w:szCs w:val="24"/>
        </w:rPr>
      </w:pPr>
    </w:p>
    <w:p w:rsidR="00B220E2" w:rsidRPr="00083091" w:rsidRDefault="00B220E2" w:rsidP="00A478C8">
      <w:pPr>
        <w:ind w:right="-1"/>
        <w:jc w:val="both"/>
        <w:rPr>
          <w:rFonts w:ascii="Calibri" w:hAnsi="Calibri" w:cs="Arial"/>
          <w:bCs/>
          <w:sz w:val="24"/>
          <w:szCs w:val="24"/>
        </w:rPr>
      </w:pPr>
      <w:r>
        <w:rPr>
          <w:rFonts w:ascii="Calibri" w:hAnsi="Calibri" w:cs="Arial"/>
          <w:bCs/>
          <w:sz w:val="24"/>
          <w:szCs w:val="24"/>
        </w:rPr>
        <w:t>Wykonawca, którego oferta zostanie najwyżej oceniona na podstawie kryteriów oceny ofert, na wezwanie Zamawiającego, w terminie 5 dni zobowiązany będzie do przedłożenia dokumentów potwierdzających brak podstaw do wykluczenia z postępowania oraz potwierdzających spełnianie warunków udziału w postępowaniu.</w:t>
      </w:r>
    </w:p>
    <w:p w:rsidR="003261C2" w:rsidRDefault="003261C2" w:rsidP="00951BFC">
      <w:pPr>
        <w:pStyle w:val="Bezodstpw"/>
        <w:jc w:val="both"/>
        <w:rPr>
          <w:rFonts w:asciiTheme="minorHAnsi" w:hAnsiTheme="minorHAnsi" w:cs="Arial"/>
          <w:b/>
          <w:bCs/>
        </w:rPr>
      </w:pPr>
    </w:p>
    <w:p w:rsidR="00951BFC" w:rsidRDefault="003261C2" w:rsidP="003261C2">
      <w:pPr>
        <w:pStyle w:val="Bezodstpw"/>
        <w:tabs>
          <w:tab w:val="left" w:pos="0"/>
        </w:tabs>
        <w:jc w:val="both"/>
        <w:rPr>
          <w:rFonts w:asciiTheme="minorHAnsi" w:hAnsiTheme="minorHAnsi" w:cs="Arial"/>
          <w:b/>
          <w:bCs/>
        </w:rPr>
      </w:pPr>
      <w:r>
        <w:rPr>
          <w:rFonts w:asciiTheme="minorHAnsi" w:hAnsiTheme="minorHAnsi" w:cs="Arial"/>
          <w:b/>
          <w:bCs/>
        </w:rPr>
        <w:t xml:space="preserve">1. </w:t>
      </w:r>
      <w:r w:rsidR="00951BFC" w:rsidRPr="00951BFC">
        <w:rPr>
          <w:rFonts w:asciiTheme="minorHAnsi" w:hAnsiTheme="minorHAnsi" w:cs="Arial"/>
          <w:b/>
          <w:bCs/>
        </w:rPr>
        <w:t xml:space="preserve">Warunki udziału  w postępowaniu dotyczące kompetencji lub uprawnień do prowadzenia określonej działalności zawodowej </w:t>
      </w:r>
      <w:r w:rsidR="00951BFC">
        <w:rPr>
          <w:rFonts w:asciiTheme="minorHAnsi" w:hAnsiTheme="minorHAnsi" w:cs="Arial"/>
          <w:b/>
          <w:bCs/>
        </w:rPr>
        <w:t>, o ile wynika to z odrębnych przepisów.</w:t>
      </w:r>
      <w:r w:rsidR="00951BFC" w:rsidRPr="00951BFC">
        <w:rPr>
          <w:rFonts w:asciiTheme="minorHAnsi" w:hAnsiTheme="minorHAnsi" w:cs="Arial"/>
          <w:b/>
          <w:bCs/>
        </w:rPr>
        <w:t xml:space="preserve"> </w:t>
      </w:r>
    </w:p>
    <w:p w:rsidR="00951BFC" w:rsidRDefault="00951BFC" w:rsidP="00720C14">
      <w:pPr>
        <w:pStyle w:val="Bezodstpw"/>
        <w:jc w:val="both"/>
        <w:rPr>
          <w:rFonts w:asciiTheme="minorHAnsi" w:hAnsiTheme="minorHAnsi" w:cs="Arial"/>
          <w:szCs w:val="20"/>
        </w:rPr>
      </w:pPr>
      <w:r w:rsidRPr="00951BFC">
        <w:rPr>
          <w:rFonts w:asciiTheme="minorHAnsi" w:hAnsiTheme="minorHAnsi" w:cs="Arial"/>
          <w:szCs w:val="20"/>
        </w:rPr>
        <w:t>Zamawiający nie stawia wymagań w zakresie spełnienia niniejszego warunku.</w:t>
      </w:r>
    </w:p>
    <w:p w:rsidR="00720C14" w:rsidRPr="00951BFC" w:rsidRDefault="00720C14" w:rsidP="00720C14">
      <w:pPr>
        <w:pStyle w:val="Bezodstpw"/>
        <w:jc w:val="both"/>
        <w:rPr>
          <w:rFonts w:asciiTheme="minorHAnsi" w:hAnsiTheme="minorHAnsi" w:cs="Arial"/>
          <w:sz w:val="32"/>
        </w:rPr>
      </w:pPr>
    </w:p>
    <w:p w:rsidR="00951BFC" w:rsidRDefault="003261C2" w:rsidP="00746A32">
      <w:pPr>
        <w:pStyle w:val="Akapitzlist"/>
        <w:spacing w:after="0" w:line="240" w:lineRule="auto"/>
        <w:ind w:left="0" w:right="-1"/>
        <w:jc w:val="both"/>
        <w:rPr>
          <w:rFonts w:cs="Arial"/>
          <w:b/>
          <w:bCs/>
          <w:sz w:val="24"/>
          <w:szCs w:val="24"/>
        </w:rPr>
      </w:pPr>
      <w:r>
        <w:rPr>
          <w:rFonts w:cs="Arial"/>
          <w:b/>
          <w:bCs/>
          <w:sz w:val="24"/>
          <w:szCs w:val="24"/>
        </w:rPr>
        <w:t>2.</w:t>
      </w:r>
      <w:r w:rsidR="00951BFC" w:rsidRPr="003261C2">
        <w:rPr>
          <w:rFonts w:cs="Arial"/>
          <w:b/>
          <w:bCs/>
          <w:sz w:val="24"/>
          <w:szCs w:val="24"/>
        </w:rPr>
        <w:t>Warunku udziału w postępowaniu dotyczące sytua</w:t>
      </w:r>
      <w:r>
        <w:rPr>
          <w:rFonts w:cs="Arial"/>
          <w:b/>
          <w:bCs/>
          <w:sz w:val="24"/>
          <w:szCs w:val="24"/>
        </w:rPr>
        <w:t>cji ekonomicznej lub finansowej:</w:t>
      </w:r>
    </w:p>
    <w:p w:rsidR="00746A32" w:rsidRDefault="00746A32" w:rsidP="00746A32">
      <w:pPr>
        <w:pStyle w:val="Bezodstpw"/>
        <w:jc w:val="both"/>
        <w:rPr>
          <w:rFonts w:asciiTheme="minorHAnsi" w:hAnsiTheme="minorHAnsi" w:cs="Arial"/>
          <w:szCs w:val="20"/>
        </w:rPr>
      </w:pPr>
      <w:r w:rsidRPr="00951BFC">
        <w:rPr>
          <w:rFonts w:asciiTheme="minorHAnsi" w:hAnsiTheme="minorHAnsi" w:cs="Arial"/>
          <w:szCs w:val="20"/>
        </w:rPr>
        <w:t>Zamawiający nie stawia wymagań w zakresie spełnienia niniejszego warunku.</w:t>
      </w:r>
    </w:p>
    <w:p w:rsidR="00746A32" w:rsidRPr="003261C2" w:rsidRDefault="00746A32" w:rsidP="003261C2">
      <w:pPr>
        <w:pStyle w:val="Akapitzlist"/>
        <w:ind w:left="0" w:right="-1"/>
        <w:jc w:val="both"/>
        <w:rPr>
          <w:rFonts w:cs="Arial"/>
          <w:b/>
          <w:bCs/>
          <w:sz w:val="24"/>
          <w:szCs w:val="24"/>
        </w:rPr>
      </w:pPr>
    </w:p>
    <w:p w:rsidR="007E6C68" w:rsidRPr="003261C2" w:rsidRDefault="003261C2" w:rsidP="003261C2">
      <w:pPr>
        <w:pStyle w:val="Akapitzlist"/>
        <w:ind w:left="0" w:right="-1"/>
        <w:jc w:val="both"/>
        <w:rPr>
          <w:rFonts w:cs="Arial"/>
          <w:b/>
          <w:bCs/>
          <w:sz w:val="24"/>
          <w:szCs w:val="24"/>
        </w:rPr>
      </w:pPr>
      <w:r>
        <w:rPr>
          <w:rFonts w:cs="Arial"/>
          <w:b/>
          <w:bCs/>
          <w:sz w:val="24"/>
          <w:szCs w:val="24"/>
        </w:rPr>
        <w:t>3.</w:t>
      </w:r>
      <w:r w:rsidR="007E6C68" w:rsidRPr="003261C2">
        <w:rPr>
          <w:rFonts w:cs="Arial"/>
          <w:b/>
          <w:bCs/>
          <w:sz w:val="24"/>
          <w:szCs w:val="24"/>
        </w:rPr>
        <w:t>Warunki udziału w postępowaniu dotyczące zdolności technicznej lub zawodowej</w:t>
      </w:r>
      <w:r w:rsidR="00B4482B" w:rsidRPr="003261C2">
        <w:rPr>
          <w:rFonts w:cs="Arial"/>
          <w:b/>
          <w:bCs/>
          <w:sz w:val="24"/>
          <w:szCs w:val="24"/>
        </w:rPr>
        <w:t xml:space="preserve"> </w:t>
      </w:r>
      <w:r w:rsidR="00103895" w:rsidRPr="003261C2">
        <w:rPr>
          <w:rFonts w:cs="Arial"/>
          <w:b/>
          <w:bCs/>
          <w:sz w:val="24"/>
          <w:szCs w:val="24"/>
        </w:rPr>
        <w:t>w zakresie :</w:t>
      </w:r>
    </w:p>
    <w:p w:rsidR="007E6C68" w:rsidRPr="00B220E2" w:rsidRDefault="00DE0F47" w:rsidP="00053B77">
      <w:pPr>
        <w:ind w:right="-1"/>
        <w:jc w:val="both"/>
        <w:rPr>
          <w:rFonts w:ascii="Calibri" w:hAnsi="Calibri" w:cs="Arial"/>
          <w:b/>
          <w:bCs/>
          <w:sz w:val="24"/>
          <w:szCs w:val="24"/>
        </w:rPr>
      </w:pPr>
      <w:r>
        <w:rPr>
          <w:rFonts w:ascii="Calibri" w:hAnsi="Calibri" w:cs="Arial"/>
          <w:b/>
          <w:bCs/>
          <w:sz w:val="24"/>
          <w:szCs w:val="24"/>
        </w:rPr>
        <w:t>D</w:t>
      </w:r>
      <w:r w:rsidR="00103895" w:rsidRPr="00B220E2">
        <w:rPr>
          <w:rFonts w:ascii="Calibri" w:hAnsi="Calibri" w:cs="Arial"/>
          <w:b/>
          <w:bCs/>
          <w:sz w:val="24"/>
          <w:szCs w:val="24"/>
        </w:rPr>
        <w:t>oświadczenia:</w:t>
      </w:r>
    </w:p>
    <w:p w:rsidR="00505D48" w:rsidRDefault="00103895" w:rsidP="00720C14">
      <w:pPr>
        <w:tabs>
          <w:tab w:val="left" w:pos="0"/>
        </w:tabs>
        <w:jc w:val="both"/>
        <w:rPr>
          <w:rFonts w:ascii="Calibri" w:hAnsi="Calibri" w:cs="Arial"/>
          <w:sz w:val="24"/>
          <w:szCs w:val="24"/>
        </w:rPr>
      </w:pPr>
      <w:r w:rsidRPr="00B220E2">
        <w:rPr>
          <w:rFonts w:ascii="Calibri" w:hAnsi="Calibri" w:cs="Arial"/>
          <w:sz w:val="24"/>
          <w:szCs w:val="24"/>
        </w:rPr>
        <w:lastRenderedPageBreak/>
        <w:t>O udzielenie zamówienia mogą ubiegać się Wykonawcy, którzy w okresie ostatnich pięciu lat przed upływem terminu składania ofert, a jeżeli okres prowadzenia działalności jest krótszy - w tym okresie, wykonali</w:t>
      </w:r>
      <w:r w:rsidR="008019A3">
        <w:rPr>
          <w:rFonts w:ascii="Calibri" w:hAnsi="Calibri" w:cs="Arial"/>
          <w:sz w:val="24"/>
          <w:szCs w:val="24"/>
        </w:rPr>
        <w:t xml:space="preserve"> </w:t>
      </w:r>
      <w:r w:rsidR="000D3320">
        <w:rPr>
          <w:rFonts w:ascii="Calibri" w:hAnsi="Calibri" w:cs="Arial"/>
          <w:sz w:val="24"/>
          <w:szCs w:val="24"/>
        </w:rPr>
        <w:t xml:space="preserve">co najmniej </w:t>
      </w:r>
      <w:r w:rsidR="00746A32">
        <w:rPr>
          <w:rFonts w:ascii="Calibri" w:hAnsi="Calibri" w:cs="Arial"/>
          <w:sz w:val="24"/>
          <w:szCs w:val="24"/>
        </w:rPr>
        <w:t>1</w:t>
      </w:r>
      <w:r w:rsidR="006348C4">
        <w:rPr>
          <w:rFonts w:ascii="Calibri" w:hAnsi="Calibri" w:cs="Arial"/>
          <w:sz w:val="24"/>
          <w:szCs w:val="24"/>
        </w:rPr>
        <w:t xml:space="preserve"> </w:t>
      </w:r>
      <w:r w:rsidR="00746A32">
        <w:rPr>
          <w:rFonts w:ascii="Calibri" w:hAnsi="Calibri" w:cs="Arial"/>
          <w:sz w:val="24"/>
          <w:szCs w:val="24"/>
        </w:rPr>
        <w:t xml:space="preserve">robotę </w:t>
      </w:r>
      <w:r w:rsidRPr="00B220E2">
        <w:rPr>
          <w:rFonts w:ascii="Calibri" w:hAnsi="Calibri" w:cs="Arial"/>
          <w:sz w:val="24"/>
          <w:szCs w:val="24"/>
        </w:rPr>
        <w:t>budowlan</w:t>
      </w:r>
      <w:r w:rsidR="00746A32">
        <w:rPr>
          <w:rFonts w:ascii="Calibri" w:hAnsi="Calibri" w:cs="Arial"/>
          <w:sz w:val="24"/>
          <w:szCs w:val="24"/>
        </w:rPr>
        <w:t>ą</w:t>
      </w:r>
      <w:r w:rsidR="00543163">
        <w:rPr>
          <w:rFonts w:ascii="Calibri" w:hAnsi="Calibri" w:cs="Arial"/>
          <w:sz w:val="24"/>
          <w:szCs w:val="24"/>
        </w:rPr>
        <w:t xml:space="preserve"> o wartości min. </w:t>
      </w:r>
      <w:r w:rsidR="00746A32">
        <w:rPr>
          <w:rFonts w:ascii="Calibri" w:hAnsi="Calibri" w:cs="Arial"/>
          <w:sz w:val="24"/>
          <w:szCs w:val="24"/>
        </w:rPr>
        <w:t xml:space="preserve">250 </w:t>
      </w:r>
      <w:r w:rsidR="00543163">
        <w:rPr>
          <w:rFonts w:ascii="Calibri" w:hAnsi="Calibri" w:cs="Arial"/>
          <w:sz w:val="24"/>
          <w:szCs w:val="24"/>
        </w:rPr>
        <w:t>000</w:t>
      </w:r>
      <w:r w:rsidR="004F1C91">
        <w:rPr>
          <w:rFonts w:ascii="Calibri" w:hAnsi="Calibri" w:cs="Arial"/>
          <w:sz w:val="24"/>
          <w:szCs w:val="24"/>
        </w:rPr>
        <w:t>,00</w:t>
      </w:r>
      <w:r w:rsidR="00543163">
        <w:rPr>
          <w:rFonts w:ascii="Calibri" w:hAnsi="Calibri" w:cs="Arial"/>
          <w:sz w:val="24"/>
          <w:szCs w:val="24"/>
        </w:rPr>
        <w:t xml:space="preserve"> zł brutto</w:t>
      </w:r>
      <w:r w:rsidR="000D3320">
        <w:rPr>
          <w:rFonts w:ascii="Calibri" w:hAnsi="Calibri" w:cs="Arial"/>
          <w:sz w:val="24"/>
          <w:szCs w:val="24"/>
        </w:rPr>
        <w:t>, któr</w:t>
      </w:r>
      <w:r w:rsidR="00E7525D">
        <w:rPr>
          <w:rFonts w:ascii="Calibri" w:hAnsi="Calibri" w:cs="Arial"/>
          <w:sz w:val="24"/>
          <w:szCs w:val="24"/>
        </w:rPr>
        <w:t>ych</w:t>
      </w:r>
      <w:r w:rsidR="00650D7E">
        <w:rPr>
          <w:rFonts w:ascii="Calibri" w:hAnsi="Calibri" w:cs="Arial"/>
          <w:sz w:val="24"/>
          <w:szCs w:val="24"/>
        </w:rPr>
        <w:t xml:space="preserve"> zakres obejmował </w:t>
      </w:r>
      <w:r w:rsidR="006348C4">
        <w:rPr>
          <w:rFonts w:ascii="Calibri" w:hAnsi="Calibri" w:cs="Arial"/>
          <w:sz w:val="24"/>
          <w:szCs w:val="24"/>
        </w:rPr>
        <w:t>budowę</w:t>
      </w:r>
      <w:r w:rsidR="00746A32">
        <w:rPr>
          <w:rFonts w:ascii="Calibri" w:hAnsi="Calibri" w:cs="Arial"/>
          <w:sz w:val="24"/>
          <w:szCs w:val="24"/>
        </w:rPr>
        <w:t>, przebudowę lub remont  drogi o nawierzchni bitumicznej wraz z chodnikiem</w:t>
      </w:r>
      <w:r w:rsidR="00543163">
        <w:rPr>
          <w:rFonts w:ascii="Calibri" w:hAnsi="Calibri" w:cs="Arial"/>
          <w:sz w:val="24"/>
          <w:szCs w:val="24"/>
        </w:rPr>
        <w:t xml:space="preserve"> </w:t>
      </w:r>
    </w:p>
    <w:p w:rsidR="00223A8F" w:rsidRDefault="00223A8F" w:rsidP="00720C14">
      <w:pPr>
        <w:pStyle w:val="NormalnyWeb"/>
        <w:tabs>
          <w:tab w:val="left" w:pos="0"/>
        </w:tabs>
        <w:spacing w:before="0" w:beforeAutospacing="0" w:after="0" w:afterAutospacing="0"/>
        <w:jc w:val="both"/>
        <w:rPr>
          <w:rFonts w:ascii="Calibri" w:hAnsi="Calibri" w:cs="Calibri"/>
          <w:b/>
        </w:rPr>
      </w:pPr>
    </w:p>
    <w:p w:rsidR="00781229" w:rsidRPr="00324793" w:rsidRDefault="00781229" w:rsidP="00781229">
      <w:pPr>
        <w:autoSpaceDE w:val="0"/>
        <w:autoSpaceDN w:val="0"/>
        <w:adjustRightInd w:val="0"/>
        <w:jc w:val="both"/>
        <w:rPr>
          <w:rFonts w:ascii="Arial" w:hAnsi="Arial" w:cs="Arial"/>
          <w:i/>
          <w:iCs/>
          <w:color w:val="000000"/>
          <w:szCs w:val="24"/>
        </w:rPr>
      </w:pPr>
      <w:r w:rsidRPr="00324793">
        <w:rPr>
          <w:rFonts w:ascii="Arial" w:hAnsi="Arial" w:cs="Arial"/>
          <w:i/>
          <w:iCs/>
          <w:color w:val="000000"/>
          <w:szCs w:val="24"/>
        </w:rPr>
        <w:t>Dla potrzeb oceny spełniania warunków określonych powyżej, jeśli wartości zostaną podane w walutach innych niż PLN, Zamawiający przyjmie średni kurs danej waluty publikowany przez Narodowy Bank Polski w dniu publikacji ogłoszenia o zamówieniu w Biuletynie Zamówień Publicznych. Jeżeli w dniu publikacji ogłoszenia o zamówieniu w Biuletynie Zamówień Publicznych, Narodowy Bank Polski nie publikuje średniego kursu danej waluty, za podstawę przeliczenia przyjmuje się średni kurs waluty publikowany pierwszego dnia, po dniu publikacji ogłoszenia o zamówieniu w Biuletynie Zamówień Publicznych, w którym zostanie on opublikowany.</w:t>
      </w:r>
    </w:p>
    <w:p w:rsidR="00781229" w:rsidRDefault="00746A32" w:rsidP="00720C14">
      <w:pPr>
        <w:pStyle w:val="NormalnyWeb"/>
        <w:tabs>
          <w:tab w:val="left" w:pos="0"/>
        </w:tabs>
        <w:spacing w:before="0" w:beforeAutospacing="0" w:after="0" w:afterAutospacing="0"/>
        <w:jc w:val="both"/>
        <w:rPr>
          <w:rFonts w:ascii="Calibri" w:hAnsi="Calibri" w:cs="Calibri"/>
          <w:b/>
        </w:rPr>
      </w:pPr>
      <w:r>
        <w:rPr>
          <w:rFonts w:ascii="Calibri" w:hAnsi="Calibri" w:cs="Calibri"/>
          <w:b/>
        </w:rPr>
        <w:br/>
      </w:r>
      <w:r>
        <w:rPr>
          <w:rFonts w:ascii="Calibri" w:hAnsi="Calibri" w:cs="Calibri"/>
          <w:b/>
        </w:rPr>
        <w:br/>
      </w:r>
    </w:p>
    <w:p w:rsidR="00103895" w:rsidRPr="00053B77" w:rsidRDefault="00DE0F47" w:rsidP="00720C14">
      <w:pPr>
        <w:tabs>
          <w:tab w:val="left" w:pos="0"/>
        </w:tabs>
        <w:ind w:right="-1"/>
        <w:jc w:val="both"/>
        <w:rPr>
          <w:rFonts w:cs="Arial"/>
          <w:b/>
          <w:bCs/>
          <w:sz w:val="24"/>
          <w:szCs w:val="24"/>
        </w:rPr>
      </w:pPr>
      <w:r w:rsidRPr="00053B77">
        <w:rPr>
          <w:rFonts w:cs="Arial"/>
          <w:b/>
          <w:bCs/>
          <w:sz w:val="24"/>
          <w:szCs w:val="24"/>
        </w:rPr>
        <w:t>Osób zdolnych do wykonania zamówienia :</w:t>
      </w:r>
    </w:p>
    <w:p w:rsidR="00DE0F47" w:rsidRDefault="00DE0F47" w:rsidP="00720C14">
      <w:pPr>
        <w:tabs>
          <w:tab w:val="left" w:pos="0"/>
        </w:tabs>
        <w:jc w:val="both"/>
        <w:rPr>
          <w:rStyle w:val="dane1"/>
          <w:rFonts w:asciiTheme="minorHAnsi" w:hAnsiTheme="minorHAnsi" w:cs="Arial"/>
          <w:sz w:val="24"/>
          <w:szCs w:val="24"/>
        </w:rPr>
      </w:pPr>
      <w:r w:rsidRPr="00DF748E">
        <w:rPr>
          <w:rFonts w:asciiTheme="minorHAnsi" w:hAnsiTheme="minorHAnsi" w:cs="Arial"/>
          <w:sz w:val="24"/>
          <w:szCs w:val="24"/>
        </w:rPr>
        <w:t>O udzielenie zamówienia mogą ubiegać się Wykonawcy, którzy dysponują</w:t>
      </w:r>
      <w:r w:rsidRPr="00DF748E">
        <w:rPr>
          <w:rStyle w:val="dane1"/>
          <w:rFonts w:asciiTheme="minorHAnsi" w:hAnsiTheme="minorHAnsi" w:cs="Arial"/>
          <w:sz w:val="24"/>
          <w:szCs w:val="24"/>
        </w:rPr>
        <w:t xml:space="preserve"> lub będą dysponować osobami zdolnymi do wykonania zamówienia tj.:</w:t>
      </w:r>
    </w:p>
    <w:p w:rsidR="00A4224F" w:rsidRPr="00DF748E" w:rsidRDefault="00A4224F" w:rsidP="00A4224F">
      <w:pPr>
        <w:jc w:val="both"/>
        <w:rPr>
          <w:rStyle w:val="dane1"/>
          <w:rFonts w:asciiTheme="minorHAnsi" w:hAnsiTheme="minorHAnsi" w:cs="Arial"/>
          <w:sz w:val="24"/>
          <w:szCs w:val="24"/>
        </w:rPr>
      </w:pPr>
    </w:p>
    <w:p w:rsidR="00746A32" w:rsidRPr="00153447" w:rsidRDefault="00720C14" w:rsidP="00746A32">
      <w:pPr>
        <w:suppressAutoHyphens/>
        <w:jc w:val="both"/>
        <w:rPr>
          <w:rFonts w:asciiTheme="minorHAnsi" w:hAnsiTheme="minorHAnsi"/>
          <w:sz w:val="24"/>
          <w:szCs w:val="24"/>
        </w:rPr>
      </w:pPr>
      <w:r w:rsidRPr="008E01C1">
        <w:rPr>
          <w:rFonts w:ascii="Calibri" w:hAnsi="Calibri" w:cs="Calibri"/>
          <w:b/>
          <w:sz w:val="24"/>
          <w:szCs w:val="24"/>
        </w:rPr>
        <w:t xml:space="preserve">kierownikiem </w:t>
      </w:r>
      <w:r w:rsidR="006348C4">
        <w:rPr>
          <w:rFonts w:ascii="Calibri" w:hAnsi="Calibri" w:cs="Calibri"/>
          <w:b/>
          <w:sz w:val="24"/>
          <w:szCs w:val="24"/>
        </w:rPr>
        <w:t xml:space="preserve">budowy </w:t>
      </w:r>
      <w:r w:rsidR="00FF317E">
        <w:rPr>
          <w:rFonts w:ascii="Calibri" w:hAnsi="Calibri" w:cs="Calibri"/>
          <w:b/>
          <w:sz w:val="24"/>
          <w:szCs w:val="24"/>
        </w:rPr>
        <w:t>/</w:t>
      </w:r>
      <w:r w:rsidRPr="008E01C1">
        <w:rPr>
          <w:rFonts w:ascii="Calibri" w:hAnsi="Calibri" w:cs="Calibri"/>
          <w:sz w:val="24"/>
          <w:szCs w:val="24"/>
        </w:rPr>
        <w:t xml:space="preserve"> </w:t>
      </w:r>
      <w:r w:rsidR="00746A32" w:rsidRPr="00FF317E">
        <w:rPr>
          <w:rFonts w:asciiTheme="minorHAnsi" w:hAnsiTheme="minorHAnsi"/>
          <w:b/>
          <w:sz w:val="24"/>
          <w:szCs w:val="24"/>
        </w:rPr>
        <w:t>kierownikiem robót drogowych</w:t>
      </w:r>
      <w:r w:rsidR="00FF317E">
        <w:rPr>
          <w:rFonts w:asciiTheme="minorHAnsi" w:hAnsiTheme="minorHAnsi"/>
          <w:sz w:val="24"/>
          <w:szCs w:val="24"/>
        </w:rPr>
        <w:t xml:space="preserve"> </w:t>
      </w:r>
      <w:r w:rsidR="00FF317E" w:rsidRPr="008E01C1">
        <w:rPr>
          <w:rFonts w:ascii="Calibri" w:hAnsi="Calibri" w:cs="Calibri"/>
          <w:sz w:val="24"/>
          <w:szCs w:val="24"/>
        </w:rPr>
        <w:t>(1 osoba)</w:t>
      </w:r>
      <w:r w:rsidR="00FF317E">
        <w:rPr>
          <w:rFonts w:ascii="Calibri" w:hAnsi="Calibri" w:cs="Calibri"/>
          <w:sz w:val="24"/>
          <w:szCs w:val="24"/>
        </w:rPr>
        <w:t xml:space="preserve"> </w:t>
      </w:r>
      <w:r w:rsidR="00746A32" w:rsidRPr="00153447">
        <w:rPr>
          <w:rFonts w:asciiTheme="minorHAnsi" w:hAnsiTheme="minorHAnsi"/>
          <w:sz w:val="24"/>
          <w:szCs w:val="24"/>
        </w:rPr>
        <w:t xml:space="preserve"> </w:t>
      </w:r>
      <w:r w:rsidR="00746A32">
        <w:rPr>
          <w:rFonts w:asciiTheme="minorHAnsi" w:hAnsiTheme="minorHAnsi"/>
          <w:sz w:val="24"/>
          <w:szCs w:val="24"/>
        </w:rPr>
        <w:t xml:space="preserve">– osobą </w:t>
      </w:r>
      <w:r w:rsidR="00746A32" w:rsidRPr="00153447">
        <w:rPr>
          <w:rFonts w:asciiTheme="minorHAnsi" w:hAnsiTheme="minorHAnsi"/>
          <w:sz w:val="24"/>
          <w:szCs w:val="24"/>
        </w:rPr>
        <w:t>posiadając</w:t>
      </w:r>
      <w:r w:rsidR="00746A32">
        <w:rPr>
          <w:rFonts w:asciiTheme="minorHAnsi" w:hAnsiTheme="minorHAnsi"/>
          <w:sz w:val="24"/>
          <w:szCs w:val="24"/>
        </w:rPr>
        <w:t>ą</w:t>
      </w:r>
      <w:r w:rsidR="00746A32" w:rsidRPr="00153447">
        <w:rPr>
          <w:rFonts w:asciiTheme="minorHAnsi" w:hAnsiTheme="minorHAnsi"/>
          <w:sz w:val="24"/>
          <w:szCs w:val="24"/>
        </w:rPr>
        <w:t xml:space="preserve"> uprawnienia budowlane do kierowania robotami budowlanymi w specjalności drogowej, lub odpowiadające im uprawnienia budowlane wydane na podstawie wcześniej obowiązujących przepisów,</w:t>
      </w:r>
    </w:p>
    <w:p w:rsidR="00720C14" w:rsidRDefault="00720C14" w:rsidP="00720C14">
      <w:pPr>
        <w:suppressAutoHyphens/>
        <w:jc w:val="both"/>
        <w:rPr>
          <w:rFonts w:asciiTheme="minorHAnsi" w:hAnsiTheme="minorHAnsi"/>
          <w:sz w:val="24"/>
          <w:szCs w:val="24"/>
        </w:rPr>
      </w:pPr>
    </w:p>
    <w:p w:rsidR="007E567A" w:rsidRPr="005745BB" w:rsidRDefault="007E567A" w:rsidP="003261C2">
      <w:pPr>
        <w:tabs>
          <w:tab w:val="left" w:pos="-2410"/>
        </w:tabs>
        <w:jc w:val="both"/>
        <w:rPr>
          <w:rFonts w:asciiTheme="minorHAnsi" w:hAnsiTheme="minorHAnsi" w:cs="Arial"/>
          <w:sz w:val="24"/>
          <w:szCs w:val="24"/>
        </w:rPr>
      </w:pPr>
      <w:r w:rsidRPr="005745BB">
        <w:rPr>
          <w:rFonts w:asciiTheme="minorHAnsi" w:hAnsiTheme="minorHAnsi" w:cs="Arial"/>
          <w:sz w:val="24"/>
          <w:szCs w:val="24"/>
          <w:lang w:bidi="hi-IN"/>
        </w:rPr>
        <w:t xml:space="preserve">Zamawiający, określając wymogi w zakresie posiadanych uprawnień budowlanych dopuszcza odpowiadające im uprawnienia wydane obywatelom państw </w:t>
      </w:r>
      <w:r w:rsidRPr="005745BB">
        <w:rPr>
          <w:rFonts w:asciiTheme="minorHAnsi" w:hAnsiTheme="minorHAnsi" w:cs="Arial"/>
          <w:sz w:val="24"/>
          <w:szCs w:val="24"/>
        </w:rPr>
        <w:t xml:space="preserve">Europejskiego Obszaru Gospodarczego oraz Konfederacji Szwajcarskiej, z zastrzeżeniem art. 12a oraz innych przepisów ustawy Prawo Budowlane (tj. Dz. U. z 2016r., poz.290) oraz ustawy o zasadach uznawania kwalifikacji zawodowych nabytych w państwach członkowskich Unii Europejskiej </w:t>
      </w:r>
      <w:r w:rsidR="005745BB" w:rsidRPr="005745BB">
        <w:rPr>
          <w:rFonts w:asciiTheme="minorHAnsi" w:hAnsiTheme="minorHAnsi" w:cs="Arial"/>
          <w:sz w:val="24"/>
          <w:szCs w:val="24"/>
        </w:rPr>
        <w:t>(</w:t>
      </w:r>
      <w:proofErr w:type="spellStart"/>
      <w:r w:rsidR="005745BB" w:rsidRPr="005745BB">
        <w:rPr>
          <w:rFonts w:asciiTheme="minorHAnsi" w:hAnsiTheme="minorHAnsi" w:cs="Arial"/>
          <w:sz w:val="24"/>
          <w:szCs w:val="24"/>
        </w:rPr>
        <w:t>Dz.U</w:t>
      </w:r>
      <w:proofErr w:type="spellEnd"/>
      <w:r w:rsidR="005745BB" w:rsidRPr="005745BB">
        <w:rPr>
          <w:rFonts w:asciiTheme="minorHAnsi" w:hAnsiTheme="minorHAnsi" w:cs="Arial"/>
          <w:sz w:val="24"/>
          <w:szCs w:val="24"/>
        </w:rPr>
        <w:t xml:space="preserve">. z 2016 </w:t>
      </w:r>
      <w:proofErr w:type="spellStart"/>
      <w:r w:rsidR="005745BB" w:rsidRPr="005745BB">
        <w:rPr>
          <w:rFonts w:asciiTheme="minorHAnsi" w:hAnsiTheme="minorHAnsi" w:cs="Arial"/>
          <w:sz w:val="24"/>
          <w:szCs w:val="24"/>
        </w:rPr>
        <w:t>r</w:t>
      </w:r>
      <w:proofErr w:type="spellEnd"/>
      <w:r w:rsidR="005745BB" w:rsidRPr="005745BB">
        <w:rPr>
          <w:rFonts w:asciiTheme="minorHAnsi" w:hAnsiTheme="minorHAnsi" w:cs="Arial"/>
          <w:sz w:val="24"/>
          <w:szCs w:val="24"/>
        </w:rPr>
        <w:t>, poz. 65).</w:t>
      </w:r>
    </w:p>
    <w:p w:rsidR="00720C14" w:rsidRDefault="00720C14" w:rsidP="00720C14">
      <w:pPr>
        <w:suppressAutoHyphens/>
        <w:jc w:val="both"/>
        <w:rPr>
          <w:rFonts w:asciiTheme="minorHAnsi" w:hAnsiTheme="minorHAnsi"/>
          <w:sz w:val="24"/>
          <w:szCs w:val="24"/>
        </w:rPr>
      </w:pPr>
    </w:p>
    <w:p w:rsidR="005541DA" w:rsidRDefault="003261C2" w:rsidP="003261C2">
      <w:pPr>
        <w:jc w:val="both"/>
        <w:rPr>
          <w:rFonts w:asciiTheme="minorHAnsi" w:hAnsiTheme="minorHAnsi" w:cs="Arial"/>
          <w:b/>
          <w:sz w:val="24"/>
          <w:szCs w:val="24"/>
        </w:rPr>
      </w:pPr>
      <w:r w:rsidRPr="003261C2">
        <w:rPr>
          <w:rFonts w:asciiTheme="minorHAnsi" w:hAnsiTheme="minorHAnsi" w:cs="Arial"/>
          <w:b/>
          <w:sz w:val="24"/>
          <w:szCs w:val="24"/>
        </w:rPr>
        <w:t>4.</w:t>
      </w:r>
      <w:r>
        <w:rPr>
          <w:rFonts w:asciiTheme="minorHAnsi" w:hAnsiTheme="minorHAnsi" w:cs="Arial"/>
          <w:b/>
          <w:sz w:val="24"/>
          <w:szCs w:val="24"/>
        </w:rPr>
        <w:t xml:space="preserve"> Potencjał podmiotu trzeciego:</w:t>
      </w:r>
    </w:p>
    <w:p w:rsidR="003261C2" w:rsidRPr="003261C2" w:rsidRDefault="003261C2" w:rsidP="003261C2">
      <w:pPr>
        <w:jc w:val="both"/>
        <w:rPr>
          <w:rFonts w:asciiTheme="minorHAnsi" w:hAnsiTheme="minorHAnsi"/>
          <w:sz w:val="24"/>
          <w:szCs w:val="30"/>
        </w:rPr>
      </w:pPr>
      <w:r w:rsidRPr="003261C2">
        <w:rPr>
          <w:rFonts w:asciiTheme="minorHAnsi" w:hAnsiTheme="minorHAnsi"/>
          <w:sz w:val="24"/>
          <w:szCs w:val="30"/>
        </w:rPr>
        <w:t>1)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3261C2" w:rsidRPr="003261C2" w:rsidRDefault="003261C2" w:rsidP="003261C2">
      <w:pPr>
        <w:jc w:val="both"/>
        <w:rPr>
          <w:rFonts w:asciiTheme="minorHAnsi" w:hAnsiTheme="minorHAnsi"/>
          <w:sz w:val="24"/>
          <w:szCs w:val="30"/>
        </w:rPr>
      </w:pPr>
      <w:r w:rsidRPr="003261C2">
        <w:rPr>
          <w:rFonts w:asciiTheme="minorHAnsi" w:hAnsiTheme="minorHAnsi"/>
          <w:sz w:val="24"/>
          <w:szCs w:val="30"/>
        </w:rPr>
        <w:t xml:space="preserve">2) 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w:t>
      </w:r>
      <w:proofErr w:type="spellStart"/>
      <w:r w:rsidRPr="003261C2">
        <w:rPr>
          <w:rFonts w:asciiTheme="minorHAnsi" w:hAnsiTheme="minorHAnsi"/>
          <w:sz w:val="24"/>
          <w:szCs w:val="30"/>
        </w:rPr>
        <w:t>pkt</w:t>
      </w:r>
      <w:proofErr w:type="spellEnd"/>
      <w:r w:rsidRPr="003261C2">
        <w:rPr>
          <w:rFonts w:asciiTheme="minorHAnsi" w:hAnsiTheme="minorHAnsi"/>
          <w:sz w:val="24"/>
          <w:szCs w:val="30"/>
        </w:rPr>
        <w:t xml:space="preserve"> 13-22 i ust 5 </w:t>
      </w:r>
      <w:proofErr w:type="spellStart"/>
      <w:r w:rsidRPr="003261C2">
        <w:rPr>
          <w:rFonts w:asciiTheme="minorHAnsi" w:hAnsiTheme="minorHAnsi"/>
          <w:sz w:val="24"/>
          <w:szCs w:val="30"/>
        </w:rPr>
        <w:t>pkt</w:t>
      </w:r>
      <w:proofErr w:type="spellEnd"/>
      <w:r w:rsidRPr="003261C2">
        <w:rPr>
          <w:rFonts w:asciiTheme="minorHAnsi" w:hAnsiTheme="minorHAnsi"/>
          <w:sz w:val="24"/>
          <w:szCs w:val="30"/>
        </w:rPr>
        <w:t xml:space="preserve"> 1</w:t>
      </w:r>
      <w:r w:rsidR="004F1C91">
        <w:rPr>
          <w:rFonts w:asciiTheme="minorHAnsi" w:hAnsiTheme="minorHAnsi"/>
          <w:sz w:val="24"/>
          <w:szCs w:val="30"/>
        </w:rPr>
        <w:t xml:space="preserve"> i pkt. 8 </w:t>
      </w:r>
      <w:proofErr w:type="spellStart"/>
      <w:r w:rsidRPr="003261C2">
        <w:rPr>
          <w:rFonts w:asciiTheme="minorHAnsi" w:hAnsiTheme="minorHAnsi"/>
          <w:sz w:val="24"/>
          <w:szCs w:val="30"/>
        </w:rPr>
        <w:t>Pzp</w:t>
      </w:r>
      <w:proofErr w:type="spellEnd"/>
      <w:r w:rsidRPr="003261C2">
        <w:rPr>
          <w:rFonts w:asciiTheme="minorHAnsi" w:hAnsiTheme="minorHAnsi"/>
          <w:sz w:val="24"/>
          <w:szCs w:val="30"/>
        </w:rPr>
        <w:t xml:space="preserve">. </w:t>
      </w:r>
    </w:p>
    <w:p w:rsidR="003261C2" w:rsidRPr="003261C2" w:rsidRDefault="003261C2" w:rsidP="003261C2">
      <w:pPr>
        <w:jc w:val="both"/>
        <w:rPr>
          <w:rFonts w:asciiTheme="minorHAnsi" w:hAnsiTheme="minorHAnsi"/>
          <w:sz w:val="24"/>
          <w:szCs w:val="30"/>
        </w:rPr>
      </w:pPr>
      <w:r w:rsidRPr="003261C2">
        <w:rPr>
          <w:rFonts w:asciiTheme="minorHAnsi" w:hAnsiTheme="minorHAnsi"/>
          <w:sz w:val="24"/>
          <w:szCs w:val="30"/>
        </w:rPr>
        <w:t>3) W odniesieniu do warunków dot. wykształcenia, kwalifikacji zawodowych lub doświadczenia, wykonawcy mogą polegać na zdolnościach innych podmiotów, jeśli podmioty te zrealizują roboty budowlane lub usługi , do realizacji których te zdolności są wymagane.</w:t>
      </w:r>
    </w:p>
    <w:p w:rsidR="003261C2" w:rsidRPr="003261C2" w:rsidRDefault="00FA04FD" w:rsidP="003261C2">
      <w:pPr>
        <w:jc w:val="both"/>
        <w:rPr>
          <w:rFonts w:asciiTheme="minorHAnsi" w:hAnsiTheme="minorHAnsi"/>
          <w:sz w:val="24"/>
          <w:szCs w:val="30"/>
        </w:rPr>
      </w:pPr>
      <w:r>
        <w:rPr>
          <w:rFonts w:asciiTheme="minorHAnsi" w:hAnsiTheme="minorHAnsi"/>
          <w:sz w:val="24"/>
          <w:szCs w:val="30"/>
        </w:rPr>
        <w:t>4)</w:t>
      </w:r>
      <w:r w:rsidR="003261C2" w:rsidRPr="003261C2">
        <w:rPr>
          <w:rFonts w:asciiTheme="minorHAnsi" w:hAnsiTheme="minorHAnsi"/>
          <w:sz w:val="24"/>
          <w:szCs w:val="30"/>
        </w:rPr>
        <w:t xml:space="preserve"> Wykonawca, który polega na sytuacji finansowej lub ekonomicznej innych podmiotów, odpowiada solidarnie z podmiotem, który zobowiązał się do udostępnienia zasobów, za szkodę poniesioną przez zamawiającego</w:t>
      </w:r>
      <w:r w:rsidR="003261C2">
        <w:rPr>
          <w:rFonts w:asciiTheme="minorHAnsi" w:hAnsiTheme="minorHAnsi"/>
          <w:sz w:val="24"/>
          <w:szCs w:val="30"/>
        </w:rPr>
        <w:t xml:space="preserve"> </w:t>
      </w:r>
      <w:r w:rsidR="003261C2" w:rsidRPr="003261C2">
        <w:rPr>
          <w:rFonts w:asciiTheme="minorHAnsi" w:hAnsiTheme="minorHAnsi"/>
          <w:sz w:val="24"/>
          <w:szCs w:val="30"/>
        </w:rPr>
        <w:t>powstałą wskutek nieudostępnienia tych zasobów, chyba że za nieudostępnienie zasobów nie ponosi winy.</w:t>
      </w:r>
    </w:p>
    <w:p w:rsidR="003261C2" w:rsidRPr="003261C2" w:rsidRDefault="00FA04FD" w:rsidP="003261C2">
      <w:pPr>
        <w:jc w:val="both"/>
        <w:rPr>
          <w:rFonts w:asciiTheme="minorHAnsi" w:hAnsiTheme="minorHAnsi"/>
          <w:sz w:val="24"/>
          <w:szCs w:val="30"/>
        </w:rPr>
      </w:pPr>
      <w:r>
        <w:rPr>
          <w:rFonts w:asciiTheme="minorHAnsi" w:hAnsiTheme="minorHAnsi"/>
          <w:sz w:val="24"/>
          <w:szCs w:val="30"/>
        </w:rPr>
        <w:t>5)</w:t>
      </w:r>
      <w:r w:rsidR="003261C2" w:rsidRPr="003261C2">
        <w:rPr>
          <w:rFonts w:asciiTheme="minorHAnsi" w:hAnsiTheme="minorHAnsi"/>
          <w:sz w:val="24"/>
          <w:szCs w:val="30"/>
        </w:rPr>
        <w:t xml:space="preserve"> Jeżeli zdolności techniczne lub zawodowe lub sytuacja ekonomiczna lub finansowa, podmiotu, który udostępnia swoje zasoby, nie potwierdzają spełnienia przez wykonawcę warunków udziału w postępowaniu lub zachodzą wobec tych podmiotów podstawy wykluczenia, zamawiający żąda, aby wykonawca w terminie określonym przez zamawiającego:</w:t>
      </w:r>
    </w:p>
    <w:p w:rsidR="003261C2" w:rsidRPr="003261C2" w:rsidRDefault="003261C2" w:rsidP="003261C2">
      <w:pPr>
        <w:jc w:val="both"/>
        <w:rPr>
          <w:rFonts w:asciiTheme="minorHAnsi" w:hAnsiTheme="minorHAnsi"/>
          <w:sz w:val="24"/>
          <w:szCs w:val="30"/>
        </w:rPr>
      </w:pPr>
      <w:r w:rsidRPr="003261C2">
        <w:rPr>
          <w:rFonts w:asciiTheme="minorHAnsi" w:hAnsiTheme="minorHAnsi"/>
          <w:sz w:val="24"/>
          <w:szCs w:val="30"/>
        </w:rPr>
        <w:t>a) zastąpił ten podmiot innym podmiotem lub podmiotami lub</w:t>
      </w:r>
    </w:p>
    <w:p w:rsidR="003261C2" w:rsidRDefault="003261C2" w:rsidP="003261C2">
      <w:pPr>
        <w:jc w:val="both"/>
        <w:rPr>
          <w:rFonts w:asciiTheme="minorHAnsi" w:hAnsiTheme="minorHAnsi"/>
          <w:sz w:val="24"/>
          <w:szCs w:val="30"/>
        </w:rPr>
      </w:pPr>
      <w:r w:rsidRPr="003261C2">
        <w:rPr>
          <w:rFonts w:asciiTheme="minorHAnsi" w:hAnsiTheme="minorHAnsi"/>
          <w:sz w:val="24"/>
          <w:szCs w:val="30"/>
        </w:rPr>
        <w:lastRenderedPageBreak/>
        <w:t>b) zobowiązał się do osobistego wykonania odpowiedniej części zamówienia, jeżeli wykaże zdolności techniczne lub zawodowe lub sytuację finansową lub ekonomiczną, o których mowa w pkt. V.3. SIWZ</w:t>
      </w:r>
      <w:r w:rsidR="00FA04FD">
        <w:rPr>
          <w:rFonts w:asciiTheme="minorHAnsi" w:hAnsiTheme="minorHAnsi"/>
          <w:sz w:val="24"/>
          <w:szCs w:val="30"/>
        </w:rPr>
        <w:t>.</w:t>
      </w:r>
    </w:p>
    <w:p w:rsidR="00443A4D" w:rsidRDefault="00443A4D" w:rsidP="00443A4D">
      <w:pPr>
        <w:autoSpaceDE w:val="0"/>
        <w:autoSpaceDN w:val="0"/>
        <w:adjustRightInd w:val="0"/>
        <w:rPr>
          <w:rStyle w:val="dane1"/>
          <w:rFonts w:ascii="Calibri" w:hAnsi="Calibri" w:cs="Arial"/>
          <w:b/>
          <w:bCs/>
          <w:sz w:val="24"/>
          <w:szCs w:val="24"/>
        </w:rPr>
      </w:pPr>
      <w:r w:rsidRPr="00443A4D">
        <w:rPr>
          <w:rFonts w:asciiTheme="minorHAnsi" w:hAnsiTheme="minorHAnsi"/>
          <w:b/>
          <w:sz w:val="24"/>
          <w:szCs w:val="30"/>
        </w:rPr>
        <w:t xml:space="preserve">5. Wykonawcy </w:t>
      </w:r>
      <w:r w:rsidRPr="00443A4D">
        <w:rPr>
          <w:rStyle w:val="dane1"/>
          <w:rFonts w:ascii="Calibri" w:hAnsi="Calibri" w:cs="Arial"/>
          <w:b/>
          <w:bCs/>
          <w:sz w:val="24"/>
          <w:szCs w:val="24"/>
        </w:rPr>
        <w:t>wspólnie ubiegający się o udzielenie zamówienia muszą wykazać, że :</w:t>
      </w:r>
    </w:p>
    <w:p w:rsidR="00443A4D" w:rsidRPr="00443A4D" w:rsidRDefault="00443A4D" w:rsidP="00531675">
      <w:pPr>
        <w:pStyle w:val="NormalnyWeb"/>
        <w:numPr>
          <w:ilvl w:val="1"/>
          <w:numId w:val="34"/>
        </w:numPr>
        <w:spacing w:before="0" w:beforeAutospacing="0" w:after="0" w:afterAutospacing="0"/>
        <w:ind w:left="284" w:hanging="284"/>
        <w:jc w:val="both"/>
        <w:rPr>
          <w:rStyle w:val="dane1"/>
          <w:rFonts w:asciiTheme="minorHAnsi" w:hAnsiTheme="minorHAnsi"/>
        </w:rPr>
      </w:pPr>
      <w:r w:rsidRPr="00443A4D">
        <w:rPr>
          <w:rStyle w:val="dane1"/>
          <w:rFonts w:asciiTheme="minorHAnsi" w:hAnsiTheme="minorHAnsi"/>
        </w:rPr>
        <w:t xml:space="preserve">w stosunku do żadnego z nich nie zachodzi jakakolwiek podstawa do wykluczenia </w:t>
      </w:r>
      <w:r w:rsidRPr="00443A4D">
        <w:rPr>
          <w:rStyle w:val="dane1"/>
          <w:rFonts w:asciiTheme="minorHAnsi" w:hAnsiTheme="minorHAnsi"/>
        </w:rPr>
        <w:br/>
        <w:t xml:space="preserve">z postępowania na podstawie art. 24 ust. 1 </w:t>
      </w:r>
      <w:r>
        <w:rPr>
          <w:rStyle w:val="dane1"/>
          <w:rFonts w:asciiTheme="minorHAnsi" w:hAnsiTheme="minorHAnsi"/>
        </w:rPr>
        <w:t>i art. 24 ust.5 pkt.1</w:t>
      </w:r>
      <w:r w:rsidR="004F1C91">
        <w:rPr>
          <w:rStyle w:val="dane1"/>
          <w:rFonts w:asciiTheme="minorHAnsi" w:hAnsiTheme="minorHAnsi"/>
        </w:rPr>
        <w:t xml:space="preserve"> i pkt. 8</w:t>
      </w:r>
      <w:r w:rsidR="00293288">
        <w:rPr>
          <w:rStyle w:val="dane1"/>
          <w:rFonts w:asciiTheme="minorHAnsi" w:hAnsiTheme="minorHAnsi"/>
        </w:rPr>
        <w:t xml:space="preserve"> </w:t>
      </w:r>
      <w:r w:rsidRPr="00443A4D">
        <w:rPr>
          <w:rStyle w:val="dane1"/>
          <w:rFonts w:asciiTheme="minorHAnsi" w:hAnsiTheme="minorHAnsi"/>
        </w:rPr>
        <w:t xml:space="preserve">ustawy </w:t>
      </w:r>
      <w:proofErr w:type="spellStart"/>
      <w:r w:rsidRPr="00443A4D">
        <w:rPr>
          <w:rStyle w:val="dane1"/>
          <w:rFonts w:asciiTheme="minorHAnsi" w:hAnsiTheme="minorHAnsi"/>
        </w:rPr>
        <w:t>Pzp</w:t>
      </w:r>
      <w:proofErr w:type="spellEnd"/>
      <w:r w:rsidRPr="00443A4D">
        <w:rPr>
          <w:rStyle w:val="dane1"/>
          <w:rFonts w:asciiTheme="minorHAnsi" w:hAnsiTheme="minorHAnsi"/>
        </w:rPr>
        <w:t>,</w:t>
      </w:r>
    </w:p>
    <w:p w:rsidR="00443A4D" w:rsidRPr="00443A4D" w:rsidRDefault="00443A4D" w:rsidP="00531675">
      <w:pPr>
        <w:pStyle w:val="NormalnyWeb"/>
        <w:numPr>
          <w:ilvl w:val="1"/>
          <w:numId w:val="34"/>
        </w:numPr>
        <w:spacing w:before="0" w:beforeAutospacing="0" w:after="0" w:afterAutospacing="0"/>
        <w:ind w:left="284" w:hanging="284"/>
        <w:jc w:val="both"/>
        <w:rPr>
          <w:rStyle w:val="dane1"/>
          <w:rFonts w:asciiTheme="minorHAnsi" w:hAnsiTheme="minorHAnsi"/>
        </w:rPr>
      </w:pPr>
      <w:r w:rsidRPr="00443A4D">
        <w:rPr>
          <w:rStyle w:val="dane1"/>
          <w:rFonts w:asciiTheme="minorHAnsi" w:hAnsiTheme="minorHAnsi"/>
        </w:rPr>
        <w:t>łącznie spełniają warunki udziału w postępowaniu dotyczące zdolności technicznych lub zawodowych, sytuacji finansowej,</w:t>
      </w:r>
    </w:p>
    <w:p w:rsidR="00443A4D" w:rsidRPr="00443A4D" w:rsidRDefault="00443A4D" w:rsidP="00531675">
      <w:pPr>
        <w:pStyle w:val="NormalnyWeb"/>
        <w:numPr>
          <w:ilvl w:val="1"/>
          <w:numId w:val="34"/>
        </w:numPr>
        <w:spacing w:before="0" w:beforeAutospacing="0" w:after="0" w:afterAutospacing="0"/>
        <w:ind w:left="284" w:hanging="284"/>
        <w:jc w:val="both"/>
        <w:rPr>
          <w:rStyle w:val="dane1"/>
          <w:rFonts w:asciiTheme="minorHAnsi" w:hAnsiTheme="minorHAnsi"/>
        </w:rPr>
      </w:pPr>
      <w:r w:rsidRPr="00443A4D">
        <w:rPr>
          <w:rStyle w:val="dane1"/>
          <w:rFonts w:asciiTheme="minorHAnsi" w:hAnsiTheme="minorHAnsi"/>
        </w:rPr>
        <w:t>w zakresie doświadczenia – przynajmniej jeden z wykonawców wspólnie ubiegających się o udzielenie zamówienia potwierdzi spełnianie warunku określonego przez Zamawiającego,</w:t>
      </w:r>
    </w:p>
    <w:p w:rsidR="00443A4D" w:rsidRPr="00443A4D" w:rsidRDefault="00443A4D" w:rsidP="00531675">
      <w:pPr>
        <w:pStyle w:val="NormalnyWeb"/>
        <w:numPr>
          <w:ilvl w:val="1"/>
          <w:numId w:val="34"/>
        </w:numPr>
        <w:spacing w:before="0" w:beforeAutospacing="0" w:after="0" w:afterAutospacing="0"/>
        <w:ind w:left="284" w:hanging="284"/>
        <w:jc w:val="both"/>
        <w:rPr>
          <w:rStyle w:val="dane1"/>
          <w:rFonts w:asciiTheme="minorHAnsi" w:hAnsiTheme="minorHAnsi"/>
        </w:rPr>
      </w:pPr>
      <w:r w:rsidRPr="00443A4D">
        <w:rPr>
          <w:rStyle w:val="dane1"/>
          <w:rFonts w:asciiTheme="minorHAnsi" w:hAnsiTheme="minorHAnsi"/>
        </w:rPr>
        <w:t xml:space="preserve">nie zachodzą przesłanki do wykluczenia z postępowania, o których mowa w art. 24 ust. 1 pkt. 23 ustawy </w:t>
      </w:r>
      <w:proofErr w:type="spellStart"/>
      <w:r w:rsidRPr="00443A4D">
        <w:rPr>
          <w:rStyle w:val="dane1"/>
          <w:rFonts w:asciiTheme="minorHAnsi" w:hAnsiTheme="minorHAnsi"/>
        </w:rPr>
        <w:t>Pzp</w:t>
      </w:r>
      <w:proofErr w:type="spellEnd"/>
      <w:r w:rsidRPr="00443A4D">
        <w:rPr>
          <w:rStyle w:val="dane1"/>
          <w:rFonts w:asciiTheme="minorHAnsi" w:hAnsiTheme="minorHAnsi"/>
        </w:rPr>
        <w:t>.</w:t>
      </w:r>
    </w:p>
    <w:p w:rsidR="00746A32" w:rsidRDefault="00746A32">
      <w:pPr>
        <w:rPr>
          <w:rStyle w:val="dane1"/>
          <w:rFonts w:cs="Arial"/>
          <w:b/>
          <w:sz w:val="24"/>
          <w:szCs w:val="24"/>
        </w:rPr>
      </w:pPr>
    </w:p>
    <w:p w:rsidR="00466D9D" w:rsidRDefault="00DD1762" w:rsidP="006348C4">
      <w:pPr>
        <w:rPr>
          <w:rStyle w:val="dane1"/>
          <w:rFonts w:cs="Arial"/>
          <w:b/>
          <w:sz w:val="24"/>
          <w:szCs w:val="24"/>
        </w:rPr>
      </w:pPr>
      <w:r>
        <w:rPr>
          <w:rStyle w:val="dane1"/>
          <w:rFonts w:cs="Arial"/>
          <w:b/>
          <w:sz w:val="24"/>
          <w:szCs w:val="24"/>
        </w:rPr>
        <w:t>Podstawy wykluczenia:</w:t>
      </w:r>
    </w:p>
    <w:p w:rsidR="00DD1762" w:rsidRPr="00DD1762" w:rsidRDefault="00DD1762" w:rsidP="00DD1762">
      <w:pPr>
        <w:autoSpaceDE w:val="0"/>
        <w:autoSpaceDN w:val="0"/>
        <w:adjustRightInd w:val="0"/>
        <w:jc w:val="both"/>
        <w:rPr>
          <w:rFonts w:asciiTheme="minorHAnsi" w:hAnsiTheme="minorHAnsi"/>
          <w:sz w:val="24"/>
          <w:szCs w:val="24"/>
          <w:lang w:bidi="hi-IN"/>
        </w:rPr>
      </w:pPr>
      <w:r w:rsidRPr="00DD1762">
        <w:rPr>
          <w:rStyle w:val="dane1"/>
          <w:rFonts w:ascii="Calibri" w:hAnsi="Calibri" w:cs="Arial"/>
          <w:sz w:val="24"/>
          <w:szCs w:val="24"/>
        </w:rPr>
        <w:t>1</w:t>
      </w:r>
      <w:r w:rsidRPr="00DD1762">
        <w:rPr>
          <w:rStyle w:val="dane1"/>
          <w:rFonts w:asciiTheme="minorHAnsi" w:hAnsiTheme="minorHAnsi" w:cs="Arial"/>
          <w:sz w:val="24"/>
          <w:szCs w:val="24"/>
        </w:rPr>
        <w:t xml:space="preserve">) Zamawiający wykluczy </w:t>
      </w:r>
      <w:r w:rsidRPr="00DD1762">
        <w:rPr>
          <w:rFonts w:asciiTheme="minorHAnsi" w:hAnsiTheme="minorHAnsi"/>
          <w:sz w:val="24"/>
          <w:szCs w:val="24"/>
          <w:lang w:bidi="hi-IN"/>
        </w:rPr>
        <w:t>z postępowania o udzielenie zamówienia publicznego Wykonawcę wobec którego zaistnieją przesłanki do wykluczenia, o których mowa  w art.24 ust. 1 ustawy oraz w art.24 ust.5 pkt</w:t>
      </w:r>
      <w:r>
        <w:rPr>
          <w:rFonts w:asciiTheme="minorHAnsi" w:hAnsiTheme="minorHAnsi"/>
          <w:sz w:val="24"/>
          <w:szCs w:val="24"/>
          <w:lang w:bidi="hi-IN"/>
        </w:rPr>
        <w:t>. 1</w:t>
      </w:r>
      <w:r w:rsidRPr="00DD1762">
        <w:rPr>
          <w:rFonts w:asciiTheme="minorHAnsi" w:hAnsiTheme="minorHAnsi"/>
          <w:sz w:val="24"/>
          <w:szCs w:val="24"/>
          <w:lang w:bidi="hi-IN"/>
        </w:rPr>
        <w:t xml:space="preserve"> </w:t>
      </w:r>
      <w:r w:rsidR="007A6492">
        <w:rPr>
          <w:rFonts w:asciiTheme="minorHAnsi" w:hAnsiTheme="minorHAnsi"/>
          <w:sz w:val="24"/>
          <w:szCs w:val="24"/>
          <w:lang w:bidi="hi-IN"/>
        </w:rPr>
        <w:t>i pkt. 8</w:t>
      </w:r>
      <w:r w:rsidRPr="00DD1762">
        <w:rPr>
          <w:rFonts w:asciiTheme="minorHAnsi" w:hAnsiTheme="minorHAnsi"/>
          <w:sz w:val="24"/>
          <w:szCs w:val="24"/>
          <w:lang w:bidi="hi-IN"/>
        </w:rPr>
        <w:t>, tj.</w:t>
      </w:r>
    </w:p>
    <w:p w:rsidR="00DD1762" w:rsidRDefault="007A6492" w:rsidP="00DD1762">
      <w:pPr>
        <w:jc w:val="both"/>
        <w:rPr>
          <w:rFonts w:asciiTheme="minorHAnsi" w:hAnsiTheme="minorHAnsi"/>
          <w:bCs/>
          <w:sz w:val="24"/>
          <w:szCs w:val="24"/>
        </w:rPr>
      </w:pPr>
      <w:r>
        <w:rPr>
          <w:rFonts w:asciiTheme="minorHAnsi" w:hAnsiTheme="minorHAnsi"/>
          <w:bCs/>
          <w:sz w:val="24"/>
          <w:szCs w:val="24"/>
        </w:rPr>
        <w:t xml:space="preserve">a) </w:t>
      </w:r>
      <w:r w:rsidR="00DD1762" w:rsidRPr="00DD1762">
        <w:rPr>
          <w:rFonts w:asciiTheme="minorHAnsi" w:hAnsiTheme="minorHAnsi"/>
          <w:bCs/>
          <w:sz w:val="24"/>
          <w:szCs w:val="24"/>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7A6492" w:rsidRDefault="007A6492" w:rsidP="00DD1762">
      <w:pPr>
        <w:jc w:val="both"/>
        <w:rPr>
          <w:rFonts w:asciiTheme="minorHAnsi" w:hAnsiTheme="minorHAnsi"/>
          <w:bCs/>
          <w:sz w:val="24"/>
          <w:szCs w:val="24"/>
        </w:rPr>
      </w:pPr>
      <w:r>
        <w:rPr>
          <w:rFonts w:asciiTheme="minorHAnsi" w:hAnsiTheme="minorHAnsi"/>
          <w:bCs/>
          <w:sz w:val="24"/>
          <w:szCs w:val="24"/>
        </w:rPr>
        <w:t xml:space="preserve">b) </w:t>
      </w:r>
      <w:r w:rsidRPr="007A6492">
        <w:rPr>
          <w:rFonts w:asciiTheme="minorHAnsi" w:hAnsiTheme="minorHAnsi"/>
          <w:sz w:val="24"/>
          <w:szCs w:val="22"/>
        </w:rPr>
        <w:t>K</w:t>
      </w:r>
      <w:r w:rsidRPr="007A6492">
        <w:rPr>
          <w:rFonts w:asciiTheme="minorHAnsi" w:hAnsiTheme="minorHAnsi"/>
          <w:bCs/>
          <w:sz w:val="24"/>
          <w:szCs w:val="22"/>
        </w:rPr>
        <w:t xml:space="preserve">tóry naruszył obowiązki dotyczące płatności podatków, opłat lub składek na ubezpieczenia społeczne lub zdrowotne, co Zamawiający jest w stanie wykazać za pomocą stosownych środków dowodowych, z wyjątkiem przypadku, o którym mowa w ust. 1 </w:t>
      </w:r>
      <w:proofErr w:type="spellStart"/>
      <w:r w:rsidRPr="007A6492">
        <w:rPr>
          <w:rFonts w:asciiTheme="minorHAnsi" w:hAnsiTheme="minorHAnsi"/>
          <w:bCs/>
          <w:sz w:val="24"/>
          <w:szCs w:val="22"/>
        </w:rPr>
        <w:t>pkt</w:t>
      </w:r>
      <w:proofErr w:type="spellEnd"/>
      <w:r w:rsidRPr="007A6492">
        <w:rPr>
          <w:rFonts w:asciiTheme="minorHAnsi" w:hAnsiTheme="minorHAnsi"/>
          <w:bCs/>
          <w:sz w:val="24"/>
          <w:szCs w:val="22"/>
        </w:rPr>
        <w:t xml:space="preserve"> 15 ustawy, chyba że wykonawca dokonał płatności należnych podatków, opłat lub składek na ubezpieczenia społeczne lub zdrowotne wraz z odsetkami lub grzywnami lub zawarł wiążące porozumienie w sprawie spłaty tych należności</w:t>
      </w:r>
    </w:p>
    <w:p w:rsidR="00DD1762" w:rsidRPr="00DD1762" w:rsidRDefault="00DD1762" w:rsidP="00DD1762">
      <w:pPr>
        <w:jc w:val="both"/>
        <w:rPr>
          <w:rFonts w:asciiTheme="minorHAnsi" w:hAnsiTheme="minorHAnsi"/>
          <w:sz w:val="24"/>
          <w:szCs w:val="24"/>
        </w:rPr>
      </w:pPr>
      <w:r w:rsidRPr="00DD1762">
        <w:rPr>
          <w:rFonts w:asciiTheme="minorHAnsi" w:hAnsiTheme="minorHAnsi"/>
          <w:bCs/>
          <w:sz w:val="24"/>
          <w:szCs w:val="24"/>
        </w:rPr>
        <w:t>2)</w:t>
      </w:r>
      <w:r w:rsidRPr="00DD1762">
        <w:rPr>
          <w:rFonts w:asciiTheme="minorHAnsi" w:hAnsiTheme="minorHAnsi"/>
          <w:sz w:val="24"/>
          <w:szCs w:val="24"/>
          <w:lang w:bidi="hi-IN"/>
        </w:rPr>
        <w:t xml:space="preserve"> Wykonawca, który podlega wykluczeniu na podstawie art.24 ust. 1 </w:t>
      </w:r>
      <w:proofErr w:type="spellStart"/>
      <w:r w:rsidRPr="00DD1762">
        <w:rPr>
          <w:rFonts w:asciiTheme="minorHAnsi" w:hAnsiTheme="minorHAnsi"/>
          <w:sz w:val="24"/>
          <w:szCs w:val="24"/>
          <w:lang w:bidi="hi-IN"/>
        </w:rPr>
        <w:t>pkt</w:t>
      </w:r>
      <w:proofErr w:type="spellEnd"/>
      <w:r w:rsidRPr="00DD1762">
        <w:rPr>
          <w:rFonts w:asciiTheme="minorHAnsi" w:hAnsiTheme="minorHAnsi"/>
          <w:sz w:val="24"/>
          <w:szCs w:val="24"/>
          <w:lang w:bidi="hi-IN"/>
        </w:rPr>
        <w:t xml:space="preserve"> 13 i 14 oraz 16-20 lub ust. 5,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 wyrokiem sadu zakaz ubiegania się o udzielenie zamówienia oraz nie upłynął określony w tym wyroku okres obowiązywania tego zakazu.</w:t>
      </w:r>
    </w:p>
    <w:p w:rsidR="00DD1762" w:rsidRPr="00DD1762" w:rsidRDefault="00DD1762" w:rsidP="00DD1762">
      <w:pPr>
        <w:autoSpaceDE w:val="0"/>
        <w:autoSpaceDN w:val="0"/>
        <w:adjustRightInd w:val="0"/>
        <w:rPr>
          <w:rStyle w:val="dane1"/>
          <w:rFonts w:ascii="Calibri" w:hAnsi="Calibri" w:cs="Arial"/>
          <w:sz w:val="24"/>
          <w:szCs w:val="24"/>
        </w:rPr>
      </w:pPr>
    </w:p>
    <w:p w:rsidR="003579B5" w:rsidRDefault="003579B5" w:rsidP="00250C43">
      <w:pPr>
        <w:pStyle w:val="NormalnyWeb"/>
        <w:suppressAutoHyphens/>
        <w:spacing w:before="0" w:beforeAutospacing="0" w:after="0" w:afterAutospacing="0"/>
        <w:ind w:left="709"/>
        <w:jc w:val="both"/>
        <w:rPr>
          <w:rStyle w:val="dane1"/>
          <w:rFonts w:ascii="Calibri" w:hAnsi="Calibri"/>
          <w:color w:val="FF0000"/>
        </w:rPr>
      </w:pPr>
    </w:p>
    <w:p w:rsidR="00223D93" w:rsidRPr="002F116B" w:rsidRDefault="002F116B" w:rsidP="002F116B">
      <w:pPr>
        <w:pBdr>
          <w:top w:val="single" w:sz="4" w:space="1" w:color="auto"/>
          <w:left w:val="single" w:sz="4" w:space="4" w:color="auto"/>
          <w:bottom w:val="single" w:sz="4" w:space="1" w:color="auto"/>
          <w:right w:val="single" w:sz="4" w:space="4" w:color="auto"/>
        </w:pBdr>
        <w:jc w:val="center"/>
        <w:rPr>
          <w:rFonts w:ascii="Calibri" w:hAnsi="Calibri" w:cs="Arial"/>
          <w:b/>
          <w:bCs/>
          <w:color w:val="FF0000"/>
          <w:sz w:val="24"/>
          <w:szCs w:val="24"/>
        </w:rPr>
      </w:pPr>
      <w:r>
        <w:rPr>
          <w:rFonts w:ascii="Calibri" w:hAnsi="Calibri" w:cs="Arial"/>
          <w:b/>
          <w:bCs/>
          <w:sz w:val="24"/>
          <w:szCs w:val="24"/>
        </w:rPr>
        <w:t>VI. Wykaz oświadczeń lub dokumentów, potwierdzających spełnianie warunków udziału w postępowaniu oraz brak podstaw wykluczenia</w:t>
      </w:r>
    </w:p>
    <w:p w:rsidR="009924B8" w:rsidRDefault="009924B8" w:rsidP="009924B8">
      <w:pPr>
        <w:autoSpaceDE w:val="0"/>
        <w:autoSpaceDN w:val="0"/>
        <w:adjustRightInd w:val="0"/>
        <w:jc w:val="both"/>
        <w:rPr>
          <w:rFonts w:ascii="Calibri" w:hAnsi="Calibri" w:cs="Arial"/>
          <w:b/>
          <w:sz w:val="24"/>
          <w:szCs w:val="24"/>
        </w:rPr>
      </w:pPr>
    </w:p>
    <w:p w:rsidR="009924B8" w:rsidRPr="00F46019" w:rsidRDefault="009924B8" w:rsidP="009924B8">
      <w:pPr>
        <w:autoSpaceDE w:val="0"/>
        <w:autoSpaceDN w:val="0"/>
        <w:adjustRightInd w:val="0"/>
        <w:jc w:val="both"/>
        <w:rPr>
          <w:rFonts w:ascii="Calibri" w:hAnsi="Calibri" w:cs="Arial"/>
          <w:b/>
          <w:sz w:val="24"/>
          <w:szCs w:val="24"/>
        </w:rPr>
      </w:pPr>
      <w:r w:rsidRPr="00F46019">
        <w:rPr>
          <w:rFonts w:ascii="Calibri" w:hAnsi="Calibri" w:cs="Arial"/>
          <w:b/>
          <w:sz w:val="24"/>
          <w:szCs w:val="24"/>
        </w:rPr>
        <w:t>Wykonawca, którego oferta zostanie najwyżej oceniona na podstawie kryteriów oceny ofert, na wezwanie Zamawiającego w terminie nie krótszym niż 5 dni zo</w:t>
      </w:r>
      <w:r>
        <w:rPr>
          <w:rFonts w:ascii="Calibri" w:hAnsi="Calibri" w:cs="Arial"/>
          <w:b/>
          <w:sz w:val="24"/>
          <w:szCs w:val="24"/>
        </w:rPr>
        <w:t xml:space="preserve">bowiązany będzie do złożenia  </w:t>
      </w:r>
      <w:r w:rsidRPr="006B3BFF">
        <w:rPr>
          <w:rFonts w:ascii="Calibri" w:hAnsi="Calibri" w:cs="Arial"/>
          <w:b/>
          <w:sz w:val="24"/>
          <w:szCs w:val="24"/>
          <w:u w:val="single"/>
        </w:rPr>
        <w:t xml:space="preserve">aktualnych </w:t>
      </w:r>
      <w:r w:rsidRPr="00B100BB">
        <w:rPr>
          <w:rFonts w:ascii="Calibri" w:hAnsi="Calibri" w:cs="Arial"/>
          <w:b/>
          <w:sz w:val="24"/>
          <w:szCs w:val="24"/>
          <w:u w:val="single"/>
        </w:rPr>
        <w:t>na dzień złożenia</w:t>
      </w:r>
      <w:r w:rsidRPr="00F46019">
        <w:rPr>
          <w:rFonts w:ascii="Calibri" w:hAnsi="Calibri" w:cs="Arial"/>
          <w:b/>
          <w:sz w:val="24"/>
          <w:szCs w:val="24"/>
        </w:rPr>
        <w:t xml:space="preserve"> oświadczeń lub dokumentów</w:t>
      </w:r>
      <w:r>
        <w:rPr>
          <w:rFonts w:ascii="Calibri" w:hAnsi="Calibri" w:cs="Arial"/>
          <w:b/>
          <w:sz w:val="24"/>
          <w:szCs w:val="24"/>
        </w:rPr>
        <w:t xml:space="preserve"> potwierdzających brak podstaw do wykluczenia z postępowania oraz spełnianie warunków udziału w postępowaniu.</w:t>
      </w:r>
    </w:p>
    <w:p w:rsidR="00181BD5" w:rsidRPr="00B4482B" w:rsidRDefault="00181BD5" w:rsidP="008D11F2">
      <w:pPr>
        <w:autoSpaceDE w:val="0"/>
        <w:autoSpaceDN w:val="0"/>
        <w:adjustRightInd w:val="0"/>
        <w:jc w:val="both"/>
        <w:rPr>
          <w:rFonts w:ascii="Calibri" w:hAnsi="Calibri" w:cs="Arial"/>
          <w:sz w:val="24"/>
          <w:szCs w:val="24"/>
        </w:rPr>
      </w:pPr>
    </w:p>
    <w:p w:rsidR="00BC31AA" w:rsidRPr="00924DFA" w:rsidRDefault="00223D93" w:rsidP="008F1421">
      <w:pPr>
        <w:numPr>
          <w:ilvl w:val="3"/>
          <w:numId w:val="7"/>
        </w:numPr>
        <w:tabs>
          <w:tab w:val="clear" w:pos="2880"/>
        </w:tabs>
        <w:autoSpaceDE w:val="0"/>
        <w:autoSpaceDN w:val="0"/>
        <w:adjustRightInd w:val="0"/>
        <w:ind w:left="426" w:hanging="426"/>
        <w:jc w:val="both"/>
        <w:rPr>
          <w:rFonts w:ascii="Calibri" w:hAnsi="Calibri" w:cs="Arial"/>
          <w:b/>
          <w:sz w:val="24"/>
          <w:szCs w:val="24"/>
        </w:rPr>
      </w:pPr>
      <w:r w:rsidRPr="00924DFA">
        <w:rPr>
          <w:rFonts w:ascii="Calibri" w:hAnsi="Calibri" w:cs="Arial"/>
          <w:b/>
          <w:sz w:val="24"/>
          <w:szCs w:val="24"/>
        </w:rPr>
        <w:t>W celu wykazania braku podstaw do wykluczenia z post</w:t>
      </w:r>
      <w:r w:rsidR="004C6AF1" w:rsidRPr="00924DFA">
        <w:rPr>
          <w:rFonts w:ascii="Calibri" w:hAnsi="Calibri" w:cs="Arial"/>
          <w:b/>
          <w:sz w:val="24"/>
          <w:szCs w:val="24"/>
        </w:rPr>
        <w:t xml:space="preserve">ępowania </w:t>
      </w:r>
      <w:r w:rsidR="00BC31AA" w:rsidRPr="00924DFA">
        <w:rPr>
          <w:rFonts w:ascii="Calibri" w:hAnsi="Calibri" w:cs="Arial"/>
          <w:b/>
          <w:sz w:val="24"/>
          <w:szCs w:val="24"/>
        </w:rPr>
        <w:t>Zamawiający żąda złożenia następujących oświadczeń i dokumentów :</w:t>
      </w:r>
    </w:p>
    <w:p w:rsidR="00EB78FE" w:rsidRPr="00891D39" w:rsidRDefault="00EB78FE" w:rsidP="008F1421">
      <w:pPr>
        <w:numPr>
          <w:ilvl w:val="1"/>
          <w:numId w:val="11"/>
        </w:numPr>
        <w:tabs>
          <w:tab w:val="clear" w:pos="1440"/>
        </w:tabs>
        <w:ind w:left="709" w:hanging="283"/>
        <w:rPr>
          <w:rFonts w:ascii="Calibri" w:hAnsi="Calibri" w:cs="Arial"/>
          <w:color w:val="222222"/>
          <w:sz w:val="24"/>
          <w:szCs w:val="24"/>
        </w:rPr>
      </w:pPr>
      <w:r w:rsidRPr="00891D39">
        <w:rPr>
          <w:rFonts w:ascii="Calibri" w:hAnsi="Calibri" w:cs="Arial"/>
          <w:color w:val="222222"/>
          <w:sz w:val="24"/>
          <w:szCs w:val="24"/>
        </w:rPr>
        <w:t>zaświadczenia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C87004" w:rsidRDefault="00EB78FE" w:rsidP="008F1421">
      <w:pPr>
        <w:numPr>
          <w:ilvl w:val="1"/>
          <w:numId w:val="11"/>
        </w:numPr>
        <w:tabs>
          <w:tab w:val="clear" w:pos="1440"/>
        </w:tabs>
        <w:ind w:left="709" w:hanging="283"/>
        <w:jc w:val="both"/>
        <w:rPr>
          <w:rFonts w:ascii="Calibri" w:hAnsi="Calibri" w:cs="Arial"/>
          <w:color w:val="222222"/>
          <w:sz w:val="24"/>
          <w:szCs w:val="24"/>
        </w:rPr>
      </w:pPr>
      <w:r w:rsidRPr="00891D39">
        <w:rPr>
          <w:rFonts w:ascii="Calibri" w:hAnsi="Calibri" w:cs="Arial"/>
          <w:color w:val="222222"/>
          <w:sz w:val="24"/>
          <w:szCs w:val="24"/>
        </w:rPr>
        <w:t>zaświadczenia właściwej terenowej jednostki organizacyjnej Zakładu Ubezpieczeń Społecznych</w:t>
      </w:r>
      <w:r w:rsidRPr="00EB78FE">
        <w:rPr>
          <w:rFonts w:ascii="Calibri" w:hAnsi="Calibri" w:cs="Arial"/>
          <w:color w:val="222222"/>
          <w:sz w:val="24"/>
          <w:szCs w:val="24"/>
        </w:rPr>
        <w:t xml:space="preserve"> </w:t>
      </w:r>
      <w:r w:rsidRPr="00891D39">
        <w:rPr>
          <w:rFonts w:ascii="Calibri" w:hAnsi="Calibri" w:cs="Arial"/>
          <w:color w:val="222222"/>
          <w:sz w:val="24"/>
          <w:szCs w:val="24"/>
        </w:rPr>
        <w:t>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C87004" w:rsidRDefault="00C87004" w:rsidP="008F1421">
      <w:pPr>
        <w:numPr>
          <w:ilvl w:val="1"/>
          <w:numId w:val="11"/>
        </w:numPr>
        <w:tabs>
          <w:tab w:val="clear" w:pos="1440"/>
        </w:tabs>
        <w:ind w:left="709" w:hanging="283"/>
        <w:jc w:val="both"/>
        <w:rPr>
          <w:rFonts w:ascii="Calibri" w:hAnsi="Calibri" w:cs="Arial"/>
          <w:color w:val="222222"/>
          <w:sz w:val="24"/>
          <w:szCs w:val="24"/>
        </w:rPr>
      </w:pPr>
      <w:r w:rsidRPr="00C87004">
        <w:rPr>
          <w:rFonts w:ascii="Calibri" w:hAnsi="Calibri" w:cs="Arial"/>
          <w:color w:val="222222"/>
          <w:sz w:val="24"/>
          <w:szCs w:val="24"/>
        </w:rPr>
        <w:t xml:space="preserve"> </w:t>
      </w:r>
      <w:r w:rsidRPr="0031513A">
        <w:rPr>
          <w:rFonts w:ascii="Calibri" w:hAnsi="Calibri" w:cs="Arial"/>
          <w:color w:val="222222"/>
          <w:sz w:val="24"/>
          <w:szCs w:val="24"/>
        </w:rPr>
        <w:t xml:space="preserve">odpisu z właściwego rejestru lub z centralnej ewidencji i informacji o działalności gospodarczej, jeżeli odrębne przepisy wymagają wpisu do rejestru lub ewidencji, w celu potwierdzenia braku podstaw wykluczenia na podstawie art. 24 ust. 5 </w:t>
      </w:r>
      <w:proofErr w:type="spellStart"/>
      <w:r w:rsidRPr="0031513A">
        <w:rPr>
          <w:rFonts w:ascii="Calibri" w:hAnsi="Calibri" w:cs="Arial"/>
          <w:color w:val="222222"/>
          <w:sz w:val="24"/>
          <w:szCs w:val="24"/>
        </w:rPr>
        <w:t>pkt</w:t>
      </w:r>
      <w:proofErr w:type="spellEnd"/>
      <w:r w:rsidRPr="0031513A">
        <w:rPr>
          <w:rFonts w:ascii="Calibri" w:hAnsi="Calibri" w:cs="Arial"/>
          <w:color w:val="222222"/>
          <w:sz w:val="24"/>
          <w:szCs w:val="24"/>
        </w:rPr>
        <w:t> 1 ustawy;</w:t>
      </w:r>
    </w:p>
    <w:p w:rsidR="00EB78FE" w:rsidRPr="0007721E" w:rsidRDefault="00EB78FE" w:rsidP="00EB78FE">
      <w:pPr>
        <w:pBdr>
          <w:top w:val="single" w:sz="4" w:space="1" w:color="auto"/>
          <w:left w:val="single" w:sz="4" w:space="4" w:color="auto"/>
          <w:bottom w:val="single" w:sz="4" w:space="1" w:color="auto"/>
          <w:right w:val="single" w:sz="4" w:space="4" w:color="auto"/>
        </w:pBdr>
        <w:tabs>
          <w:tab w:val="left" w:pos="851"/>
        </w:tabs>
        <w:autoSpaceDE w:val="0"/>
        <w:ind w:left="720"/>
        <w:jc w:val="both"/>
        <w:rPr>
          <w:rFonts w:ascii="Calibri" w:hAnsi="Calibri" w:cs="Calibri"/>
          <w:b/>
          <w:sz w:val="24"/>
          <w:szCs w:val="24"/>
        </w:rPr>
      </w:pPr>
      <w:r w:rsidRPr="0007721E">
        <w:rPr>
          <w:rFonts w:ascii="Calibri" w:hAnsi="Calibri" w:cs="Calibri"/>
          <w:b/>
          <w:sz w:val="24"/>
          <w:szCs w:val="24"/>
        </w:rPr>
        <w:t>UWAGA:</w:t>
      </w:r>
    </w:p>
    <w:p w:rsidR="00EB78FE" w:rsidRPr="0007721E" w:rsidRDefault="00EB78FE" w:rsidP="00EB78FE">
      <w:pPr>
        <w:pBdr>
          <w:top w:val="single" w:sz="4" w:space="1" w:color="auto"/>
          <w:left w:val="single" w:sz="4" w:space="4" w:color="auto"/>
          <w:bottom w:val="single" w:sz="4" w:space="1" w:color="auto"/>
          <w:right w:val="single" w:sz="4" w:space="4" w:color="auto"/>
        </w:pBdr>
        <w:tabs>
          <w:tab w:val="left" w:pos="851"/>
        </w:tabs>
        <w:autoSpaceDE w:val="0"/>
        <w:ind w:left="720"/>
        <w:jc w:val="both"/>
        <w:rPr>
          <w:rFonts w:ascii="Calibri" w:hAnsi="Calibri" w:cs="Calibri"/>
          <w:sz w:val="24"/>
          <w:szCs w:val="24"/>
        </w:rPr>
      </w:pPr>
      <w:r w:rsidRPr="0007721E">
        <w:rPr>
          <w:rFonts w:ascii="Calibri" w:hAnsi="Calibri" w:cs="Calibri"/>
          <w:sz w:val="24"/>
          <w:szCs w:val="24"/>
        </w:rPr>
        <w:t>W przypadku składania ofert przez spółki cywilne, zaświadczenia z ZUS i US dotyczą każdego ze wspólników oraz za spółkę.</w:t>
      </w:r>
    </w:p>
    <w:p w:rsidR="00924DFA" w:rsidRPr="00924DFA" w:rsidRDefault="00924DFA" w:rsidP="008F1421">
      <w:pPr>
        <w:numPr>
          <w:ilvl w:val="3"/>
          <w:numId w:val="7"/>
        </w:numPr>
        <w:tabs>
          <w:tab w:val="clear" w:pos="2880"/>
        </w:tabs>
        <w:autoSpaceDE w:val="0"/>
        <w:autoSpaceDN w:val="0"/>
        <w:adjustRightInd w:val="0"/>
        <w:ind w:left="426" w:hanging="426"/>
        <w:jc w:val="both"/>
        <w:rPr>
          <w:rFonts w:ascii="Calibri" w:hAnsi="Calibri" w:cs="Arial"/>
          <w:b/>
          <w:sz w:val="24"/>
          <w:szCs w:val="24"/>
        </w:rPr>
      </w:pPr>
      <w:r w:rsidRPr="00924DFA">
        <w:rPr>
          <w:rFonts w:ascii="Calibri" w:hAnsi="Calibri"/>
          <w:b/>
          <w:sz w:val="24"/>
          <w:szCs w:val="24"/>
          <w:lang w:eastAsia="en-US"/>
        </w:rPr>
        <w:t>W celu potwierdzenia spełniania warunków udziału w postępowaniu</w:t>
      </w:r>
      <w:r>
        <w:rPr>
          <w:rFonts w:ascii="Calibri" w:hAnsi="Calibri"/>
          <w:b/>
          <w:sz w:val="24"/>
          <w:szCs w:val="24"/>
          <w:lang w:eastAsia="en-US"/>
        </w:rPr>
        <w:t xml:space="preserve"> </w:t>
      </w:r>
      <w:r w:rsidRPr="00924DFA">
        <w:rPr>
          <w:rFonts w:ascii="Calibri" w:hAnsi="Calibri" w:cs="Arial"/>
          <w:b/>
          <w:sz w:val="24"/>
          <w:szCs w:val="24"/>
        </w:rPr>
        <w:t>Zamawiający żąda złożenia następujących oświadczeń i dokumentów :</w:t>
      </w:r>
    </w:p>
    <w:p w:rsidR="004C1515" w:rsidRDefault="004C1515" w:rsidP="00DA5688">
      <w:pPr>
        <w:ind w:left="709" w:hanging="283"/>
        <w:jc w:val="both"/>
        <w:rPr>
          <w:rFonts w:ascii="Calibri" w:hAnsi="Calibri" w:cs="Arial"/>
          <w:color w:val="222222"/>
          <w:sz w:val="24"/>
          <w:szCs w:val="24"/>
        </w:rPr>
      </w:pPr>
      <w:r w:rsidRPr="0031513A">
        <w:rPr>
          <w:rFonts w:ascii="Calibri" w:hAnsi="Calibri" w:cs="Arial"/>
          <w:color w:val="222222"/>
          <w:sz w:val="24"/>
          <w:szCs w:val="24"/>
        </w:rPr>
        <w:t xml:space="preserve">1) </w:t>
      </w:r>
      <w:r w:rsidR="00924DFA" w:rsidRPr="0031513A">
        <w:rPr>
          <w:rFonts w:ascii="Calibri" w:hAnsi="Calibri" w:cs="Arial"/>
          <w:color w:val="222222"/>
          <w:sz w:val="24"/>
          <w:szCs w:val="24"/>
        </w:rPr>
        <w:t>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927297" w:rsidRDefault="004C1515" w:rsidP="00DA5688">
      <w:pPr>
        <w:ind w:left="709" w:hanging="283"/>
        <w:jc w:val="both"/>
        <w:rPr>
          <w:rFonts w:ascii="Calibri" w:hAnsi="Calibri" w:cs="Arial"/>
          <w:color w:val="222222"/>
          <w:sz w:val="24"/>
          <w:szCs w:val="24"/>
        </w:rPr>
      </w:pPr>
      <w:r w:rsidRPr="0031513A">
        <w:rPr>
          <w:rFonts w:ascii="Calibri" w:hAnsi="Calibri" w:cs="Arial"/>
          <w:color w:val="222222"/>
          <w:sz w:val="24"/>
          <w:szCs w:val="24"/>
        </w:rPr>
        <w:t>2)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w:t>
      </w:r>
      <w:r w:rsidR="00927297" w:rsidRPr="0031513A">
        <w:rPr>
          <w:rFonts w:ascii="Calibri" w:hAnsi="Calibri" w:cs="Arial"/>
          <w:color w:val="222222"/>
          <w:sz w:val="24"/>
          <w:szCs w:val="24"/>
        </w:rPr>
        <w:t xml:space="preserve">ie do dysponowania tymi osobami. </w:t>
      </w:r>
    </w:p>
    <w:p w:rsidR="004C1515" w:rsidRPr="0031513A" w:rsidRDefault="00927297" w:rsidP="00DA5688">
      <w:pPr>
        <w:ind w:left="709" w:hanging="283"/>
        <w:jc w:val="both"/>
        <w:rPr>
          <w:rFonts w:ascii="Calibri" w:hAnsi="Calibri" w:cs="Arial"/>
          <w:b/>
          <w:color w:val="222222"/>
          <w:sz w:val="24"/>
          <w:szCs w:val="24"/>
        </w:rPr>
      </w:pPr>
      <w:r w:rsidRPr="0031513A">
        <w:rPr>
          <w:rFonts w:ascii="Calibri" w:hAnsi="Calibri" w:cs="Arial"/>
          <w:b/>
          <w:color w:val="222222"/>
          <w:sz w:val="24"/>
          <w:szCs w:val="24"/>
        </w:rPr>
        <w:t xml:space="preserve">     Wykaz powinien zawierać następujące informacje:</w:t>
      </w:r>
    </w:p>
    <w:p w:rsidR="00927297" w:rsidRPr="0031513A" w:rsidRDefault="00927297" w:rsidP="00DA5688">
      <w:pPr>
        <w:ind w:left="709"/>
        <w:jc w:val="both"/>
        <w:rPr>
          <w:rFonts w:ascii="Calibri" w:hAnsi="Calibri" w:cs="Arial"/>
          <w:color w:val="222222"/>
          <w:sz w:val="24"/>
          <w:szCs w:val="24"/>
        </w:rPr>
      </w:pPr>
      <w:r w:rsidRPr="0031513A">
        <w:rPr>
          <w:rFonts w:ascii="Calibri" w:hAnsi="Calibri" w:cs="Arial"/>
          <w:color w:val="222222"/>
          <w:sz w:val="24"/>
          <w:szCs w:val="24"/>
        </w:rPr>
        <w:t>- imię i nazwisko,</w:t>
      </w:r>
    </w:p>
    <w:p w:rsidR="00927297" w:rsidRPr="0031513A" w:rsidRDefault="00927297" w:rsidP="00DA5688">
      <w:pPr>
        <w:ind w:left="709"/>
        <w:jc w:val="both"/>
        <w:rPr>
          <w:rFonts w:ascii="Calibri" w:hAnsi="Calibri" w:cs="Arial"/>
          <w:color w:val="222222"/>
          <w:sz w:val="24"/>
          <w:szCs w:val="24"/>
        </w:rPr>
      </w:pPr>
      <w:r w:rsidRPr="0031513A">
        <w:rPr>
          <w:rFonts w:ascii="Calibri" w:hAnsi="Calibri" w:cs="Arial"/>
          <w:color w:val="222222"/>
          <w:sz w:val="24"/>
          <w:szCs w:val="24"/>
        </w:rPr>
        <w:t>- funkcja, jaką pełnić będzie wskazana osoba,</w:t>
      </w:r>
    </w:p>
    <w:p w:rsidR="00927297" w:rsidRDefault="00927297" w:rsidP="00DA5688">
      <w:pPr>
        <w:ind w:left="851" w:hanging="142"/>
        <w:jc w:val="both"/>
        <w:rPr>
          <w:rFonts w:ascii="Calibri" w:hAnsi="Calibri" w:cs="Arial"/>
          <w:color w:val="222222"/>
          <w:sz w:val="24"/>
          <w:szCs w:val="24"/>
        </w:rPr>
      </w:pPr>
      <w:r w:rsidRPr="0031513A">
        <w:rPr>
          <w:rFonts w:ascii="Calibri" w:hAnsi="Calibri" w:cs="Arial"/>
          <w:color w:val="222222"/>
          <w:sz w:val="24"/>
          <w:szCs w:val="24"/>
        </w:rPr>
        <w:t xml:space="preserve">- rodzaj </w:t>
      </w:r>
      <w:r w:rsidR="00A267CD">
        <w:rPr>
          <w:rFonts w:ascii="Calibri" w:hAnsi="Calibri" w:cs="Arial"/>
          <w:color w:val="222222"/>
          <w:sz w:val="24"/>
          <w:szCs w:val="24"/>
        </w:rPr>
        <w:t>i</w:t>
      </w:r>
      <w:r w:rsidRPr="0031513A">
        <w:rPr>
          <w:rFonts w:ascii="Calibri" w:hAnsi="Calibri" w:cs="Arial"/>
          <w:color w:val="222222"/>
          <w:sz w:val="24"/>
          <w:szCs w:val="24"/>
        </w:rPr>
        <w:t xml:space="preserve"> specjalność uprawnień ( z ograniczeniami lub bez ograniczeń ), numer, data wydania I organ wydający uprawnienia,</w:t>
      </w:r>
      <w:r w:rsidR="00036213">
        <w:rPr>
          <w:rFonts w:ascii="Calibri" w:hAnsi="Calibri" w:cs="Arial"/>
          <w:color w:val="222222"/>
          <w:sz w:val="24"/>
          <w:szCs w:val="24"/>
        </w:rPr>
        <w:t xml:space="preserve"> </w:t>
      </w:r>
      <w:r w:rsidR="006E1C36">
        <w:rPr>
          <w:rFonts w:ascii="Calibri" w:hAnsi="Calibri" w:cs="Arial"/>
          <w:color w:val="222222"/>
          <w:sz w:val="24"/>
          <w:szCs w:val="24"/>
        </w:rPr>
        <w:t>doświadczenie,</w:t>
      </w:r>
      <w:r w:rsidR="00036213">
        <w:rPr>
          <w:rFonts w:ascii="Calibri" w:hAnsi="Calibri" w:cs="Arial"/>
          <w:color w:val="222222"/>
          <w:sz w:val="24"/>
          <w:szCs w:val="24"/>
        </w:rPr>
        <w:t xml:space="preserve"> </w:t>
      </w:r>
      <w:r w:rsidR="002A4125">
        <w:rPr>
          <w:rFonts w:ascii="Calibri" w:hAnsi="Calibri" w:cs="Arial"/>
          <w:color w:val="222222"/>
          <w:sz w:val="24"/>
          <w:szCs w:val="24"/>
        </w:rPr>
        <w:t>wykształcenie</w:t>
      </w:r>
      <w:r w:rsidR="00C82420">
        <w:rPr>
          <w:rFonts w:ascii="Calibri" w:hAnsi="Calibri" w:cs="Arial"/>
          <w:color w:val="222222"/>
          <w:sz w:val="24"/>
          <w:szCs w:val="24"/>
        </w:rPr>
        <w:t>;</w:t>
      </w:r>
    </w:p>
    <w:p w:rsidR="004C1515" w:rsidRPr="0031513A" w:rsidRDefault="004C1515" w:rsidP="008F1421">
      <w:pPr>
        <w:numPr>
          <w:ilvl w:val="3"/>
          <w:numId w:val="7"/>
        </w:numPr>
        <w:tabs>
          <w:tab w:val="clear" w:pos="2880"/>
          <w:tab w:val="num" w:pos="-1843"/>
        </w:tabs>
        <w:ind w:left="426" w:hanging="426"/>
        <w:jc w:val="both"/>
        <w:rPr>
          <w:rFonts w:ascii="Calibri" w:hAnsi="Calibri" w:cs="Arial"/>
          <w:b/>
          <w:color w:val="222222"/>
          <w:sz w:val="24"/>
          <w:szCs w:val="24"/>
        </w:rPr>
      </w:pPr>
      <w:r w:rsidRPr="0031513A">
        <w:rPr>
          <w:rFonts w:ascii="Calibri" w:hAnsi="Calibri" w:cs="Arial"/>
          <w:b/>
          <w:color w:val="222222"/>
          <w:sz w:val="24"/>
          <w:szCs w:val="24"/>
        </w:rPr>
        <w:lastRenderedPageBreak/>
        <w:t>Wy</w:t>
      </w:r>
      <w:r w:rsidR="002C5BD9" w:rsidRPr="0031513A">
        <w:rPr>
          <w:rFonts w:ascii="Calibri" w:hAnsi="Calibri" w:cs="Arial"/>
          <w:b/>
          <w:color w:val="222222"/>
          <w:sz w:val="24"/>
          <w:szCs w:val="24"/>
        </w:rPr>
        <w:t>konawca w terminie 3 dni od</w:t>
      </w:r>
      <w:r w:rsidRPr="0031513A">
        <w:rPr>
          <w:rFonts w:ascii="Calibri" w:hAnsi="Calibri" w:cs="Arial"/>
          <w:b/>
          <w:color w:val="222222"/>
          <w:sz w:val="24"/>
          <w:szCs w:val="24"/>
        </w:rPr>
        <w:t xml:space="preserve"> zamieszczenia na </w:t>
      </w:r>
      <w:r w:rsidR="002C5BD9" w:rsidRPr="0031513A">
        <w:rPr>
          <w:rFonts w:ascii="Calibri" w:hAnsi="Calibri" w:cs="Arial"/>
          <w:b/>
          <w:color w:val="222222"/>
          <w:sz w:val="24"/>
          <w:szCs w:val="24"/>
        </w:rPr>
        <w:t>stronie internetowej informacji, o której mowa w art. 96 ust. 3 ustawy Pzp (informacje z sesji otwarcia ofert) przekazuje Zamawiającemu:</w:t>
      </w:r>
    </w:p>
    <w:p w:rsidR="002C5BD9" w:rsidRPr="0031513A" w:rsidRDefault="002C5BD9" w:rsidP="00DA5688">
      <w:pPr>
        <w:ind w:left="426"/>
        <w:jc w:val="both"/>
        <w:rPr>
          <w:rFonts w:ascii="Calibri" w:hAnsi="Calibri" w:cs="Arial"/>
          <w:sz w:val="24"/>
          <w:szCs w:val="24"/>
        </w:rPr>
      </w:pPr>
      <w:r w:rsidRPr="0031513A">
        <w:rPr>
          <w:rFonts w:ascii="Calibri" w:hAnsi="Calibri" w:cs="Arial"/>
          <w:sz w:val="24"/>
          <w:szCs w:val="24"/>
        </w:rPr>
        <w:t xml:space="preserve">oświadczenie o przynależności albo braku przynależności do tej samej grupy kapitałowej. </w:t>
      </w:r>
    </w:p>
    <w:p w:rsidR="002C5BD9" w:rsidRPr="0031513A" w:rsidRDefault="002C5BD9" w:rsidP="00DA5688">
      <w:pPr>
        <w:ind w:left="426"/>
        <w:jc w:val="both"/>
        <w:rPr>
          <w:rFonts w:ascii="Calibri" w:hAnsi="Calibri" w:cs="Arial"/>
          <w:sz w:val="24"/>
          <w:szCs w:val="24"/>
        </w:rPr>
      </w:pPr>
      <w:r w:rsidRPr="0031513A">
        <w:rPr>
          <w:rFonts w:ascii="Calibri" w:hAnsi="Calibri" w:cs="Arial"/>
          <w:sz w:val="24"/>
          <w:szCs w:val="24"/>
        </w:rPr>
        <w:t>W przypadku przynależności do tej samej grupy kapitałowej wykonawca może złożyć wraz z oświadczeniem dokumenty bądź informacje potwierdzające, że powiązania z innym wykonawcą nie prowadzą do zakłócenia konkurencji w postępowaniu – wg wzoru załącznika nr 5</w:t>
      </w:r>
    </w:p>
    <w:p w:rsidR="00A87027" w:rsidRPr="00543553" w:rsidRDefault="00A87027" w:rsidP="00A87027">
      <w:pPr>
        <w:rPr>
          <w:rFonts w:ascii="Calibri" w:hAnsi="Calibri" w:cs="Arial"/>
          <w:b/>
          <w:bCs/>
          <w:sz w:val="24"/>
          <w:szCs w:val="24"/>
        </w:rPr>
      </w:pPr>
      <w:r w:rsidRPr="00543553">
        <w:rPr>
          <w:rFonts w:ascii="Calibri" w:hAnsi="Calibri" w:cs="Arial"/>
          <w:b/>
          <w:bCs/>
          <w:sz w:val="24"/>
          <w:szCs w:val="24"/>
        </w:rPr>
        <w:t xml:space="preserve">4. </w:t>
      </w:r>
      <w:r w:rsidR="0090090C" w:rsidRPr="00543553">
        <w:rPr>
          <w:rFonts w:ascii="Calibri" w:hAnsi="Calibri" w:cs="Arial"/>
          <w:b/>
          <w:bCs/>
          <w:sz w:val="24"/>
          <w:szCs w:val="24"/>
        </w:rPr>
        <w:t>Uzupełnianie dokum</w:t>
      </w:r>
      <w:r w:rsidRPr="00543553">
        <w:rPr>
          <w:rFonts w:ascii="Calibri" w:hAnsi="Calibri" w:cs="Arial"/>
          <w:b/>
          <w:bCs/>
          <w:sz w:val="24"/>
          <w:szCs w:val="24"/>
        </w:rPr>
        <w:t>entów.</w:t>
      </w:r>
    </w:p>
    <w:p w:rsidR="00A87027" w:rsidRPr="00543553" w:rsidRDefault="00A87027" w:rsidP="00531675">
      <w:pPr>
        <w:numPr>
          <w:ilvl w:val="1"/>
          <w:numId w:val="28"/>
        </w:numPr>
        <w:ind w:left="567" w:hanging="283"/>
        <w:jc w:val="both"/>
        <w:rPr>
          <w:rFonts w:ascii="Calibri" w:hAnsi="Calibri"/>
          <w:sz w:val="24"/>
          <w:szCs w:val="24"/>
        </w:rPr>
      </w:pPr>
      <w:r w:rsidRPr="00543553">
        <w:rPr>
          <w:rFonts w:ascii="Calibri" w:hAnsi="Calibri"/>
          <w:bCs/>
          <w:sz w:val="24"/>
          <w:szCs w:val="24"/>
        </w:rPr>
        <w:t>Jeżeli wykonawca nie złożył oświadczenia, o którym mowa w art. 25a ust. 1, oświadczeń lub dokumentów potwierdzających okoliczności, o których mowa w art. 25 ust. 1,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A87027" w:rsidRPr="00543553" w:rsidRDefault="00A87027" w:rsidP="00531675">
      <w:pPr>
        <w:numPr>
          <w:ilvl w:val="1"/>
          <w:numId w:val="28"/>
        </w:numPr>
        <w:ind w:left="567" w:hanging="283"/>
        <w:jc w:val="both"/>
        <w:rPr>
          <w:rFonts w:ascii="Calibri" w:hAnsi="Calibri"/>
          <w:sz w:val="24"/>
          <w:szCs w:val="24"/>
        </w:rPr>
      </w:pPr>
      <w:r w:rsidRPr="00543553">
        <w:rPr>
          <w:rFonts w:ascii="Calibri" w:hAnsi="Calibri"/>
          <w:bCs/>
          <w:sz w:val="24"/>
          <w:szCs w:val="24"/>
        </w:rPr>
        <w:t>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p>
    <w:p w:rsidR="00A87027" w:rsidRPr="00543553" w:rsidRDefault="00A87027" w:rsidP="00531675">
      <w:pPr>
        <w:numPr>
          <w:ilvl w:val="1"/>
          <w:numId w:val="28"/>
        </w:numPr>
        <w:ind w:left="567" w:hanging="283"/>
        <w:jc w:val="both"/>
        <w:rPr>
          <w:rFonts w:ascii="Calibri" w:hAnsi="Calibri"/>
          <w:sz w:val="24"/>
          <w:szCs w:val="24"/>
        </w:rPr>
      </w:pPr>
      <w:r w:rsidRPr="00543553">
        <w:rPr>
          <w:rFonts w:ascii="Calibri" w:hAnsi="Calibri" w:cs="Arial"/>
          <w:sz w:val="24"/>
          <w:szCs w:val="24"/>
        </w:rPr>
        <w:t xml:space="preserve">Złożone na wezwanie Zamawiającego oświadczenia i dokumenty powinny potwierdzać spełnianie przez Wykonawcę warunków udziału w postępowaniu oraz spełnianie przez oferowane dostawy, usługi lub roboty budowlane wymagań określonych przez Zamawiającego, nie później niż w dniu, w którym upłynął termin składania ofert. </w:t>
      </w:r>
    </w:p>
    <w:p w:rsidR="00A87027" w:rsidRPr="00543553" w:rsidRDefault="00A87027" w:rsidP="00B70A5D">
      <w:pPr>
        <w:pStyle w:val="ust"/>
        <w:spacing w:before="0" w:after="0"/>
        <w:ind w:left="567" w:hanging="283"/>
        <w:rPr>
          <w:rFonts w:ascii="Calibri" w:hAnsi="Calibri" w:cs="Arial"/>
        </w:rPr>
      </w:pPr>
      <w:r w:rsidRPr="00543553">
        <w:rPr>
          <w:rFonts w:ascii="Calibri" w:hAnsi="Calibri" w:cs="Arial"/>
        </w:rPr>
        <w:t>4) Zamawiający będzie zobowiązany także do wezwania, w wyznaczonym przez siebie terminie, do złożenia wyjaśnień dotyczących oświadczeń lub dokumentów, o których mowa w art. 25 ust. 1 ustawy Pzp.</w:t>
      </w:r>
    </w:p>
    <w:p w:rsidR="002A798C" w:rsidRDefault="002A798C">
      <w:pPr>
        <w:ind w:left="567" w:hanging="283"/>
        <w:jc w:val="both"/>
        <w:rPr>
          <w:rFonts w:ascii="Calibri" w:hAnsi="Calibri" w:cs="Arial"/>
          <w:b/>
          <w:bCs/>
          <w:sz w:val="24"/>
          <w:szCs w:val="24"/>
        </w:rPr>
      </w:pPr>
    </w:p>
    <w:p w:rsidR="00020011" w:rsidRDefault="00A267CD" w:rsidP="00B8425C">
      <w:pPr>
        <w:pBdr>
          <w:top w:val="single" w:sz="4" w:space="1" w:color="auto"/>
          <w:left w:val="single" w:sz="4" w:space="4" w:color="auto"/>
          <w:bottom w:val="single" w:sz="4" w:space="1" w:color="auto"/>
          <w:right w:val="single" w:sz="4" w:space="4" w:color="auto"/>
        </w:pBdr>
        <w:tabs>
          <w:tab w:val="left" w:pos="-1560"/>
          <w:tab w:val="left" w:pos="-1276"/>
        </w:tabs>
        <w:ind w:left="284" w:hanging="284"/>
        <w:jc w:val="center"/>
        <w:rPr>
          <w:rFonts w:ascii="Calibri" w:hAnsi="Calibri" w:cs="Arial"/>
          <w:b/>
          <w:bCs/>
          <w:sz w:val="24"/>
          <w:szCs w:val="24"/>
        </w:rPr>
      </w:pPr>
      <w:r>
        <w:rPr>
          <w:rFonts w:ascii="Calibri" w:hAnsi="Calibri" w:cs="Arial"/>
          <w:b/>
          <w:bCs/>
          <w:sz w:val="24"/>
          <w:szCs w:val="24"/>
        </w:rPr>
        <w:t>VII</w:t>
      </w:r>
      <w:r w:rsidR="00B8425C">
        <w:rPr>
          <w:rFonts w:ascii="Calibri" w:hAnsi="Calibri" w:cs="Arial"/>
          <w:b/>
          <w:bCs/>
          <w:sz w:val="24"/>
          <w:szCs w:val="24"/>
        </w:rPr>
        <w:t>. Wymagania dotyczące wykonawców mającymi siedzibę lub miejsce zamieszkania poza terytorium Rzeczypospolitej Polskiej</w:t>
      </w:r>
    </w:p>
    <w:p w:rsidR="00DB7D92" w:rsidRPr="0031513A" w:rsidRDefault="00DB7D92" w:rsidP="00B8425C">
      <w:pPr>
        <w:tabs>
          <w:tab w:val="left" w:pos="-1560"/>
          <w:tab w:val="left" w:pos="-1276"/>
        </w:tabs>
        <w:ind w:left="284" w:hanging="284"/>
        <w:jc w:val="center"/>
        <w:rPr>
          <w:rFonts w:ascii="Calibri" w:hAnsi="Calibri" w:cs="Arial"/>
          <w:b/>
          <w:color w:val="222222"/>
          <w:sz w:val="24"/>
          <w:szCs w:val="24"/>
        </w:rPr>
      </w:pPr>
    </w:p>
    <w:p w:rsidR="00B8425C" w:rsidRDefault="00DB7D92" w:rsidP="009F535E">
      <w:pPr>
        <w:tabs>
          <w:tab w:val="left" w:pos="-1560"/>
          <w:tab w:val="left" w:pos="-1276"/>
        </w:tabs>
        <w:rPr>
          <w:rFonts w:ascii="Calibri" w:hAnsi="Calibri" w:cs="Arial"/>
          <w:b/>
          <w:sz w:val="24"/>
          <w:szCs w:val="24"/>
        </w:rPr>
      </w:pPr>
      <w:r w:rsidRPr="0031513A">
        <w:rPr>
          <w:rFonts w:ascii="Calibri" w:hAnsi="Calibri" w:cs="Arial"/>
          <w:b/>
          <w:color w:val="222222"/>
          <w:sz w:val="24"/>
          <w:szCs w:val="24"/>
        </w:rPr>
        <w:t xml:space="preserve">Jeżeli wykonawca ma siedzibę lub miejsce zamieszkania poza terytorium Rzeczypospolitej Polskiej, </w:t>
      </w:r>
      <w:r w:rsidRPr="0031513A">
        <w:rPr>
          <w:rFonts w:ascii="Calibri" w:hAnsi="Calibri" w:cs="Arial"/>
          <w:b/>
          <w:sz w:val="24"/>
          <w:szCs w:val="24"/>
        </w:rPr>
        <w:t>zamiast dokumentów,</w:t>
      </w:r>
      <w:r w:rsidR="002629AB">
        <w:rPr>
          <w:rFonts w:ascii="Calibri" w:hAnsi="Calibri" w:cs="Arial"/>
          <w:b/>
          <w:sz w:val="24"/>
          <w:szCs w:val="24"/>
        </w:rPr>
        <w:t xml:space="preserve"> o których mowa w rozdziale VI</w:t>
      </w:r>
      <w:r w:rsidRPr="0031513A">
        <w:rPr>
          <w:rFonts w:ascii="Calibri" w:hAnsi="Calibri" w:cs="Arial"/>
          <w:b/>
          <w:sz w:val="24"/>
          <w:szCs w:val="24"/>
        </w:rPr>
        <w:t>:</w:t>
      </w:r>
    </w:p>
    <w:p w:rsidR="00C87004" w:rsidRPr="00891D39" w:rsidRDefault="00C87004" w:rsidP="00531675">
      <w:pPr>
        <w:numPr>
          <w:ilvl w:val="6"/>
          <w:numId w:val="26"/>
        </w:numPr>
        <w:ind w:left="284" w:hanging="284"/>
        <w:rPr>
          <w:rFonts w:ascii="Calibri" w:hAnsi="Calibri" w:cs="Arial"/>
          <w:sz w:val="24"/>
          <w:szCs w:val="24"/>
        </w:rPr>
      </w:pPr>
      <w:r w:rsidRPr="00891D39">
        <w:rPr>
          <w:rFonts w:ascii="Calibri" w:hAnsi="Calibri" w:cs="Arial"/>
          <w:sz w:val="24"/>
          <w:szCs w:val="24"/>
        </w:rPr>
        <w:t xml:space="preserve">W </w:t>
      </w:r>
      <w:proofErr w:type="spellStart"/>
      <w:r w:rsidRPr="00891D39">
        <w:rPr>
          <w:rFonts w:ascii="Calibri" w:hAnsi="Calibri" w:cs="Arial"/>
          <w:sz w:val="24"/>
          <w:szCs w:val="24"/>
        </w:rPr>
        <w:t>pkt</w:t>
      </w:r>
      <w:proofErr w:type="spellEnd"/>
      <w:r w:rsidRPr="00891D39">
        <w:rPr>
          <w:rFonts w:ascii="Calibri" w:hAnsi="Calibri" w:cs="Arial"/>
          <w:sz w:val="24"/>
          <w:szCs w:val="24"/>
        </w:rPr>
        <w:t xml:space="preserve"> 1 </w:t>
      </w:r>
      <w:proofErr w:type="spellStart"/>
      <w:r w:rsidRPr="00891D39">
        <w:rPr>
          <w:rFonts w:ascii="Calibri" w:hAnsi="Calibri" w:cs="Arial"/>
          <w:sz w:val="24"/>
          <w:szCs w:val="24"/>
        </w:rPr>
        <w:t>ppkt</w:t>
      </w:r>
      <w:proofErr w:type="spellEnd"/>
      <w:r w:rsidRPr="00891D39">
        <w:rPr>
          <w:rFonts w:ascii="Calibri" w:hAnsi="Calibri" w:cs="Arial"/>
          <w:sz w:val="24"/>
          <w:szCs w:val="24"/>
        </w:rPr>
        <w:t>. 1, 2, 3 – składa dokument lub dokumenty wystawione w kraju, w którym wykonawca ma siedzibę lub miejsce zamieszkania, potwierdzające odpowiednio, że:</w:t>
      </w:r>
    </w:p>
    <w:p w:rsidR="00C87004" w:rsidRPr="00891D39" w:rsidRDefault="00C87004" w:rsidP="00531675">
      <w:pPr>
        <w:numPr>
          <w:ilvl w:val="1"/>
          <w:numId w:val="27"/>
        </w:numPr>
        <w:ind w:left="567" w:hanging="283"/>
        <w:jc w:val="both"/>
        <w:rPr>
          <w:rFonts w:ascii="Calibri" w:hAnsi="Calibri" w:cs="Arial"/>
          <w:sz w:val="24"/>
          <w:szCs w:val="24"/>
        </w:rPr>
      </w:pPr>
      <w:r w:rsidRPr="00891D39">
        <w:rPr>
          <w:rFonts w:ascii="Calibri" w:hAnsi="Calibri" w:cs="Arial"/>
          <w:sz w:val="24"/>
          <w:szCs w:val="24"/>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C87004" w:rsidRPr="00891D39" w:rsidRDefault="00C87004" w:rsidP="00531675">
      <w:pPr>
        <w:numPr>
          <w:ilvl w:val="1"/>
          <w:numId w:val="27"/>
        </w:numPr>
        <w:ind w:left="567" w:hanging="283"/>
        <w:jc w:val="both"/>
        <w:rPr>
          <w:rFonts w:ascii="Calibri" w:hAnsi="Calibri" w:cs="Arial"/>
          <w:sz w:val="24"/>
          <w:szCs w:val="24"/>
        </w:rPr>
      </w:pPr>
      <w:r w:rsidRPr="00891D39">
        <w:rPr>
          <w:rFonts w:ascii="Calibri" w:hAnsi="Calibri" w:cs="Arial"/>
          <w:sz w:val="24"/>
          <w:szCs w:val="24"/>
        </w:rPr>
        <w:t>nie otwarto jego likwidacji ani nie ogłoszono upadłości.</w:t>
      </w:r>
    </w:p>
    <w:p w:rsidR="00C87004" w:rsidRPr="00891D39" w:rsidRDefault="00C87004" w:rsidP="00C87004">
      <w:pPr>
        <w:ind w:left="284"/>
        <w:jc w:val="both"/>
        <w:rPr>
          <w:rFonts w:ascii="Calibri" w:hAnsi="Calibri" w:cs="Arial"/>
          <w:sz w:val="24"/>
          <w:szCs w:val="24"/>
        </w:rPr>
      </w:pPr>
      <w:r w:rsidRPr="00891D39">
        <w:rPr>
          <w:rFonts w:ascii="Calibri" w:hAnsi="Calibri" w:cs="Arial"/>
          <w:sz w:val="24"/>
          <w:szCs w:val="24"/>
        </w:rPr>
        <w:t xml:space="preserve">Dokumenty, o których mowa w pkt. 1 </w:t>
      </w:r>
      <w:proofErr w:type="spellStart"/>
      <w:r w:rsidRPr="00891D39">
        <w:rPr>
          <w:rFonts w:ascii="Calibri" w:hAnsi="Calibri" w:cs="Arial"/>
          <w:sz w:val="24"/>
          <w:szCs w:val="24"/>
        </w:rPr>
        <w:t>ppkt</w:t>
      </w:r>
      <w:proofErr w:type="spellEnd"/>
      <w:r w:rsidRPr="00891D39">
        <w:rPr>
          <w:rFonts w:ascii="Calibri" w:hAnsi="Calibri" w:cs="Arial"/>
          <w:sz w:val="24"/>
          <w:szCs w:val="24"/>
        </w:rPr>
        <w:t xml:space="preserve">. 1 i 2 rozdziału VI powinny być wystawione nie wcześniej niż 3 miesiące przed upływem terminu składania ofert, a dokument, o którym mowa pkt. 1 </w:t>
      </w:r>
      <w:proofErr w:type="spellStart"/>
      <w:r w:rsidRPr="00891D39">
        <w:rPr>
          <w:rFonts w:ascii="Calibri" w:hAnsi="Calibri" w:cs="Arial"/>
          <w:sz w:val="24"/>
          <w:szCs w:val="24"/>
        </w:rPr>
        <w:t>ppkt</w:t>
      </w:r>
      <w:proofErr w:type="spellEnd"/>
      <w:r w:rsidRPr="00891D39">
        <w:rPr>
          <w:rFonts w:ascii="Calibri" w:hAnsi="Calibri" w:cs="Arial"/>
          <w:sz w:val="24"/>
          <w:szCs w:val="24"/>
        </w:rPr>
        <w:t>. 3 rozdziału VI powinien być wystawiony nie wcześniej niż 6 miesięcy przed upływem tego terminu.</w:t>
      </w:r>
    </w:p>
    <w:p w:rsidR="00C87004" w:rsidRPr="00891D39" w:rsidRDefault="00C87004" w:rsidP="00531675">
      <w:pPr>
        <w:numPr>
          <w:ilvl w:val="6"/>
          <w:numId w:val="26"/>
        </w:numPr>
        <w:ind w:left="284" w:hanging="284"/>
        <w:jc w:val="both"/>
        <w:rPr>
          <w:rFonts w:ascii="Calibri" w:hAnsi="Calibri" w:cs="Arial"/>
          <w:sz w:val="24"/>
          <w:szCs w:val="24"/>
        </w:rPr>
      </w:pPr>
      <w:r w:rsidRPr="00891D39">
        <w:rPr>
          <w:rFonts w:ascii="Calibri" w:hAnsi="Calibri" w:cs="Arial"/>
          <w:sz w:val="24"/>
          <w:szCs w:val="24"/>
        </w:rPr>
        <w:t xml:space="preserve">Jeżeli w kraju, w którym wykonawca ma siedzibę lub miejsce zamieszkania lub miejsce zamieszkania ma osoba, której dokument dotyczy, nie wydaje się dokumentów, o których mowa w pkt. 1, zastępuje się je dokumentem zawierającym odpowiednio oświadczenie wykonawcy, ze </w:t>
      </w:r>
      <w:r w:rsidRPr="00891D39">
        <w:rPr>
          <w:rFonts w:ascii="Calibri" w:hAnsi="Calibri" w:cs="Arial"/>
          <w:sz w:val="24"/>
          <w:szCs w:val="24"/>
        </w:rPr>
        <w:lastRenderedPageBreak/>
        <w:t xml:space="preserve">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p>
    <w:p w:rsidR="00C87004" w:rsidRPr="009F535E" w:rsidRDefault="00C87004" w:rsidP="009F535E">
      <w:pPr>
        <w:tabs>
          <w:tab w:val="left" w:pos="-1560"/>
          <w:tab w:val="left" w:pos="-1276"/>
        </w:tabs>
        <w:rPr>
          <w:rFonts w:ascii="Calibri" w:hAnsi="Calibri" w:cs="Arial"/>
          <w:b/>
          <w:bCs/>
          <w:sz w:val="24"/>
          <w:szCs w:val="24"/>
        </w:rPr>
      </w:pPr>
    </w:p>
    <w:p w:rsidR="00A267CD" w:rsidRPr="0031513A" w:rsidRDefault="00A267CD" w:rsidP="00A267CD">
      <w:pPr>
        <w:ind w:left="3240"/>
        <w:jc w:val="both"/>
        <w:rPr>
          <w:rFonts w:ascii="Calibri" w:hAnsi="Calibri" w:cs="Arial"/>
          <w:sz w:val="24"/>
          <w:szCs w:val="24"/>
        </w:rPr>
      </w:pPr>
    </w:p>
    <w:p w:rsidR="00A267CD" w:rsidRPr="0007721E" w:rsidRDefault="00D440E8" w:rsidP="00D440E8">
      <w:pPr>
        <w:pStyle w:val="Nagwek7"/>
        <w:pBdr>
          <w:top w:val="single" w:sz="4" w:space="1" w:color="auto"/>
          <w:left w:val="single" w:sz="4" w:space="4" w:color="auto"/>
          <w:bottom w:val="single" w:sz="4" w:space="1" w:color="auto"/>
          <w:right w:val="single" w:sz="4" w:space="4" w:color="auto"/>
        </w:pBdr>
        <w:jc w:val="both"/>
        <w:rPr>
          <w:rFonts w:cs="Arial"/>
          <w:b/>
          <w:i/>
          <w:iCs/>
        </w:rPr>
      </w:pPr>
      <w:r>
        <w:rPr>
          <w:rFonts w:cs="Arial"/>
          <w:b/>
        </w:rPr>
        <w:t>VIII</w:t>
      </w:r>
      <w:r w:rsidR="00A267CD" w:rsidRPr="0007721E">
        <w:rPr>
          <w:rFonts w:cs="Arial"/>
          <w:b/>
        </w:rPr>
        <w:t>. Informacje o sposobie porozumiewania się Zamawiającego z Wykonawcami oraz przekazywania oświadczeń lub dokumentów, a także wskazanie osób uprawnionych do porozumiewania się z Wykonawcami</w:t>
      </w:r>
      <w:r w:rsidR="00A267CD">
        <w:rPr>
          <w:rFonts w:cs="Arial"/>
          <w:b/>
        </w:rPr>
        <w:t>. Informacje o aukcji elektronicznej i częściach zamówienia.</w:t>
      </w:r>
    </w:p>
    <w:p w:rsidR="00A267CD" w:rsidRDefault="00A267CD" w:rsidP="00B8425C">
      <w:pPr>
        <w:tabs>
          <w:tab w:val="left" w:pos="-1560"/>
          <w:tab w:val="left" w:pos="-1276"/>
        </w:tabs>
        <w:ind w:left="284" w:hanging="284"/>
        <w:jc w:val="center"/>
        <w:rPr>
          <w:rFonts w:ascii="Calibri" w:hAnsi="Calibri" w:cs="Arial"/>
          <w:b/>
          <w:bCs/>
          <w:sz w:val="24"/>
          <w:szCs w:val="24"/>
        </w:rPr>
      </w:pPr>
    </w:p>
    <w:p w:rsidR="00172C7E" w:rsidRPr="008971D2" w:rsidRDefault="00172C7E" w:rsidP="008F1421">
      <w:pPr>
        <w:numPr>
          <w:ilvl w:val="0"/>
          <w:numId w:val="10"/>
        </w:numPr>
        <w:tabs>
          <w:tab w:val="clear" w:pos="720"/>
          <w:tab w:val="num" w:pos="-2410"/>
        </w:tabs>
        <w:ind w:left="426" w:hanging="426"/>
        <w:jc w:val="both"/>
        <w:rPr>
          <w:rFonts w:ascii="Calibri" w:hAnsi="Calibri" w:cs="Arial"/>
          <w:b/>
          <w:sz w:val="28"/>
          <w:szCs w:val="24"/>
        </w:rPr>
      </w:pPr>
      <w:r w:rsidRPr="0090622A">
        <w:rPr>
          <w:rFonts w:ascii="Calibri" w:hAnsi="Calibri" w:cs="Arial"/>
          <w:sz w:val="24"/>
          <w:szCs w:val="24"/>
        </w:rPr>
        <w:t xml:space="preserve">Do kontaktów z Wykonawcami upoważniony jest p. </w:t>
      </w:r>
      <w:r w:rsidR="0090622A" w:rsidRPr="0090622A">
        <w:rPr>
          <w:rFonts w:ascii="Calibri" w:hAnsi="Calibri" w:cs="Arial"/>
          <w:sz w:val="24"/>
          <w:szCs w:val="24"/>
        </w:rPr>
        <w:t>Maciej Buchliński</w:t>
      </w:r>
      <w:r w:rsidR="008971D2">
        <w:rPr>
          <w:rFonts w:ascii="Calibri" w:hAnsi="Calibri" w:cs="Arial"/>
          <w:sz w:val="24"/>
          <w:szCs w:val="24"/>
        </w:rPr>
        <w:t xml:space="preserve">, e-mail: </w:t>
      </w:r>
      <w:hyperlink r:id="rId14" w:history="1">
        <w:r w:rsidR="008971D2" w:rsidRPr="008971D2">
          <w:rPr>
            <w:rStyle w:val="Hipercze"/>
            <w:rFonts w:ascii="Calibri" w:hAnsi="Calibri" w:cs="Arial"/>
            <w:b/>
            <w:sz w:val="26"/>
            <w:szCs w:val="26"/>
          </w:rPr>
          <w:t>fundusze@wreczyca-wielka.pl</w:t>
        </w:r>
      </w:hyperlink>
      <w:r w:rsidR="008971D2">
        <w:rPr>
          <w:rFonts w:ascii="Calibri" w:hAnsi="Calibri" w:cs="Arial"/>
          <w:b/>
          <w:sz w:val="26"/>
          <w:szCs w:val="26"/>
        </w:rPr>
        <w:t xml:space="preserve">. </w:t>
      </w:r>
      <w:r w:rsidR="008971D2" w:rsidRPr="008971D2">
        <w:rPr>
          <w:rFonts w:ascii="Calibri" w:hAnsi="Calibri" w:cs="Arial"/>
          <w:b/>
          <w:sz w:val="26"/>
          <w:szCs w:val="26"/>
        </w:rPr>
        <w:t xml:space="preserve"> </w:t>
      </w:r>
    </w:p>
    <w:p w:rsidR="00172C7E" w:rsidRDefault="00172C7E" w:rsidP="008F1421">
      <w:pPr>
        <w:pStyle w:val="Tekstpodstawowy3"/>
        <w:numPr>
          <w:ilvl w:val="0"/>
          <w:numId w:val="10"/>
        </w:numPr>
        <w:tabs>
          <w:tab w:val="clear" w:pos="720"/>
          <w:tab w:val="clear" w:pos="993"/>
          <w:tab w:val="num" w:pos="-2410"/>
        </w:tabs>
        <w:ind w:left="426" w:hanging="426"/>
        <w:jc w:val="both"/>
        <w:rPr>
          <w:rFonts w:ascii="Calibri" w:hAnsi="Calibri" w:cs="Arial"/>
          <w:sz w:val="24"/>
          <w:szCs w:val="24"/>
        </w:rPr>
      </w:pPr>
      <w:r w:rsidRPr="0090622A">
        <w:rPr>
          <w:rFonts w:ascii="Calibri" w:hAnsi="Calibri" w:cs="Arial"/>
          <w:sz w:val="24"/>
          <w:szCs w:val="24"/>
        </w:rPr>
        <w:t>Postępowanie prowadzone jest z zachowaniem formy pisemnej</w:t>
      </w:r>
      <w:r w:rsidR="003D414E" w:rsidRPr="0090622A">
        <w:rPr>
          <w:rFonts w:ascii="Calibri" w:hAnsi="Calibri" w:cs="Arial"/>
          <w:sz w:val="24"/>
          <w:szCs w:val="24"/>
        </w:rPr>
        <w:t xml:space="preserve"> </w:t>
      </w:r>
      <w:r w:rsidRPr="0090622A">
        <w:rPr>
          <w:rFonts w:ascii="Calibri" w:hAnsi="Calibri" w:cs="Arial"/>
          <w:sz w:val="24"/>
          <w:szCs w:val="24"/>
        </w:rPr>
        <w:t xml:space="preserve">oraz poczty elektronicznej. </w:t>
      </w:r>
    </w:p>
    <w:p w:rsidR="00172C7E" w:rsidRDefault="00172C7E" w:rsidP="00172C7E">
      <w:pPr>
        <w:pStyle w:val="Tekstpodstawowy3"/>
        <w:tabs>
          <w:tab w:val="clear" w:pos="709"/>
          <w:tab w:val="clear" w:pos="993"/>
        </w:tabs>
        <w:ind w:left="426"/>
        <w:jc w:val="both"/>
        <w:rPr>
          <w:rFonts w:ascii="Calibri" w:hAnsi="Calibri" w:cs="Arial"/>
          <w:sz w:val="24"/>
          <w:szCs w:val="24"/>
        </w:rPr>
      </w:pPr>
      <w:r>
        <w:rPr>
          <w:rFonts w:ascii="Calibri" w:hAnsi="Calibri" w:cs="Arial"/>
          <w:sz w:val="24"/>
          <w:szCs w:val="24"/>
        </w:rPr>
        <w:t xml:space="preserve">Oferta jest składana wyłącznie w formie pisemnej ( dokumenty składane do oferty mogą być złożone w formie kopii potwierdzonej za zgodność z oryginałem przez osobę uprawnioną), </w:t>
      </w:r>
      <w:r w:rsidRPr="0007721E">
        <w:rPr>
          <w:rFonts w:ascii="Calibri" w:hAnsi="Calibri" w:cs="Arial"/>
          <w:sz w:val="24"/>
          <w:szCs w:val="24"/>
        </w:rPr>
        <w:t>wnioski, zawiadomienia oraz informacje Zamawiający or</w:t>
      </w:r>
      <w:r>
        <w:rPr>
          <w:rFonts w:ascii="Calibri" w:hAnsi="Calibri" w:cs="Arial"/>
          <w:sz w:val="24"/>
          <w:szCs w:val="24"/>
        </w:rPr>
        <w:t>az Wykonawcy przekazują pocztą elektroniczną</w:t>
      </w:r>
      <w:r>
        <w:rPr>
          <w:rFonts w:ascii="Calibri" w:hAnsi="Calibri"/>
          <w:b/>
          <w:sz w:val="24"/>
          <w:szCs w:val="24"/>
        </w:rPr>
        <w:t>.</w:t>
      </w:r>
      <w:r w:rsidRPr="0007721E">
        <w:rPr>
          <w:rFonts w:ascii="Calibri" w:hAnsi="Calibri" w:cs="Arial"/>
          <w:b/>
          <w:bCs/>
          <w:i/>
          <w:iCs/>
          <w:sz w:val="24"/>
          <w:szCs w:val="24"/>
        </w:rPr>
        <w:t xml:space="preserve"> </w:t>
      </w:r>
      <w:r w:rsidRPr="0007721E">
        <w:rPr>
          <w:rFonts w:ascii="Calibri" w:hAnsi="Calibri" w:cs="Arial"/>
          <w:sz w:val="24"/>
          <w:szCs w:val="24"/>
        </w:rPr>
        <w:t xml:space="preserve">Każda ze Stron na </w:t>
      </w:r>
      <w:r w:rsidRPr="0007721E">
        <w:rPr>
          <w:rFonts w:ascii="Calibri" w:eastAsia="TimesNewRoman" w:hAnsi="Calibri" w:cs="Arial"/>
          <w:sz w:val="24"/>
          <w:szCs w:val="24"/>
        </w:rPr>
        <w:t>żą</w:t>
      </w:r>
      <w:r w:rsidRPr="0007721E">
        <w:rPr>
          <w:rFonts w:ascii="Calibri" w:hAnsi="Calibri" w:cs="Arial"/>
          <w:sz w:val="24"/>
          <w:szCs w:val="24"/>
        </w:rPr>
        <w:t xml:space="preserve">danie drugiej niezwłocznie </w:t>
      </w:r>
      <w:r w:rsidRPr="00B00BA2">
        <w:rPr>
          <w:rFonts w:ascii="Calibri" w:hAnsi="Calibri" w:cs="Arial"/>
          <w:sz w:val="24"/>
          <w:szCs w:val="24"/>
        </w:rPr>
        <w:t>potwierdza fakt ich otrzymania. Przesłanie</w:t>
      </w:r>
      <w:r>
        <w:rPr>
          <w:rFonts w:ascii="Calibri" w:hAnsi="Calibri" w:cs="Arial"/>
          <w:sz w:val="24"/>
          <w:szCs w:val="24"/>
        </w:rPr>
        <w:t xml:space="preserve"> przez Zamawiającego dokumentu pocztą elektroniczną</w:t>
      </w:r>
      <w:r w:rsidRPr="0007721E">
        <w:rPr>
          <w:rFonts w:ascii="Calibri" w:hAnsi="Calibri" w:cs="Arial"/>
          <w:sz w:val="24"/>
          <w:szCs w:val="24"/>
        </w:rPr>
        <w:t xml:space="preserve"> bez względu na włączenie czy wyłączenie opcji potwierdzenia uznane będzie jako dokonane tj. wysłane i otrzymane w tej samej chwili.</w:t>
      </w:r>
    </w:p>
    <w:p w:rsidR="00172C7E" w:rsidRPr="0007721E" w:rsidRDefault="00172C7E" w:rsidP="008F1421">
      <w:pPr>
        <w:pStyle w:val="Tekstpodstawowy3"/>
        <w:numPr>
          <w:ilvl w:val="0"/>
          <w:numId w:val="10"/>
        </w:numPr>
        <w:tabs>
          <w:tab w:val="clear" w:pos="720"/>
          <w:tab w:val="clear" w:pos="993"/>
          <w:tab w:val="num" w:pos="-2127"/>
        </w:tabs>
        <w:ind w:left="426" w:hanging="426"/>
        <w:jc w:val="both"/>
        <w:rPr>
          <w:rFonts w:ascii="Calibri" w:hAnsi="Calibri" w:cs="Arial"/>
          <w:sz w:val="24"/>
          <w:szCs w:val="24"/>
        </w:rPr>
      </w:pPr>
      <w:r>
        <w:rPr>
          <w:rFonts w:ascii="Calibri" w:hAnsi="Calibri" w:cs="Arial"/>
          <w:sz w:val="24"/>
          <w:szCs w:val="24"/>
        </w:rPr>
        <w:t>SIWZ</w:t>
      </w:r>
      <w:r w:rsidRPr="0007721E">
        <w:rPr>
          <w:rFonts w:ascii="Calibri" w:hAnsi="Calibri" w:cs="Arial"/>
          <w:sz w:val="24"/>
          <w:szCs w:val="24"/>
        </w:rPr>
        <w:t xml:space="preserve"> wraz z załącznikami </w:t>
      </w:r>
      <w:r>
        <w:rPr>
          <w:rFonts w:ascii="Calibri" w:hAnsi="Calibri" w:cs="Arial"/>
          <w:sz w:val="24"/>
          <w:szCs w:val="24"/>
        </w:rPr>
        <w:t xml:space="preserve">jest zamieszczona na stronie internetowej </w:t>
      </w:r>
      <w:hyperlink r:id="rId15" w:history="1">
        <w:r w:rsidRPr="00A60D5C">
          <w:rPr>
            <w:rStyle w:val="Hipercze"/>
            <w:rFonts w:ascii="Calibri" w:hAnsi="Calibri"/>
            <w:b/>
            <w:sz w:val="24"/>
            <w:szCs w:val="24"/>
          </w:rPr>
          <w:t>www.bip.wreczyca-wielka.akcessnet.net</w:t>
        </w:r>
      </w:hyperlink>
      <w:r>
        <w:rPr>
          <w:rFonts w:ascii="Calibri" w:hAnsi="Calibri"/>
          <w:b/>
          <w:sz w:val="24"/>
          <w:szCs w:val="24"/>
        </w:rPr>
        <w:t xml:space="preserve">. </w:t>
      </w:r>
      <w:r>
        <w:rPr>
          <w:rFonts w:ascii="Calibri" w:hAnsi="Calibri" w:cs="Arial"/>
          <w:sz w:val="24"/>
          <w:szCs w:val="24"/>
        </w:rPr>
        <w:t>SIWZ</w:t>
      </w:r>
      <w:r w:rsidRPr="0007721E">
        <w:rPr>
          <w:rFonts w:ascii="Calibri" w:hAnsi="Calibri" w:cs="Arial"/>
          <w:sz w:val="24"/>
          <w:szCs w:val="24"/>
        </w:rPr>
        <w:t xml:space="preserve"> wraz z załącznikami w wersji elektronicznej na CD można odebrać nieodpłatnie u p</w:t>
      </w:r>
      <w:r>
        <w:rPr>
          <w:rFonts w:ascii="Calibri" w:hAnsi="Calibri" w:cs="Arial"/>
          <w:sz w:val="24"/>
          <w:szCs w:val="24"/>
        </w:rPr>
        <w:t xml:space="preserve">. Macieja </w:t>
      </w:r>
      <w:proofErr w:type="spellStart"/>
      <w:r>
        <w:rPr>
          <w:rFonts w:ascii="Calibri" w:hAnsi="Calibri" w:cs="Arial"/>
          <w:sz w:val="24"/>
          <w:szCs w:val="24"/>
        </w:rPr>
        <w:t>Buchlińskiego</w:t>
      </w:r>
      <w:proofErr w:type="spellEnd"/>
      <w:r>
        <w:rPr>
          <w:rFonts w:ascii="Calibri" w:hAnsi="Calibri" w:cs="Arial"/>
          <w:sz w:val="24"/>
          <w:szCs w:val="24"/>
        </w:rPr>
        <w:t xml:space="preserve"> w siedzibie Zamawiającego. </w:t>
      </w:r>
      <w:r w:rsidRPr="005A3A1E">
        <w:rPr>
          <w:rFonts w:ascii="Calibri" w:hAnsi="Calibri"/>
          <w:sz w:val="24"/>
          <w:szCs w:val="24"/>
        </w:rPr>
        <w:t>Na wniosek wykonawcy</w:t>
      </w:r>
      <w:r>
        <w:rPr>
          <w:rFonts w:ascii="Calibri" w:hAnsi="Calibri"/>
          <w:b/>
          <w:sz w:val="24"/>
          <w:szCs w:val="24"/>
        </w:rPr>
        <w:t xml:space="preserve"> </w:t>
      </w:r>
      <w:r>
        <w:rPr>
          <w:rFonts w:ascii="Calibri" w:hAnsi="Calibri" w:cs="Arial"/>
          <w:sz w:val="24"/>
          <w:szCs w:val="24"/>
        </w:rPr>
        <w:t>Zamawiający prześle SIWZ</w:t>
      </w:r>
      <w:r w:rsidRPr="0007721E">
        <w:rPr>
          <w:rFonts w:ascii="Calibri" w:hAnsi="Calibri" w:cs="Arial"/>
          <w:sz w:val="24"/>
          <w:szCs w:val="24"/>
        </w:rPr>
        <w:t xml:space="preserve"> wraz z załącznikami </w:t>
      </w:r>
      <w:r>
        <w:rPr>
          <w:rFonts w:ascii="Calibri" w:hAnsi="Calibri" w:cs="Arial"/>
          <w:sz w:val="24"/>
          <w:szCs w:val="24"/>
        </w:rPr>
        <w:t>odpłatnie na wskazany adres.</w:t>
      </w:r>
    </w:p>
    <w:p w:rsidR="00172C7E" w:rsidRPr="0007721E" w:rsidRDefault="00172C7E" w:rsidP="008F1421">
      <w:pPr>
        <w:pStyle w:val="Tekstpodstawowy3"/>
        <w:numPr>
          <w:ilvl w:val="0"/>
          <w:numId w:val="10"/>
        </w:numPr>
        <w:tabs>
          <w:tab w:val="clear" w:pos="720"/>
          <w:tab w:val="clear" w:pos="993"/>
          <w:tab w:val="num" w:pos="-2127"/>
        </w:tabs>
        <w:ind w:left="426" w:hanging="426"/>
        <w:jc w:val="both"/>
        <w:rPr>
          <w:rFonts w:ascii="Calibri" w:hAnsi="Calibri" w:cs="Arial"/>
          <w:sz w:val="24"/>
          <w:szCs w:val="24"/>
        </w:rPr>
      </w:pPr>
      <w:r w:rsidRPr="0007721E">
        <w:rPr>
          <w:rFonts w:ascii="Calibri" w:hAnsi="Calibri" w:cs="Arial"/>
          <w:sz w:val="24"/>
          <w:szCs w:val="24"/>
        </w:rPr>
        <w:t>Wykonawca może zwrócić się do Zamawiającego z wnioskiem o</w:t>
      </w:r>
      <w:r>
        <w:rPr>
          <w:rFonts w:ascii="Calibri" w:hAnsi="Calibri" w:cs="Arial"/>
          <w:sz w:val="24"/>
          <w:szCs w:val="24"/>
        </w:rPr>
        <w:t xml:space="preserve"> </w:t>
      </w:r>
      <w:r w:rsidRPr="0007721E">
        <w:rPr>
          <w:rFonts w:ascii="Calibri" w:hAnsi="Calibri" w:cs="Arial"/>
          <w:sz w:val="24"/>
          <w:szCs w:val="24"/>
        </w:rPr>
        <w:t xml:space="preserve">wyjaśnienia dotyczące treści Specyfikacji Istotnych Warunków Zamówienia (dalej </w:t>
      </w:r>
      <w:r>
        <w:rPr>
          <w:rFonts w:ascii="Calibri" w:hAnsi="Calibri" w:cs="Arial"/>
          <w:sz w:val="24"/>
          <w:szCs w:val="24"/>
        </w:rPr>
        <w:t>–</w:t>
      </w:r>
      <w:r w:rsidRPr="0007721E">
        <w:rPr>
          <w:rFonts w:ascii="Calibri" w:hAnsi="Calibri" w:cs="Arial"/>
          <w:sz w:val="24"/>
          <w:szCs w:val="24"/>
        </w:rPr>
        <w:t xml:space="preserve"> SIWZ), kierując swoje zapytania w formie podanej w pkt. 2.</w:t>
      </w:r>
    </w:p>
    <w:p w:rsidR="00172C7E" w:rsidRPr="000A61E9" w:rsidRDefault="00172C7E" w:rsidP="008F1421">
      <w:pPr>
        <w:pStyle w:val="Tekstpodstawowy3"/>
        <w:numPr>
          <w:ilvl w:val="0"/>
          <w:numId w:val="10"/>
        </w:numPr>
        <w:tabs>
          <w:tab w:val="clear" w:pos="720"/>
          <w:tab w:val="clear" w:pos="993"/>
          <w:tab w:val="num" w:pos="-2127"/>
        </w:tabs>
        <w:ind w:left="426" w:hanging="426"/>
        <w:jc w:val="both"/>
        <w:rPr>
          <w:rFonts w:ascii="Calibri" w:hAnsi="Calibri" w:cs="Arial"/>
          <w:sz w:val="24"/>
          <w:szCs w:val="24"/>
        </w:rPr>
      </w:pPr>
      <w:r w:rsidRPr="0007721E">
        <w:rPr>
          <w:rFonts w:ascii="Calibri" w:hAnsi="Calibri" w:cs="Arial"/>
          <w:sz w:val="24"/>
          <w:szCs w:val="24"/>
        </w:rPr>
        <w:t>Wniosek o wyjaśnienie treści SIWZ można składać do Zamawiającego nie później niż do końca dnia, w którym upływa połowa wyznaczonego terminu składania ofert. Zamawiający niezwłocznie udzieli odpowiedzi na wszelkie zapytania wynikające z treści złożonego wniosku, jednak nie później niż na dwa dni przed upływem terminu składania ofert.</w:t>
      </w:r>
    </w:p>
    <w:p w:rsidR="00172C7E" w:rsidRDefault="00172C7E" w:rsidP="008F1421">
      <w:pPr>
        <w:pStyle w:val="Tekstpodstawowy3"/>
        <w:numPr>
          <w:ilvl w:val="0"/>
          <w:numId w:val="10"/>
        </w:numPr>
        <w:tabs>
          <w:tab w:val="clear" w:pos="720"/>
          <w:tab w:val="clear" w:pos="993"/>
          <w:tab w:val="num" w:pos="-2127"/>
        </w:tabs>
        <w:ind w:left="426" w:hanging="426"/>
        <w:jc w:val="both"/>
        <w:rPr>
          <w:rFonts w:ascii="Calibri" w:hAnsi="Calibri" w:cs="Arial"/>
          <w:sz w:val="24"/>
          <w:szCs w:val="24"/>
        </w:rPr>
      </w:pPr>
      <w:r w:rsidRPr="000A61E9">
        <w:rPr>
          <w:rFonts w:ascii="Calibri" w:hAnsi="Calibri" w:cs="Arial"/>
          <w:sz w:val="24"/>
          <w:szCs w:val="24"/>
        </w:rPr>
        <w:t>Treść wyjaśnienia zostani</w:t>
      </w:r>
      <w:r>
        <w:rPr>
          <w:rFonts w:ascii="Calibri" w:hAnsi="Calibri" w:cs="Arial"/>
          <w:sz w:val="24"/>
          <w:szCs w:val="24"/>
        </w:rPr>
        <w:t xml:space="preserve">e </w:t>
      </w:r>
      <w:r w:rsidRPr="000A61E9">
        <w:rPr>
          <w:rFonts w:ascii="Calibri" w:hAnsi="Calibri" w:cs="Arial"/>
          <w:sz w:val="24"/>
          <w:szCs w:val="24"/>
        </w:rPr>
        <w:t xml:space="preserve">zamieszczona na stronie internetowej </w:t>
      </w:r>
      <w:r>
        <w:rPr>
          <w:rFonts w:ascii="Calibri" w:hAnsi="Calibri" w:cs="Arial"/>
          <w:sz w:val="24"/>
          <w:szCs w:val="24"/>
        </w:rPr>
        <w:t>Zamawiającego</w:t>
      </w:r>
      <w:r w:rsidRPr="000A61E9">
        <w:rPr>
          <w:rFonts w:ascii="Calibri" w:hAnsi="Calibri" w:cs="Arial"/>
          <w:sz w:val="24"/>
          <w:szCs w:val="24"/>
        </w:rPr>
        <w:t xml:space="preserve"> </w:t>
      </w:r>
      <w:hyperlink r:id="rId16" w:history="1">
        <w:r w:rsidRPr="00A60D5C">
          <w:rPr>
            <w:rStyle w:val="Hipercze"/>
            <w:rFonts w:ascii="Calibri" w:hAnsi="Calibri"/>
            <w:b/>
            <w:sz w:val="24"/>
            <w:szCs w:val="24"/>
          </w:rPr>
          <w:t>www.bip.wreczyca-wielka.akcessnet.net</w:t>
        </w:r>
      </w:hyperlink>
      <w:r>
        <w:rPr>
          <w:rFonts w:ascii="Calibri" w:hAnsi="Calibri"/>
          <w:b/>
          <w:sz w:val="24"/>
          <w:szCs w:val="24"/>
        </w:rPr>
        <w:t xml:space="preserve"> </w:t>
      </w:r>
      <w:r w:rsidRPr="0007721E">
        <w:rPr>
          <w:rFonts w:ascii="Calibri" w:hAnsi="Calibri" w:cs="Arial"/>
          <w:sz w:val="24"/>
          <w:szCs w:val="24"/>
        </w:rPr>
        <w:t xml:space="preserve">Przedłużenie terminu składania ofert nie wpływa na bieg terminu składania wniosków, o których mowa w pkt. </w:t>
      </w:r>
      <w:r>
        <w:rPr>
          <w:rFonts w:ascii="Calibri" w:hAnsi="Calibri" w:cs="Arial"/>
          <w:sz w:val="24"/>
          <w:szCs w:val="24"/>
        </w:rPr>
        <w:t>5</w:t>
      </w:r>
      <w:r w:rsidRPr="0007721E">
        <w:rPr>
          <w:rFonts w:ascii="Calibri" w:hAnsi="Calibri" w:cs="Arial"/>
          <w:sz w:val="24"/>
          <w:szCs w:val="24"/>
        </w:rPr>
        <w:t>.</w:t>
      </w:r>
    </w:p>
    <w:p w:rsidR="00172C7E" w:rsidRPr="0007721E" w:rsidRDefault="00172C7E" w:rsidP="008F1421">
      <w:pPr>
        <w:pStyle w:val="Tekstpodstawowy3"/>
        <w:numPr>
          <w:ilvl w:val="0"/>
          <w:numId w:val="10"/>
        </w:numPr>
        <w:tabs>
          <w:tab w:val="clear" w:pos="720"/>
          <w:tab w:val="clear" w:pos="993"/>
          <w:tab w:val="num" w:pos="-2127"/>
        </w:tabs>
        <w:ind w:left="426" w:hanging="426"/>
        <w:jc w:val="both"/>
        <w:rPr>
          <w:rFonts w:ascii="Calibri" w:hAnsi="Calibri" w:cs="Arial"/>
          <w:sz w:val="24"/>
          <w:szCs w:val="24"/>
        </w:rPr>
      </w:pPr>
      <w:r w:rsidRPr="0007721E">
        <w:rPr>
          <w:rFonts w:ascii="Calibri" w:hAnsi="Calibri" w:cs="Arial"/>
          <w:sz w:val="24"/>
          <w:szCs w:val="24"/>
        </w:rPr>
        <w:t>W uzasadnionych przypadkach, przed upływem terminu składania ofert, Zamawiający może zmienić treść ogłoszenia opublikowanego w Biuletynie Zamówień Publicznych (</w:t>
      </w:r>
      <w:r>
        <w:rPr>
          <w:rFonts w:ascii="Calibri" w:hAnsi="Calibri" w:cs="Arial"/>
          <w:sz w:val="24"/>
          <w:szCs w:val="24"/>
        </w:rPr>
        <w:t>dalej BZP</w:t>
      </w:r>
      <w:r w:rsidRPr="0007721E">
        <w:rPr>
          <w:rFonts w:ascii="Calibri" w:hAnsi="Calibri" w:cs="Arial"/>
          <w:sz w:val="24"/>
          <w:szCs w:val="24"/>
        </w:rPr>
        <w:t>)</w:t>
      </w:r>
      <w:r>
        <w:rPr>
          <w:rFonts w:ascii="Calibri" w:hAnsi="Calibri" w:cs="Arial"/>
          <w:sz w:val="24"/>
          <w:szCs w:val="24"/>
        </w:rPr>
        <w:t xml:space="preserve"> lub SIWZ</w:t>
      </w:r>
      <w:r w:rsidRPr="0007721E">
        <w:rPr>
          <w:rFonts w:ascii="Calibri" w:hAnsi="Calibri" w:cs="Arial"/>
          <w:sz w:val="24"/>
          <w:szCs w:val="24"/>
        </w:rPr>
        <w:t>. Dokonane zmiany Zamawiający zamieści na stro</w:t>
      </w:r>
      <w:r>
        <w:rPr>
          <w:rFonts w:ascii="Calibri" w:hAnsi="Calibri" w:cs="Arial"/>
          <w:sz w:val="24"/>
          <w:szCs w:val="24"/>
        </w:rPr>
        <w:t>nie internetowej.</w:t>
      </w:r>
    </w:p>
    <w:p w:rsidR="00172C7E" w:rsidRPr="0007721E" w:rsidRDefault="00172C7E" w:rsidP="008F1421">
      <w:pPr>
        <w:pStyle w:val="Tekstpodstawowy3"/>
        <w:numPr>
          <w:ilvl w:val="0"/>
          <w:numId w:val="10"/>
        </w:numPr>
        <w:tabs>
          <w:tab w:val="clear" w:pos="720"/>
          <w:tab w:val="clear" w:pos="993"/>
        </w:tabs>
        <w:ind w:left="426" w:hanging="426"/>
        <w:jc w:val="both"/>
        <w:rPr>
          <w:rFonts w:ascii="Calibri" w:hAnsi="Calibri" w:cs="Arial"/>
          <w:sz w:val="24"/>
          <w:szCs w:val="24"/>
        </w:rPr>
      </w:pPr>
      <w:r w:rsidRPr="0007721E">
        <w:rPr>
          <w:rFonts w:ascii="Calibri" w:hAnsi="Calibri" w:cs="Arial"/>
          <w:sz w:val="24"/>
          <w:szCs w:val="24"/>
        </w:rPr>
        <w:t xml:space="preserve">Jeżeli </w:t>
      </w:r>
      <w:r>
        <w:rPr>
          <w:rFonts w:ascii="Calibri" w:hAnsi="Calibri" w:cs="Arial"/>
          <w:sz w:val="24"/>
          <w:szCs w:val="24"/>
        </w:rPr>
        <w:t>zmiany, o których mowa w pkt. 7</w:t>
      </w:r>
      <w:r w:rsidRPr="0007721E">
        <w:rPr>
          <w:rFonts w:ascii="Calibri" w:hAnsi="Calibri" w:cs="Arial"/>
          <w:sz w:val="24"/>
          <w:szCs w:val="24"/>
        </w:rPr>
        <w:t xml:space="preserve"> będą istotne, w szczególności będą dotyczyły określenia przedmiotu</w:t>
      </w:r>
      <w:r>
        <w:rPr>
          <w:rFonts w:ascii="Calibri" w:hAnsi="Calibri" w:cs="Arial"/>
          <w:sz w:val="24"/>
          <w:szCs w:val="24"/>
        </w:rPr>
        <w:t xml:space="preserve"> zamówienia</w:t>
      </w:r>
      <w:r w:rsidRPr="0007721E">
        <w:rPr>
          <w:rFonts w:ascii="Calibri" w:hAnsi="Calibri" w:cs="Arial"/>
          <w:sz w:val="24"/>
          <w:szCs w:val="24"/>
        </w:rPr>
        <w:t>, wielkości lub zakresu zamówienia, kryteriów oceny ofert, warunków udziału w postępowaniu lub sposobu oceny ich spełniania, Zamawiający przedłuży termin składania ofert o czas niezbędny do wprowadzenia tych zmian.</w:t>
      </w:r>
    </w:p>
    <w:p w:rsidR="00223D93" w:rsidRPr="0007721E" w:rsidRDefault="00D440E8">
      <w:pPr>
        <w:pBdr>
          <w:top w:val="single" w:sz="4" w:space="1" w:color="auto"/>
          <w:left w:val="single" w:sz="4" w:space="4" w:color="auto"/>
          <w:bottom w:val="single" w:sz="4" w:space="1" w:color="auto"/>
          <w:right w:val="single" w:sz="4" w:space="4" w:color="auto"/>
        </w:pBdr>
        <w:ind w:left="142" w:hanging="142"/>
        <w:jc w:val="center"/>
        <w:rPr>
          <w:rFonts w:ascii="Calibri" w:hAnsi="Calibri" w:cs="Arial"/>
          <w:b/>
          <w:bCs/>
          <w:sz w:val="24"/>
          <w:szCs w:val="24"/>
        </w:rPr>
      </w:pPr>
      <w:r>
        <w:rPr>
          <w:rFonts w:ascii="Calibri" w:hAnsi="Calibri" w:cs="Arial"/>
          <w:b/>
          <w:bCs/>
          <w:sz w:val="24"/>
          <w:szCs w:val="24"/>
        </w:rPr>
        <w:t>I</w:t>
      </w:r>
      <w:r w:rsidR="00D91225">
        <w:rPr>
          <w:rFonts w:ascii="Calibri" w:hAnsi="Calibri" w:cs="Arial"/>
          <w:b/>
          <w:bCs/>
          <w:sz w:val="24"/>
          <w:szCs w:val="24"/>
        </w:rPr>
        <w:t>X</w:t>
      </w:r>
      <w:r w:rsidR="00223D93" w:rsidRPr="00A240A6">
        <w:rPr>
          <w:rFonts w:ascii="Calibri" w:hAnsi="Calibri" w:cs="Arial"/>
          <w:b/>
          <w:bCs/>
          <w:sz w:val="24"/>
          <w:szCs w:val="24"/>
        </w:rPr>
        <w:t>. Wymagania dotyczące wadium</w:t>
      </w:r>
    </w:p>
    <w:p w:rsidR="00223D93" w:rsidRPr="0007721E" w:rsidRDefault="00223D93">
      <w:pPr>
        <w:ind w:left="142" w:hanging="142"/>
        <w:jc w:val="center"/>
        <w:rPr>
          <w:rFonts w:ascii="Calibri" w:hAnsi="Calibri" w:cs="Arial"/>
          <w:sz w:val="24"/>
          <w:szCs w:val="24"/>
        </w:rPr>
      </w:pPr>
    </w:p>
    <w:p w:rsidR="00223D93" w:rsidRPr="00FE50C0" w:rsidRDefault="00223D93" w:rsidP="008F1421">
      <w:pPr>
        <w:pStyle w:val="Akapitzlist"/>
        <w:numPr>
          <w:ilvl w:val="0"/>
          <w:numId w:val="12"/>
        </w:numPr>
        <w:tabs>
          <w:tab w:val="clear" w:pos="644"/>
          <w:tab w:val="num" w:pos="426"/>
        </w:tabs>
        <w:ind w:left="426" w:hanging="426"/>
        <w:jc w:val="both"/>
        <w:rPr>
          <w:rFonts w:cs="Arial"/>
          <w:b/>
          <w:bCs/>
          <w:sz w:val="24"/>
          <w:szCs w:val="24"/>
        </w:rPr>
      </w:pPr>
      <w:r w:rsidRPr="00FE50C0">
        <w:rPr>
          <w:rFonts w:cs="Arial"/>
          <w:b/>
          <w:bCs/>
          <w:sz w:val="24"/>
          <w:szCs w:val="24"/>
        </w:rPr>
        <w:t>Wysoko</w:t>
      </w:r>
      <w:r w:rsidR="00A3268F" w:rsidRPr="00FE50C0">
        <w:rPr>
          <w:rFonts w:cs="Arial"/>
          <w:b/>
          <w:bCs/>
          <w:sz w:val="24"/>
          <w:szCs w:val="24"/>
        </w:rPr>
        <w:t>ś</w:t>
      </w:r>
      <w:r w:rsidR="00154EF1" w:rsidRPr="00FE50C0">
        <w:rPr>
          <w:rFonts w:cs="Arial"/>
          <w:b/>
          <w:bCs/>
          <w:sz w:val="24"/>
          <w:szCs w:val="24"/>
        </w:rPr>
        <w:t>ć wadium ustala się w kwocie</w:t>
      </w:r>
      <w:r w:rsidR="00ED08FE">
        <w:rPr>
          <w:rFonts w:cs="Arial"/>
          <w:b/>
          <w:bCs/>
          <w:sz w:val="24"/>
          <w:szCs w:val="24"/>
        </w:rPr>
        <w:t xml:space="preserve"> </w:t>
      </w:r>
      <w:r w:rsidR="00F03927">
        <w:rPr>
          <w:rFonts w:cs="Arial"/>
          <w:b/>
          <w:bCs/>
          <w:sz w:val="24"/>
          <w:szCs w:val="24"/>
        </w:rPr>
        <w:t>8</w:t>
      </w:r>
      <w:r w:rsidR="00DE4CA4" w:rsidRPr="00FE50C0">
        <w:rPr>
          <w:rFonts w:cs="Arial"/>
          <w:b/>
          <w:bCs/>
          <w:sz w:val="24"/>
          <w:szCs w:val="24"/>
        </w:rPr>
        <w:t>.</w:t>
      </w:r>
      <w:r w:rsidRPr="00FE50C0">
        <w:rPr>
          <w:rFonts w:cs="Arial"/>
          <w:b/>
          <w:bCs/>
          <w:sz w:val="24"/>
          <w:szCs w:val="24"/>
        </w:rPr>
        <w:t>000</w:t>
      </w:r>
      <w:r w:rsidR="00DE4CA4" w:rsidRPr="00FE50C0">
        <w:rPr>
          <w:rFonts w:cs="Arial"/>
          <w:b/>
          <w:bCs/>
          <w:sz w:val="24"/>
          <w:szCs w:val="24"/>
        </w:rPr>
        <w:t>,00</w:t>
      </w:r>
      <w:r w:rsidRPr="00FE50C0">
        <w:rPr>
          <w:rFonts w:cs="Arial"/>
          <w:b/>
          <w:bCs/>
          <w:sz w:val="24"/>
          <w:szCs w:val="24"/>
        </w:rPr>
        <w:t xml:space="preserve"> złotych</w:t>
      </w:r>
      <w:r w:rsidR="00D91225" w:rsidRPr="00FE50C0">
        <w:rPr>
          <w:rFonts w:cs="Arial"/>
          <w:b/>
          <w:bCs/>
          <w:sz w:val="24"/>
          <w:szCs w:val="24"/>
        </w:rPr>
        <w:t xml:space="preserve">, </w:t>
      </w:r>
      <w:r w:rsidRPr="00FE50C0">
        <w:rPr>
          <w:rFonts w:cs="Arial"/>
          <w:b/>
          <w:bCs/>
          <w:sz w:val="24"/>
          <w:szCs w:val="24"/>
        </w:rPr>
        <w:t>słownie</w:t>
      </w:r>
      <w:r w:rsidRPr="00FE50C0">
        <w:rPr>
          <w:rFonts w:cs="Arial"/>
          <w:b/>
          <w:bCs/>
          <w:i/>
          <w:sz w:val="24"/>
          <w:szCs w:val="24"/>
        </w:rPr>
        <w:t xml:space="preserve">: </w:t>
      </w:r>
      <w:r w:rsidR="00F03927">
        <w:rPr>
          <w:rFonts w:cs="Arial"/>
          <w:b/>
          <w:bCs/>
          <w:i/>
          <w:sz w:val="24"/>
          <w:szCs w:val="24"/>
        </w:rPr>
        <w:t>osiem t</w:t>
      </w:r>
      <w:r w:rsidR="00736CB4">
        <w:rPr>
          <w:rFonts w:cs="Arial"/>
          <w:b/>
          <w:bCs/>
          <w:i/>
          <w:sz w:val="24"/>
          <w:szCs w:val="24"/>
        </w:rPr>
        <w:t>ysięcy złotych</w:t>
      </w:r>
      <w:r w:rsidR="00D91225" w:rsidRPr="00FE50C0">
        <w:rPr>
          <w:rFonts w:cs="Arial"/>
          <w:b/>
          <w:bCs/>
          <w:i/>
          <w:sz w:val="24"/>
          <w:szCs w:val="24"/>
        </w:rPr>
        <w:t>,</w:t>
      </w:r>
    </w:p>
    <w:p w:rsidR="00223D93" w:rsidRPr="00D91225" w:rsidRDefault="00223D93" w:rsidP="008F1421">
      <w:pPr>
        <w:numPr>
          <w:ilvl w:val="0"/>
          <w:numId w:val="12"/>
        </w:numPr>
        <w:tabs>
          <w:tab w:val="clear" w:pos="644"/>
          <w:tab w:val="num" w:pos="426"/>
        </w:tabs>
        <w:ind w:left="426" w:hanging="426"/>
        <w:jc w:val="both"/>
        <w:rPr>
          <w:rFonts w:ascii="Calibri" w:hAnsi="Calibri" w:cs="Arial"/>
          <w:sz w:val="24"/>
          <w:szCs w:val="24"/>
        </w:rPr>
      </w:pPr>
      <w:r w:rsidRPr="0007721E">
        <w:rPr>
          <w:rFonts w:ascii="Calibri" w:hAnsi="Calibri" w:cs="Arial"/>
          <w:bCs/>
          <w:sz w:val="24"/>
          <w:szCs w:val="24"/>
        </w:rPr>
        <w:t>Wadium w formie pieniężnej</w:t>
      </w:r>
      <w:r w:rsidRPr="0007721E">
        <w:rPr>
          <w:rFonts w:ascii="Calibri" w:hAnsi="Calibri" w:cs="Arial"/>
          <w:sz w:val="24"/>
          <w:szCs w:val="24"/>
        </w:rPr>
        <w:t xml:space="preserve"> należy wnieść przelewem na rachunek bankowy Zamawiającego</w:t>
      </w:r>
      <w:r w:rsidRPr="0007721E">
        <w:rPr>
          <w:rFonts w:ascii="Calibri" w:hAnsi="Calibri" w:cs="Arial"/>
          <w:bCs/>
          <w:i/>
          <w:iCs/>
          <w:sz w:val="24"/>
          <w:szCs w:val="24"/>
        </w:rPr>
        <w:t>:</w:t>
      </w:r>
    </w:p>
    <w:p w:rsidR="00D91225" w:rsidRPr="00D91225" w:rsidRDefault="00D91225" w:rsidP="00FE50C0">
      <w:pPr>
        <w:pStyle w:val="Akapitzlist"/>
        <w:tabs>
          <w:tab w:val="num" w:pos="426"/>
        </w:tabs>
        <w:spacing w:after="0" w:line="240" w:lineRule="auto"/>
        <w:ind w:left="426" w:hanging="426"/>
        <w:jc w:val="center"/>
        <w:rPr>
          <w:sz w:val="24"/>
          <w:szCs w:val="24"/>
        </w:rPr>
      </w:pPr>
      <w:r w:rsidRPr="00D91225">
        <w:rPr>
          <w:sz w:val="24"/>
          <w:szCs w:val="24"/>
        </w:rPr>
        <w:t>Bank Spółdzielczy w</w:t>
      </w:r>
      <w:r w:rsidR="00A364D5">
        <w:rPr>
          <w:sz w:val="24"/>
          <w:szCs w:val="24"/>
        </w:rPr>
        <w:t xml:space="preserve"> Kłobucku</w:t>
      </w:r>
    </w:p>
    <w:p w:rsidR="00D91225" w:rsidRPr="00D91225" w:rsidRDefault="00D91225" w:rsidP="00FE50C0">
      <w:pPr>
        <w:pStyle w:val="Akapitzlist"/>
        <w:tabs>
          <w:tab w:val="num" w:pos="426"/>
        </w:tabs>
        <w:spacing w:after="0" w:line="240" w:lineRule="auto"/>
        <w:ind w:left="426" w:hanging="426"/>
        <w:jc w:val="center"/>
        <w:rPr>
          <w:sz w:val="24"/>
          <w:szCs w:val="24"/>
        </w:rPr>
      </w:pPr>
      <w:r w:rsidRPr="00D91225">
        <w:rPr>
          <w:sz w:val="24"/>
          <w:szCs w:val="24"/>
        </w:rPr>
        <w:t xml:space="preserve">Nr rachunku  </w:t>
      </w:r>
      <w:r w:rsidR="002C59C7">
        <w:rPr>
          <w:sz w:val="24"/>
          <w:szCs w:val="24"/>
        </w:rPr>
        <w:t>64 8249 0001 2001 0000 0912 0015</w:t>
      </w:r>
    </w:p>
    <w:p w:rsidR="00223D93" w:rsidRDefault="00223D93" w:rsidP="00FE50C0">
      <w:pPr>
        <w:tabs>
          <w:tab w:val="num" w:pos="426"/>
        </w:tabs>
        <w:ind w:left="426" w:hanging="426"/>
        <w:jc w:val="center"/>
        <w:rPr>
          <w:rFonts w:ascii="Calibri" w:hAnsi="Calibri" w:cs="Arial"/>
          <w:sz w:val="24"/>
          <w:szCs w:val="24"/>
        </w:rPr>
      </w:pPr>
      <w:r w:rsidRPr="0007721E">
        <w:rPr>
          <w:rFonts w:ascii="Calibri" w:hAnsi="Calibri" w:cs="Arial"/>
          <w:sz w:val="24"/>
          <w:szCs w:val="24"/>
        </w:rPr>
        <w:lastRenderedPageBreak/>
        <w:t>z dopiskiem na blankiecie przelewu: wadium na zabezpieczenie oferty przetargowej zadania:</w:t>
      </w:r>
    </w:p>
    <w:p w:rsidR="008A39A7" w:rsidRDefault="008A39A7" w:rsidP="00FE50C0">
      <w:pPr>
        <w:tabs>
          <w:tab w:val="num" w:pos="426"/>
        </w:tabs>
        <w:ind w:left="426" w:hanging="426"/>
        <w:jc w:val="center"/>
        <w:rPr>
          <w:rFonts w:asciiTheme="minorHAnsi" w:hAnsiTheme="minorHAnsi"/>
          <w:color w:val="000000"/>
          <w:kern w:val="2"/>
          <w:sz w:val="24"/>
          <w:szCs w:val="24"/>
          <w:lang w:eastAsia="ar-SA"/>
        </w:rPr>
      </w:pPr>
      <w:r w:rsidRPr="008A39A7">
        <w:rPr>
          <w:rFonts w:asciiTheme="minorHAnsi" w:hAnsiTheme="minorHAnsi" w:cs="Arial"/>
          <w:sz w:val="24"/>
          <w:szCs w:val="24"/>
        </w:rPr>
        <w:t>„</w:t>
      </w:r>
      <w:r w:rsidRPr="008A39A7">
        <w:rPr>
          <w:rFonts w:asciiTheme="minorHAnsi" w:hAnsiTheme="minorHAnsi"/>
          <w:color w:val="000000"/>
          <w:kern w:val="2"/>
          <w:sz w:val="24"/>
          <w:szCs w:val="24"/>
          <w:lang w:eastAsia="ar-SA"/>
        </w:rPr>
        <w:t>Przebudowa drogi gminnej ul. Strażackiej w granicach istniejącego pasa drogowego</w:t>
      </w:r>
    </w:p>
    <w:p w:rsidR="008A39A7" w:rsidRPr="008A39A7" w:rsidRDefault="008A39A7" w:rsidP="00FE50C0">
      <w:pPr>
        <w:tabs>
          <w:tab w:val="num" w:pos="426"/>
        </w:tabs>
        <w:ind w:left="426" w:hanging="426"/>
        <w:jc w:val="center"/>
        <w:rPr>
          <w:rFonts w:asciiTheme="minorHAnsi" w:hAnsiTheme="minorHAnsi" w:cs="Arial"/>
          <w:sz w:val="24"/>
          <w:szCs w:val="24"/>
        </w:rPr>
      </w:pPr>
      <w:r w:rsidRPr="008A39A7">
        <w:rPr>
          <w:rFonts w:asciiTheme="minorHAnsi" w:hAnsiTheme="minorHAnsi"/>
          <w:color w:val="000000"/>
          <w:kern w:val="2"/>
          <w:sz w:val="24"/>
          <w:szCs w:val="24"/>
          <w:lang w:eastAsia="ar-SA"/>
        </w:rPr>
        <w:t xml:space="preserve"> w miejscowości Wręczyca Wielka”</w:t>
      </w:r>
    </w:p>
    <w:p w:rsidR="00223D93" w:rsidRPr="0031472D" w:rsidRDefault="00223D93" w:rsidP="008F1421">
      <w:pPr>
        <w:numPr>
          <w:ilvl w:val="0"/>
          <w:numId w:val="12"/>
        </w:numPr>
        <w:tabs>
          <w:tab w:val="clear" w:pos="644"/>
          <w:tab w:val="num" w:pos="426"/>
        </w:tabs>
        <w:ind w:left="426" w:hanging="426"/>
        <w:jc w:val="both"/>
        <w:rPr>
          <w:rFonts w:ascii="Calibri" w:hAnsi="Calibri" w:cs="Arial"/>
          <w:sz w:val="24"/>
          <w:szCs w:val="24"/>
        </w:rPr>
      </w:pPr>
      <w:r w:rsidRPr="0031472D">
        <w:rPr>
          <w:rFonts w:ascii="Calibri" w:hAnsi="Calibri" w:cs="Arial"/>
          <w:sz w:val="24"/>
          <w:szCs w:val="24"/>
        </w:rPr>
        <w:t xml:space="preserve">Kserokopię dowodu przelewu potwierdzoną za zgodność z oryginałem należy dołączyć do oferty. </w:t>
      </w:r>
    </w:p>
    <w:p w:rsidR="00A3268F" w:rsidRDefault="00A3268F" w:rsidP="008F1421">
      <w:pPr>
        <w:numPr>
          <w:ilvl w:val="0"/>
          <w:numId w:val="12"/>
        </w:numPr>
        <w:tabs>
          <w:tab w:val="clear" w:pos="644"/>
          <w:tab w:val="num" w:pos="426"/>
        </w:tabs>
        <w:ind w:left="426" w:hanging="426"/>
        <w:jc w:val="both"/>
        <w:rPr>
          <w:rFonts w:ascii="Calibri" w:hAnsi="Calibri" w:cs="Calibri"/>
          <w:sz w:val="24"/>
          <w:szCs w:val="24"/>
        </w:rPr>
      </w:pPr>
      <w:r w:rsidRPr="0031472D">
        <w:rPr>
          <w:rFonts w:ascii="Calibri" w:hAnsi="Calibri" w:cs="Calibri"/>
          <w:bCs/>
          <w:sz w:val="24"/>
          <w:szCs w:val="24"/>
        </w:rPr>
        <w:t>Wadium może być wnoszone w formie</w:t>
      </w:r>
      <w:r w:rsidRPr="0031472D">
        <w:rPr>
          <w:rFonts w:ascii="Calibri" w:hAnsi="Calibri" w:cs="Calibri"/>
          <w:sz w:val="24"/>
          <w:szCs w:val="24"/>
        </w:rPr>
        <w:t>: w</w:t>
      </w:r>
      <w:r w:rsidR="0031472D" w:rsidRPr="0031472D">
        <w:rPr>
          <w:rFonts w:ascii="Calibri" w:hAnsi="Calibri" w:cs="Calibri"/>
          <w:sz w:val="24"/>
          <w:szCs w:val="24"/>
        </w:rPr>
        <w:t xml:space="preserve"> pieniądzu</w:t>
      </w:r>
      <w:r w:rsidRPr="0031472D">
        <w:rPr>
          <w:rFonts w:ascii="Calibri" w:hAnsi="Calibri" w:cs="Calibri"/>
          <w:sz w:val="24"/>
          <w:szCs w:val="24"/>
        </w:rPr>
        <w:t>, poręczenia bankowego, poręczenia</w:t>
      </w:r>
      <w:r w:rsidRPr="00217785">
        <w:rPr>
          <w:rFonts w:ascii="Calibri" w:hAnsi="Calibri" w:cs="Calibri"/>
          <w:sz w:val="24"/>
          <w:szCs w:val="24"/>
        </w:rPr>
        <w:t xml:space="preserve"> pieniężnego SKOK, gwarancji bankowej, gwarancji ubezpieczeniowej lub poręczeniach udzielanych przez </w:t>
      </w:r>
      <w:r w:rsidR="00D96384" w:rsidRPr="00217785">
        <w:rPr>
          <w:rFonts w:ascii="Calibri" w:hAnsi="Calibri" w:cs="Calibri"/>
          <w:sz w:val="24"/>
          <w:szCs w:val="24"/>
        </w:rPr>
        <w:t>podmioty</w:t>
      </w:r>
      <w:r w:rsidR="00FD36FC">
        <w:rPr>
          <w:rFonts w:ascii="Calibri" w:hAnsi="Calibri" w:cs="Calibri"/>
          <w:sz w:val="24"/>
          <w:szCs w:val="24"/>
        </w:rPr>
        <w:t>,</w:t>
      </w:r>
      <w:r w:rsidR="00D96384" w:rsidRPr="00217785">
        <w:rPr>
          <w:rFonts w:ascii="Calibri" w:hAnsi="Calibri" w:cs="Calibri"/>
          <w:sz w:val="24"/>
          <w:szCs w:val="24"/>
        </w:rPr>
        <w:t xml:space="preserve"> o</w:t>
      </w:r>
      <w:r w:rsidRPr="00217785">
        <w:rPr>
          <w:rFonts w:ascii="Calibri" w:hAnsi="Calibri" w:cs="Calibri"/>
          <w:sz w:val="24"/>
          <w:szCs w:val="24"/>
        </w:rPr>
        <w:t xml:space="preserve"> których mowa w art. 6b ust. 5 pkt 2 ustawy z dnia 9 listopada 2000r. o utworzeniu Polskiej Agencji Rozwoju Przed</w:t>
      </w:r>
      <w:r w:rsidRPr="00217785">
        <w:rPr>
          <w:rFonts w:ascii="Calibri" w:hAnsi="Calibri" w:cs="Calibri"/>
          <w:sz w:val="24"/>
          <w:szCs w:val="24"/>
        </w:rPr>
        <w:softHyphen/>
        <w:t>siębiorczości,</w:t>
      </w:r>
      <w:r w:rsidRPr="00217785">
        <w:rPr>
          <w:rFonts w:ascii="Calibri" w:hAnsi="Calibri" w:cs="Calibri"/>
          <w:color w:val="FF0000"/>
          <w:sz w:val="24"/>
          <w:szCs w:val="24"/>
        </w:rPr>
        <w:t xml:space="preserve"> </w:t>
      </w:r>
      <w:r w:rsidRPr="00217785">
        <w:rPr>
          <w:rFonts w:ascii="Calibri" w:hAnsi="Calibri" w:cs="Calibri"/>
          <w:sz w:val="24"/>
          <w:szCs w:val="24"/>
        </w:rPr>
        <w:t>które należy w formie oryginału zdeponować u Zamawiającego, a kopię załączyć do oferty.</w:t>
      </w:r>
    </w:p>
    <w:p w:rsidR="00A3268F" w:rsidRPr="00A720DD" w:rsidRDefault="00A3268F" w:rsidP="008F1421">
      <w:pPr>
        <w:numPr>
          <w:ilvl w:val="0"/>
          <w:numId w:val="12"/>
        </w:numPr>
        <w:tabs>
          <w:tab w:val="clear" w:pos="644"/>
          <w:tab w:val="num" w:pos="426"/>
        </w:tabs>
        <w:ind w:left="426" w:hanging="426"/>
        <w:jc w:val="both"/>
        <w:rPr>
          <w:rFonts w:ascii="Calibri" w:hAnsi="Calibri" w:cs="Calibri"/>
          <w:sz w:val="24"/>
          <w:szCs w:val="24"/>
        </w:rPr>
      </w:pPr>
      <w:r w:rsidRPr="00A720DD">
        <w:rPr>
          <w:rFonts w:ascii="Calibri" w:hAnsi="Calibri" w:cs="Calibri"/>
          <w:sz w:val="24"/>
          <w:szCs w:val="24"/>
        </w:rPr>
        <w:t>W zależności od wybranej formy wymienionej w pkt. 3, wniesienie wadium należy potwierdzić poprze</w:t>
      </w:r>
      <w:r w:rsidR="00A60593">
        <w:rPr>
          <w:rFonts w:ascii="Calibri" w:hAnsi="Calibri" w:cs="Calibri"/>
          <w:sz w:val="24"/>
          <w:szCs w:val="24"/>
        </w:rPr>
        <w:t>z</w:t>
      </w:r>
      <w:r w:rsidRPr="00A720DD">
        <w:rPr>
          <w:rFonts w:ascii="Calibri" w:hAnsi="Calibri" w:cs="Calibri"/>
          <w:sz w:val="24"/>
          <w:szCs w:val="24"/>
        </w:rPr>
        <w:t xml:space="preserve"> złożenie do oferty:</w:t>
      </w:r>
    </w:p>
    <w:p w:rsidR="00A3268F" w:rsidRPr="00A720DD" w:rsidRDefault="00A3268F" w:rsidP="008F1421">
      <w:pPr>
        <w:numPr>
          <w:ilvl w:val="1"/>
          <w:numId w:val="12"/>
        </w:numPr>
        <w:tabs>
          <w:tab w:val="num" w:pos="426"/>
        </w:tabs>
        <w:ind w:left="426" w:hanging="426"/>
        <w:jc w:val="both"/>
        <w:rPr>
          <w:rFonts w:ascii="Calibri" w:hAnsi="Calibri" w:cs="Calibri"/>
          <w:sz w:val="24"/>
          <w:szCs w:val="24"/>
        </w:rPr>
      </w:pPr>
      <w:r w:rsidRPr="00A720DD">
        <w:rPr>
          <w:rFonts w:ascii="Calibri" w:hAnsi="Calibri" w:cs="Calibri"/>
          <w:sz w:val="24"/>
          <w:szCs w:val="24"/>
        </w:rPr>
        <w:t>oryginału lub kopii potwierdzonej za zgodność z oryginałem przez Wykonawcę: dowodu dokonania przel</w:t>
      </w:r>
      <w:r w:rsidR="009E4F2D">
        <w:rPr>
          <w:rFonts w:ascii="Calibri" w:hAnsi="Calibri" w:cs="Calibri"/>
          <w:sz w:val="24"/>
          <w:szCs w:val="24"/>
        </w:rPr>
        <w:t xml:space="preserve">ewu </w:t>
      </w:r>
      <w:r w:rsidRPr="00A720DD">
        <w:rPr>
          <w:rFonts w:ascii="Calibri" w:hAnsi="Calibri" w:cs="Calibri"/>
          <w:sz w:val="24"/>
          <w:szCs w:val="24"/>
        </w:rPr>
        <w:t>lub poręczenia udzielanego przez podmioty</w:t>
      </w:r>
      <w:r w:rsidR="00FD36FC">
        <w:rPr>
          <w:rFonts w:ascii="Calibri" w:hAnsi="Calibri" w:cs="Calibri"/>
          <w:sz w:val="24"/>
          <w:szCs w:val="24"/>
        </w:rPr>
        <w:t>,</w:t>
      </w:r>
      <w:r w:rsidRPr="00A720DD">
        <w:rPr>
          <w:rFonts w:ascii="Calibri" w:hAnsi="Calibri" w:cs="Calibri"/>
          <w:sz w:val="24"/>
          <w:szCs w:val="24"/>
        </w:rPr>
        <w:t xml:space="preserve"> o których mowa w art. 6b ust. 5 pkt 2 ustawy z dnia 9 listopada 2000r. o utworzeniu Polskiej Agencji Rozwoju Przed</w:t>
      </w:r>
      <w:r w:rsidRPr="00A720DD">
        <w:rPr>
          <w:rFonts w:ascii="Calibri" w:hAnsi="Calibri" w:cs="Calibri"/>
          <w:sz w:val="24"/>
          <w:szCs w:val="24"/>
        </w:rPr>
        <w:softHyphen/>
        <w:t>siębiorczości,</w:t>
      </w:r>
    </w:p>
    <w:p w:rsidR="00A3268F" w:rsidRPr="00A720DD" w:rsidRDefault="00A3268F" w:rsidP="008F1421">
      <w:pPr>
        <w:numPr>
          <w:ilvl w:val="1"/>
          <w:numId w:val="12"/>
        </w:numPr>
        <w:tabs>
          <w:tab w:val="num" w:pos="426"/>
        </w:tabs>
        <w:ind w:left="426" w:hanging="426"/>
        <w:jc w:val="both"/>
        <w:rPr>
          <w:rFonts w:ascii="Calibri" w:hAnsi="Calibri" w:cs="Calibri"/>
          <w:sz w:val="24"/>
          <w:szCs w:val="24"/>
        </w:rPr>
      </w:pPr>
      <w:r w:rsidRPr="004D669F">
        <w:rPr>
          <w:rFonts w:ascii="Calibri" w:hAnsi="Calibri" w:cs="Calibri"/>
          <w:sz w:val="24"/>
          <w:szCs w:val="24"/>
        </w:rPr>
        <w:t>oryginału</w:t>
      </w:r>
      <w:r w:rsidRPr="00A720DD">
        <w:rPr>
          <w:rFonts w:ascii="Calibri" w:hAnsi="Calibri" w:cs="Calibri"/>
          <w:sz w:val="24"/>
          <w:szCs w:val="24"/>
        </w:rPr>
        <w:t xml:space="preserve">: gwarancji bankowej, poręczenia bankowego, </w:t>
      </w:r>
      <w:r w:rsidR="00154EF1" w:rsidRPr="00A720DD">
        <w:rPr>
          <w:rFonts w:ascii="Calibri" w:hAnsi="Calibri" w:cs="Calibri"/>
          <w:sz w:val="24"/>
          <w:szCs w:val="24"/>
        </w:rPr>
        <w:t>gwarancji ubezpieczeniowej</w:t>
      </w:r>
      <w:r w:rsidR="00154EF1">
        <w:rPr>
          <w:rFonts w:ascii="Calibri" w:hAnsi="Calibri" w:cs="Calibri"/>
          <w:sz w:val="24"/>
          <w:szCs w:val="24"/>
        </w:rPr>
        <w:t>,</w:t>
      </w:r>
      <w:r w:rsidR="00154EF1" w:rsidRPr="00A720DD">
        <w:rPr>
          <w:rFonts w:ascii="Calibri" w:hAnsi="Calibri" w:cs="Calibri"/>
          <w:sz w:val="24"/>
          <w:szCs w:val="24"/>
        </w:rPr>
        <w:t xml:space="preserve"> </w:t>
      </w:r>
      <w:r w:rsidRPr="00A720DD">
        <w:rPr>
          <w:rFonts w:ascii="Calibri" w:hAnsi="Calibri" w:cs="Calibri"/>
          <w:sz w:val="24"/>
          <w:szCs w:val="24"/>
        </w:rPr>
        <w:t xml:space="preserve">poręczenia pieniężnego spółdzielczej kasy oszczędnościowo kredytowej. </w:t>
      </w:r>
    </w:p>
    <w:p w:rsidR="00A3268F" w:rsidRPr="00217785" w:rsidRDefault="00A3268F" w:rsidP="008F1421">
      <w:pPr>
        <w:numPr>
          <w:ilvl w:val="0"/>
          <w:numId w:val="12"/>
        </w:numPr>
        <w:tabs>
          <w:tab w:val="clear" w:pos="644"/>
          <w:tab w:val="num" w:pos="426"/>
        </w:tabs>
        <w:ind w:left="426" w:hanging="426"/>
        <w:jc w:val="both"/>
        <w:rPr>
          <w:rFonts w:ascii="Calibri" w:hAnsi="Calibri" w:cs="Calibri"/>
          <w:sz w:val="24"/>
          <w:szCs w:val="24"/>
        </w:rPr>
      </w:pPr>
      <w:r w:rsidRPr="00217785">
        <w:rPr>
          <w:rFonts w:ascii="Calibri" w:hAnsi="Calibri" w:cs="Calibri"/>
          <w:sz w:val="24"/>
          <w:szCs w:val="24"/>
        </w:rPr>
        <w:t xml:space="preserve">Z treści gwarancji powinno wynikać bezwarunkowe i nieodwołalne, na pierwsze pisemne żądanie zgłoszone przez Zamawiającego w okresie związania ofertą, zobowiązanie gwaranta do wypłaty zamawiającemu pełnej kwoty wadium w okolicznościach określonych w art. 46 ust. 4a i 5 ustawy Pzp. </w:t>
      </w:r>
    </w:p>
    <w:p w:rsidR="00A3268F" w:rsidRPr="00217785" w:rsidRDefault="00A3268F" w:rsidP="008F1421">
      <w:pPr>
        <w:numPr>
          <w:ilvl w:val="0"/>
          <w:numId w:val="12"/>
        </w:numPr>
        <w:tabs>
          <w:tab w:val="clear" w:pos="644"/>
          <w:tab w:val="num" w:pos="426"/>
        </w:tabs>
        <w:ind w:left="426" w:hanging="426"/>
        <w:jc w:val="both"/>
        <w:rPr>
          <w:rFonts w:ascii="Calibri" w:hAnsi="Calibri" w:cs="Calibri"/>
          <w:sz w:val="24"/>
          <w:szCs w:val="24"/>
        </w:rPr>
      </w:pPr>
      <w:r w:rsidRPr="00217785">
        <w:rPr>
          <w:rFonts w:ascii="Calibri" w:hAnsi="Calibri" w:cs="Calibri"/>
          <w:sz w:val="24"/>
          <w:szCs w:val="24"/>
        </w:rPr>
        <w:t>Treść gwarancji wadialnej musi zawierać następujące informacje:</w:t>
      </w:r>
    </w:p>
    <w:p w:rsidR="00A3268F" w:rsidRPr="00217785" w:rsidRDefault="00A3268F" w:rsidP="00531675">
      <w:pPr>
        <w:numPr>
          <w:ilvl w:val="1"/>
          <w:numId w:val="30"/>
        </w:numPr>
        <w:tabs>
          <w:tab w:val="num" w:pos="426"/>
        </w:tabs>
        <w:ind w:left="426" w:hanging="426"/>
        <w:jc w:val="both"/>
        <w:rPr>
          <w:rFonts w:ascii="Calibri" w:hAnsi="Calibri" w:cs="Calibri"/>
          <w:sz w:val="24"/>
          <w:szCs w:val="24"/>
        </w:rPr>
      </w:pPr>
      <w:r w:rsidRPr="00217785">
        <w:rPr>
          <w:rFonts w:ascii="Calibri" w:hAnsi="Calibri" w:cs="Calibri"/>
          <w:sz w:val="24"/>
          <w:szCs w:val="24"/>
        </w:rPr>
        <w:t>nazwa i adres Zamawiającego;</w:t>
      </w:r>
    </w:p>
    <w:p w:rsidR="00A3268F" w:rsidRPr="00217785" w:rsidRDefault="00A3268F" w:rsidP="00531675">
      <w:pPr>
        <w:numPr>
          <w:ilvl w:val="1"/>
          <w:numId w:val="30"/>
        </w:numPr>
        <w:tabs>
          <w:tab w:val="num" w:pos="426"/>
        </w:tabs>
        <w:ind w:left="426" w:hanging="426"/>
        <w:jc w:val="both"/>
        <w:rPr>
          <w:rFonts w:ascii="Calibri" w:hAnsi="Calibri" w:cs="Calibri"/>
          <w:sz w:val="24"/>
          <w:szCs w:val="24"/>
        </w:rPr>
      </w:pPr>
      <w:r w:rsidRPr="00217785">
        <w:rPr>
          <w:rFonts w:ascii="Calibri" w:hAnsi="Calibri" w:cs="Calibri"/>
          <w:sz w:val="24"/>
          <w:szCs w:val="24"/>
        </w:rPr>
        <w:t>nazwę przedmiotu zamówienia;</w:t>
      </w:r>
    </w:p>
    <w:p w:rsidR="00A3268F" w:rsidRPr="00217785" w:rsidRDefault="00A3268F" w:rsidP="00531675">
      <w:pPr>
        <w:numPr>
          <w:ilvl w:val="1"/>
          <w:numId w:val="30"/>
        </w:numPr>
        <w:tabs>
          <w:tab w:val="num" w:pos="426"/>
        </w:tabs>
        <w:ind w:left="426" w:hanging="426"/>
        <w:jc w:val="both"/>
        <w:rPr>
          <w:rFonts w:ascii="Calibri" w:hAnsi="Calibri" w:cs="Calibri"/>
          <w:sz w:val="24"/>
          <w:szCs w:val="24"/>
        </w:rPr>
      </w:pPr>
      <w:r w:rsidRPr="00217785">
        <w:rPr>
          <w:rFonts w:ascii="Calibri" w:hAnsi="Calibri" w:cs="Calibri"/>
          <w:sz w:val="24"/>
          <w:szCs w:val="24"/>
        </w:rPr>
        <w:t>nazwę i adres Wykonawcy;</w:t>
      </w:r>
    </w:p>
    <w:p w:rsidR="00A3268F" w:rsidRPr="00217785" w:rsidRDefault="00A3268F" w:rsidP="00531675">
      <w:pPr>
        <w:numPr>
          <w:ilvl w:val="1"/>
          <w:numId w:val="30"/>
        </w:numPr>
        <w:tabs>
          <w:tab w:val="num" w:pos="426"/>
        </w:tabs>
        <w:ind w:left="426" w:hanging="426"/>
        <w:jc w:val="both"/>
        <w:rPr>
          <w:rFonts w:ascii="Calibri" w:hAnsi="Calibri" w:cs="Calibri"/>
          <w:sz w:val="24"/>
          <w:szCs w:val="24"/>
        </w:rPr>
      </w:pPr>
      <w:r w:rsidRPr="00217785">
        <w:rPr>
          <w:rFonts w:ascii="Calibri" w:hAnsi="Calibri" w:cs="Calibri"/>
          <w:sz w:val="24"/>
          <w:szCs w:val="24"/>
        </w:rPr>
        <w:t>termin ważności gwarancji;</w:t>
      </w:r>
    </w:p>
    <w:p w:rsidR="00A3268F" w:rsidRPr="00217785" w:rsidRDefault="00172C7E" w:rsidP="008F1421">
      <w:pPr>
        <w:numPr>
          <w:ilvl w:val="0"/>
          <w:numId w:val="12"/>
        </w:numPr>
        <w:tabs>
          <w:tab w:val="clear" w:pos="644"/>
          <w:tab w:val="left" w:pos="-1134"/>
          <w:tab w:val="num" w:pos="426"/>
        </w:tabs>
        <w:ind w:left="426" w:hanging="426"/>
        <w:jc w:val="both"/>
        <w:rPr>
          <w:rFonts w:ascii="Calibri" w:hAnsi="Calibri" w:cs="Calibri"/>
          <w:sz w:val="24"/>
          <w:szCs w:val="24"/>
        </w:rPr>
      </w:pPr>
      <w:r>
        <w:rPr>
          <w:rFonts w:ascii="Calibri" w:hAnsi="Calibri" w:cs="Calibri"/>
          <w:sz w:val="24"/>
          <w:szCs w:val="24"/>
        </w:rPr>
        <w:t>W</w:t>
      </w:r>
      <w:r w:rsidR="00A3268F" w:rsidRPr="00217785">
        <w:rPr>
          <w:rFonts w:ascii="Calibri" w:hAnsi="Calibri" w:cs="Calibri"/>
          <w:sz w:val="24"/>
          <w:szCs w:val="24"/>
        </w:rPr>
        <w:t xml:space="preserve">adium musi być wniesione nie później niż do wyznaczonego terminu składania ofert. </w:t>
      </w:r>
    </w:p>
    <w:p w:rsidR="00A3268F" w:rsidRPr="00217785" w:rsidRDefault="00A3268F" w:rsidP="008F1421">
      <w:pPr>
        <w:numPr>
          <w:ilvl w:val="0"/>
          <w:numId w:val="12"/>
        </w:numPr>
        <w:tabs>
          <w:tab w:val="clear" w:pos="644"/>
          <w:tab w:val="left" w:pos="-1134"/>
          <w:tab w:val="num" w:pos="360"/>
          <w:tab w:val="num" w:pos="426"/>
        </w:tabs>
        <w:ind w:left="426" w:hanging="426"/>
        <w:jc w:val="both"/>
        <w:rPr>
          <w:rFonts w:ascii="Calibri" w:hAnsi="Calibri" w:cs="Calibri"/>
          <w:sz w:val="24"/>
          <w:szCs w:val="24"/>
        </w:rPr>
      </w:pPr>
      <w:r w:rsidRPr="00217785">
        <w:rPr>
          <w:rFonts w:ascii="Calibri" w:hAnsi="Calibri" w:cs="Calibri"/>
          <w:sz w:val="24"/>
          <w:szCs w:val="24"/>
        </w:rPr>
        <w:t>Wniesienie wadium w pieniądzu będzie skuteczne, jeżeli w podanym terminie rachunek bankowy Zamawiającego zostanie uznany pełną kwotą wymaganego wadium.</w:t>
      </w:r>
    </w:p>
    <w:p w:rsidR="00A3268F" w:rsidRPr="00217785" w:rsidRDefault="00A3268F" w:rsidP="008F1421">
      <w:pPr>
        <w:numPr>
          <w:ilvl w:val="0"/>
          <w:numId w:val="12"/>
        </w:numPr>
        <w:tabs>
          <w:tab w:val="clear" w:pos="644"/>
          <w:tab w:val="left" w:pos="-1134"/>
          <w:tab w:val="num" w:pos="360"/>
          <w:tab w:val="num" w:pos="426"/>
        </w:tabs>
        <w:ind w:left="426" w:hanging="426"/>
        <w:jc w:val="both"/>
        <w:rPr>
          <w:rFonts w:ascii="Calibri" w:hAnsi="Calibri" w:cs="Calibri"/>
          <w:sz w:val="24"/>
          <w:szCs w:val="24"/>
        </w:rPr>
      </w:pPr>
      <w:r w:rsidRPr="00217785">
        <w:rPr>
          <w:rFonts w:ascii="Calibri" w:hAnsi="Calibri" w:cs="Calibri"/>
          <w:sz w:val="24"/>
          <w:szCs w:val="24"/>
        </w:rPr>
        <w:t>Wykonawca, który nie wniesie wadium lub nie zabezpieczy oferty akceptowalną formą wadium w wyznaczonym terminie zostanie wykluczony z postępowania, a jego oferta zostanie odrzucona.</w:t>
      </w:r>
    </w:p>
    <w:p w:rsidR="00A3268F" w:rsidRPr="00217785" w:rsidRDefault="00A3268F" w:rsidP="008F1421">
      <w:pPr>
        <w:numPr>
          <w:ilvl w:val="0"/>
          <w:numId w:val="12"/>
        </w:numPr>
        <w:tabs>
          <w:tab w:val="clear" w:pos="644"/>
          <w:tab w:val="left" w:pos="-1134"/>
          <w:tab w:val="num" w:pos="360"/>
          <w:tab w:val="num" w:pos="426"/>
        </w:tabs>
        <w:ind w:left="426" w:hanging="426"/>
        <w:jc w:val="both"/>
        <w:rPr>
          <w:rFonts w:ascii="Calibri" w:hAnsi="Calibri" w:cs="Calibri"/>
          <w:sz w:val="24"/>
          <w:szCs w:val="24"/>
        </w:rPr>
      </w:pPr>
      <w:r w:rsidRPr="00217785">
        <w:rPr>
          <w:rFonts w:ascii="Calibri" w:hAnsi="Calibri" w:cs="Calibri"/>
          <w:sz w:val="24"/>
          <w:szCs w:val="24"/>
        </w:rPr>
        <w:t>Zamawiający zwróci niezwłocznie wadium wszystkim wykonawcom po wyborze oferty najkorzystniejszej, z wyjątkiem wykonawcy, którego oferta została wybrana, jako najkorzystniejsza, z zastrzeżeniem art. 46 ust. 4a ustawy Pzp.</w:t>
      </w:r>
    </w:p>
    <w:p w:rsidR="00A3268F" w:rsidRPr="00217785" w:rsidRDefault="00A3268F" w:rsidP="008F1421">
      <w:pPr>
        <w:numPr>
          <w:ilvl w:val="0"/>
          <w:numId w:val="12"/>
        </w:numPr>
        <w:tabs>
          <w:tab w:val="clear" w:pos="644"/>
          <w:tab w:val="left" w:pos="-1134"/>
          <w:tab w:val="num" w:pos="-851"/>
          <w:tab w:val="num" w:pos="360"/>
          <w:tab w:val="num" w:pos="426"/>
        </w:tabs>
        <w:ind w:left="426" w:hanging="426"/>
        <w:jc w:val="both"/>
        <w:rPr>
          <w:rFonts w:ascii="Calibri" w:hAnsi="Calibri" w:cs="Calibri"/>
          <w:sz w:val="24"/>
          <w:szCs w:val="24"/>
        </w:rPr>
      </w:pPr>
      <w:r w:rsidRPr="00217785">
        <w:rPr>
          <w:rFonts w:ascii="Calibri" w:hAnsi="Calibri" w:cs="Calibri"/>
          <w:sz w:val="24"/>
          <w:szCs w:val="24"/>
        </w:rPr>
        <w:t xml:space="preserve">Zamawiający zwróci niezwłocznie wadium wszystkim wykonawcom po unieważnieniu postępowania o udzielenie niniejszego zamówienia publicznego. </w:t>
      </w:r>
    </w:p>
    <w:p w:rsidR="00A3268F" w:rsidRPr="00217785" w:rsidRDefault="00A3268F" w:rsidP="008F1421">
      <w:pPr>
        <w:numPr>
          <w:ilvl w:val="0"/>
          <w:numId w:val="12"/>
        </w:numPr>
        <w:tabs>
          <w:tab w:val="clear" w:pos="644"/>
          <w:tab w:val="left" w:pos="-1134"/>
          <w:tab w:val="num" w:pos="-851"/>
          <w:tab w:val="num" w:pos="360"/>
          <w:tab w:val="num" w:pos="426"/>
        </w:tabs>
        <w:ind w:left="426" w:hanging="426"/>
        <w:jc w:val="both"/>
        <w:rPr>
          <w:rFonts w:ascii="Calibri" w:hAnsi="Calibri" w:cs="Calibri"/>
          <w:sz w:val="24"/>
          <w:szCs w:val="24"/>
        </w:rPr>
      </w:pPr>
      <w:r w:rsidRPr="00217785">
        <w:rPr>
          <w:rFonts w:ascii="Calibri" w:hAnsi="Calibri" w:cs="Calibri"/>
          <w:sz w:val="24"/>
          <w:szCs w:val="24"/>
        </w:rPr>
        <w:t xml:space="preserve">Zamawiający będzie żądał ponownego wniesienia wadium przez wykonawcę, któremu zwrócono wadium </w:t>
      </w:r>
      <w:r w:rsidR="00A95D84">
        <w:rPr>
          <w:rFonts w:ascii="Calibri" w:hAnsi="Calibri" w:cs="Calibri"/>
          <w:sz w:val="24"/>
          <w:szCs w:val="24"/>
        </w:rPr>
        <w:t>w okolicznościach, jak w pkt. 11</w:t>
      </w:r>
      <w:r w:rsidRPr="00217785">
        <w:rPr>
          <w:rFonts w:ascii="Calibri" w:hAnsi="Calibri" w:cs="Calibri"/>
          <w:sz w:val="24"/>
          <w:szCs w:val="24"/>
        </w:rPr>
        <w:t>, jeżeli w wyniku rozstrzygnięcia odwołania jego oferta została wybrana jako najkorzystniejsza. Wykonawca wniesie wadium w terminie określonym przez Zamawiającego.</w:t>
      </w:r>
    </w:p>
    <w:p w:rsidR="00A3268F" w:rsidRDefault="00A3268F" w:rsidP="008F1421">
      <w:pPr>
        <w:numPr>
          <w:ilvl w:val="0"/>
          <w:numId w:val="12"/>
        </w:numPr>
        <w:tabs>
          <w:tab w:val="clear" w:pos="644"/>
          <w:tab w:val="left" w:pos="-1134"/>
          <w:tab w:val="num" w:pos="-851"/>
          <w:tab w:val="num" w:pos="360"/>
          <w:tab w:val="num" w:pos="426"/>
        </w:tabs>
        <w:ind w:left="426" w:hanging="426"/>
        <w:jc w:val="both"/>
        <w:rPr>
          <w:rFonts w:ascii="Calibri" w:hAnsi="Calibri" w:cs="Calibri"/>
          <w:sz w:val="24"/>
          <w:szCs w:val="24"/>
        </w:rPr>
      </w:pPr>
      <w:r w:rsidRPr="00217785">
        <w:rPr>
          <w:rFonts w:ascii="Calibri" w:hAnsi="Calibri" w:cs="Calibri"/>
          <w:sz w:val="24"/>
          <w:szCs w:val="24"/>
        </w:rPr>
        <w:t>W przypadku wniesienia odwołania, Zamawiający nie później niż na 7 dni przed upływem ważności wadium, wezwie wykonawców, pod rygorem wykluczenia z postępowania, do przedłużenia ważności wadium albo wniesienia nowego wadium na okres niezbędny do zabezpieczenia postępowania do zawarcia umowy. Jeżeli odwołanie wniesiono po wyborze oferty najkorzystniejszej, wezwanie skieruje jedynie do wykonawcy, którego ofertę wybrano jako najkorzystniejszą.</w:t>
      </w:r>
    </w:p>
    <w:p w:rsidR="00FE50C0" w:rsidRPr="0031472D" w:rsidRDefault="00FE50C0" w:rsidP="008F1421">
      <w:pPr>
        <w:numPr>
          <w:ilvl w:val="0"/>
          <w:numId w:val="12"/>
        </w:numPr>
        <w:tabs>
          <w:tab w:val="clear" w:pos="644"/>
          <w:tab w:val="left" w:pos="-1134"/>
          <w:tab w:val="num" w:pos="-851"/>
          <w:tab w:val="num" w:pos="360"/>
          <w:tab w:val="num" w:pos="426"/>
        </w:tabs>
        <w:ind w:left="426" w:hanging="426"/>
        <w:jc w:val="both"/>
        <w:rPr>
          <w:rFonts w:ascii="Calibri" w:hAnsi="Calibri" w:cs="Calibri"/>
          <w:bCs/>
          <w:sz w:val="24"/>
          <w:szCs w:val="24"/>
        </w:rPr>
      </w:pPr>
      <w:r w:rsidRPr="0031472D">
        <w:rPr>
          <w:rFonts w:ascii="Calibri" w:hAnsi="Calibri" w:cs="Calibri"/>
          <w:bCs/>
          <w:sz w:val="24"/>
          <w:szCs w:val="24"/>
        </w:rPr>
        <w:t>Zatrzymanie wadium nastąpi w okolicznościach, jeżeli:</w:t>
      </w:r>
    </w:p>
    <w:p w:rsidR="00FE50C0" w:rsidRPr="00C36D54" w:rsidRDefault="00FE50C0" w:rsidP="008F1421">
      <w:pPr>
        <w:numPr>
          <w:ilvl w:val="0"/>
          <w:numId w:val="9"/>
        </w:numPr>
        <w:tabs>
          <w:tab w:val="clear" w:pos="644"/>
          <w:tab w:val="left" w:pos="-1134"/>
          <w:tab w:val="num" w:pos="426"/>
        </w:tabs>
        <w:ind w:left="426" w:hanging="426"/>
        <w:jc w:val="both"/>
        <w:rPr>
          <w:rFonts w:ascii="Calibri" w:hAnsi="Calibri" w:cs="Calibri"/>
          <w:bCs/>
          <w:sz w:val="24"/>
          <w:szCs w:val="24"/>
        </w:rPr>
      </w:pPr>
      <w:r w:rsidRPr="00C36D54">
        <w:rPr>
          <w:rFonts w:ascii="Calibri" w:hAnsi="Calibri"/>
          <w:sz w:val="24"/>
          <w:szCs w:val="24"/>
        </w:rPr>
        <w:t xml:space="preserve">wykonawca w odpowiedzi na wezwanie, o którym mowa w art. 26 ust. 3 i 3a ustawy, z przyczyn leżących po jego stronie, nie złożył oświadczeń lub dokumentów potwierdzających okoliczności, o których mowa w art. 25 ust. 1 ustawy, oświadczenia, o którym mowa w art. 25a ust. 1 ustawy, </w:t>
      </w:r>
      <w:r w:rsidRPr="00C36D54">
        <w:rPr>
          <w:rFonts w:ascii="Calibri" w:hAnsi="Calibri"/>
          <w:sz w:val="24"/>
          <w:szCs w:val="24"/>
        </w:rPr>
        <w:lastRenderedPageBreak/>
        <w:t xml:space="preserve">pełnomocnictw lub nie wyraził zgody na poprawie omyłki, o której mowa w art. 87 ust. 2 </w:t>
      </w:r>
      <w:proofErr w:type="spellStart"/>
      <w:r w:rsidRPr="00C36D54">
        <w:rPr>
          <w:rFonts w:ascii="Calibri" w:hAnsi="Calibri"/>
          <w:sz w:val="24"/>
          <w:szCs w:val="24"/>
        </w:rPr>
        <w:t>pkt</w:t>
      </w:r>
      <w:proofErr w:type="spellEnd"/>
      <w:r w:rsidRPr="00C36D54">
        <w:rPr>
          <w:rFonts w:ascii="Calibri" w:hAnsi="Calibri"/>
          <w:sz w:val="24"/>
          <w:szCs w:val="24"/>
        </w:rPr>
        <w:t xml:space="preserve"> 3 ustawy, co spowodowało brak możliwości wybrania oferty złożonej przez wykonawcę jako najkorzystniejszej,</w:t>
      </w:r>
    </w:p>
    <w:p w:rsidR="00FE50C0" w:rsidRPr="00217785" w:rsidRDefault="00FE50C0" w:rsidP="008F1421">
      <w:pPr>
        <w:numPr>
          <w:ilvl w:val="0"/>
          <w:numId w:val="9"/>
        </w:numPr>
        <w:tabs>
          <w:tab w:val="clear" w:pos="644"/>
          <w:tab w:val="num" w:pos="-2268"/>
          <w:tab w:val="left" w:pos="-1134"/>
          <w:tab w:val="num" w:pos="426"/>
        </w:tabs>
        <w:ind w:left="426" w:hanging="426"/>
        <w:jc w:val="both"/>
        <w:rPr>
          <w:rFonts w:ascii="Calibri" w:hAnsi="Calibri" w:cs="Calibri"/>
          <w:b/>
          <w:bCs/>
          <w:sz w:val="24"/>
          <w:szCs w:val="24"/>
        </w:rPr>
      </w:pPr>
      <w:r w:rsidRPr="00217785">
        <w:rPr>
          <w:rFonts w:ascii="Calibri" w:hAnsi="Calibri" w:cs="Calibri"/>
          <w:sz w:val="24"/>
          <w:szCs w:val="24"/>
        </w:rPr>
        <w:t>wykonawca odmówił podpisania umowy w sprawie zamówienia publicznego na warunkach określonych w ofercie,</w:t>
      </w:r>
    </w:p>
    <w:p w:rsidR="00FE50C0" w:rsidRPr="00217785" w:rsidRDefault="00FE50C0" w:rsidP="008F1421">
      <w:pPr>
        <w:numPr>
          <w:ilvl w:val="0"/>
          <w:numId w:val="9"/>
        </w:numPr>
        <w:tabs>
          <w:tab w:val="clear" w:pos="644"/>
          <w:tab w:val="num" w:pos="-2268"/>
          <w:tab w:val="left" w:pos="-1134"/>
          <w:tab w:val="num" w:pos="426"/>
        </w:tabs>
        <w:ind w:left="426" w:hanging="426"/>
        <w:jc w:val="both"/>
        <w:rPr>
          <w:rFonts w:ascii="Calibri" w:hAnsi="Calibri" w:cs="Calibri"/>
          <w:b/>
          <w:bCs/>
          <w:sz w:val="24"/>
          <w:szCs w:val="24"/>
        </w:rPr>
      </w:pPr>
      <w:r w:rsidRPr="00217785">
        <w:rPr>
          <w:rFonts w:ascii="Calibri" w:hAnsi="Calibri" w:cs="Calibri"/>
          <w:sz w:val="24"/>
          <w:szCs w:val="24"/>
        </w:rPr>
        <w:t>wykonawca nie wniósł wymaganego zabezpieczenia należytego wyko</w:t>
      </w:r>
      <w:r w:rsidRPr="00217785">
        <w:rPr>
          <w:rFonts w:ascii="Calibri" w:hAnsi="Calibri" w:cs="Calibri"/>
          <w:sz w:val="24"/>
          <w:szCs w:val="24"/>
        </w:rPr>
        <w:softHyphen/>
        <w:t>nania umowy,</w:t>
      </w:r>
    </w:p>
    <w:p w:rsidR="00FE50C0" w:rsidRPr="00FE50C0" w:rsidRDefault="00FE50C0" w:rsidP="008F1421">
      <w:pPr>
        <w:numPr>
          <w:ilvl w:val="0"/>
          <w:numId w:val="9"/>
        </w:numPr>
        <w:tabs>
          <w:tab w:val="clear" w:pos="644"/>
          <w:tab w:val="num" w:pos="-2268"/>
          <w:tab w:val="left" w:pos="-1134"/>
          <w:tab w:val="num" w:pos="426"/>
        </w:tabs>
        <w:ind w:left="426" w:hanging="426"/>
        <w:jc w:val="both"/>
        <w:rPr>
          <w:rFonts w:ascii="Calibri" w:hAnsi="Calibri" w:cs="Calibri"/>
          <w:b/>
          <w:bCs/>
          <w:sz w:val="24"/>
          <w:szCs w:val="24"/>
        </w:rPr>
      </w:pPr>
      <w:r w:rsidRPr="00217785">
        <w:rPr>
          <w:rFonts w:ascii="Calibri" w:hAnsi="Calibri" w:cs="Calibri"/>
          <w:sz w:val="24"/>
          <w:szCs w:val="24"/>
        </w:rPr>
        <w:t>zawarcie umowy w sprawie zamówienia publicznego stało się niemożliwe z przyczyn leżących po stronie wykonawcy.</w:t>
      </w:r>
    </w:p>
    <w:p w:rsidR="00927297" w:rsidRDefault="00927297" w:rsidP="00FE50C0">
      <w:pPr>
        <w:tabs>
          <w:tab w:val="left" w:pos="-1134"/>
          <w:tab w:val="num" w:pos="426"/>
        </w:tabs>
        <w:ind w:left="426" w:hanging="426"/>
        <w:jc w:val="both"/>
        <w:rPr>
          <w:rFonts w:ascii="Calibri" w:hAnsi="Calibri" w:cs="Calibri"/>
          <w:b/>
          <w:bCs/>
          <w:sz w:val="24"/>
          <w:szCs w:val="24"/>
        </w:rPr>
      </w:pPr>
    </w:p>
    <w:p w:rsidR="00223D93" w:rsidRPr="0007721E" w:rsidRDefault="00223D93">
      <w:pPr>
        <w:pBdr>
          <w:top w:val="single" w:sz="4" w:space="1" w:color="auto"/>
          <w:left w:val="single" w:sz="4" w:space="4" w:color="auto"/>
          <w:bottom w:val="single" w:sz="4" w:space="1" w:color="auto"/>
          <w:right w:val="single" w:sz="4" w:space="4" w:color="auto"/>
        </w:pBdr>
        <w:ind w:left="142" w:hanging="142"/>
        <w:jc w:val="center"/>
        <w:rPr>
          <w:rFonts w:ascii="Calibri" w:hAnsi="Calibri" w:cs="Arial"/>
          <w:b/>
          <w:bCs/>
          <w:sz w:val="24"/>
          <w:szCs w:val="24"/>
        </w:rPr>
      </w:pPr>
      <w:r w:rsidRPr="0007721E">
        <w:rPr>
          <w:rFonts w:ascii="Calibri" w:hAnsi="Calibri" w:cs="Arial"/>
          <w:b/>
          <w:bCs/>
          <w:sz w:val="24"/>
          <w:szCs w:val="24"/>
        </w:rPr>
        <w:t>X. Termin związania ofertą.</w:t>
      </w:r>
    </w:p>
    <w:p w:rsidR="00223D93" w:rsidRPr="0007721E" w:rsidRDefault="00223D93">
      <w:pPr>
        <w:ind w:left="142" w:hanging="142"/>
        <w:jc w:val="both"/>
        <w:rPr>
          <w:rFonts w:ascii="Calibri" w:hAnsi="Calibri" w:cs="Arial"/>
          <w:sz w:val="24"/>
          <w:szCs w:val="24"/>
        </w:rPr>
      </w:pPr>
    </w:p>
    <w:p w:rsidR="00223D93" w:rsidRPr="0007721E" w:rsidRDefault="00223D93" w:rsidP="00F84D12">
      <w:pPr>
        <w:numPr>
          <w:ilvl w:val="0"/>
          <w:numId w:val="3"/>
        </w:numPr>
        <w:ind w:left="284" w:hanging="284"/>
        <w:jc w:val="both"/>
        <w:rPr>
          <w:rFonts w:ascii="Calibri" w:hAnsi="Calibri" w:cs="Arial"/>
          <w:sz w:val="24"/>
          <w:szCs w:val="24"/>
        </w:rPr>
      </w:pPr>
      <w:r w:rsidRPr="0007721E">
        <w:rPr>
          <w:rFonts w:ascii="Calibri" w:hAnsi="Calibri" w:cs="Arial"/>
          <w:sz w:val="24"/>
          <w:szCs w:val="24"/>
        </w:rPr>
        <w:t xml:space="preserve">Wykonawca składając ofertę pozostaje nią związany przez okres </w:t>
      </w:r>
      <w:r w:rsidR="00331DE5" w:rsidRPr="0007721E">
        <w:rPr>
          <w:rFonts w:ascii="Calibri" w:hAnsi="Calibri" w:cs="Arial"/>
          <w:b/>
          <w:bCs/>
          <w:sz w:val="24"/>
          <w:szCs w:val="24"/>
        </w:rPr>
        <w:t>3</w:t>
      </w:r>
      <w:r w:rsidRPr="0007721E">
        <w:rPr>
          <w:rFonts w:ascii="Calibri" w:hAnsi="Calibri" w:cs="Arial"/>
          <w:b/>
          <w:bCs/>
          <w:sz w:val="24"/>
          <w:szCs w:val="24"/>
        </w:rPr>
        <w:t>0 dni</w:t>
      </w:r>
      <w:r w:rsidRPr="0007721E">
        <w:rPr>
          <w:rFonts w:ascii="Calibri" w:hAnsi="Calibri" w:cs="Arial"/>
          <w:sz w:val="24"/>
          <w:szCs w:val="24"/>
        </w:rPr>
        <w:t>. Bieg terminu związania ofertą rozpoczyna się w dniu wskazanym, jako termin składania ofert.</w:t>
      </w:r>
    </w:p>
    <w:p w:rsidR="00223D93" w:rsidRPr="0007721E" w:rsidRDefault="00223D93" w:rsidP="00F84D12">
      <w:pPr>
        <w:numPr>
          <w:ilvl w:val="0"/>
          <w:numId w:val="3"/>
        </w:numPr>
        <w:ind w:left="284" w:hanging="284"/>
        <w:jc w:val="both"/>
        <w:rPr>
          <w:rFonts w:ascii="Calibri" w:hAnsi="Calibri" w:cs="Arial"/>
          <w:sz w:val="24"/>
          <w:szCs w:val="24"/>
        </w:rPr>
      </w:pPr>
      <w:r w:rsidRPr="0007721E">
        <w:rPr>
          <w:rFonts w:ascii="Calibri" w:hAnsi="Calibri" w:cs="Arial"/>
          <w:sz w:val="24"/>
          <w:szCs w:val="24"/>
        </w:rPr>
        <w:t>Zamawiający może tylko raz, co najmniej na 3 dni przed upływem terminu związania ofertą zwrócić się do Wykonawców o wyrażenie zgody na przedłużenie tego terminu o oznaczony okres, nie dłuższy niż 60 dni.</w:t>
      </w:r>
    </w:p>
    <w:p w:rsidR="00223D93" w:rsidRPr="0007721E" w:rsidRDefault="00223D93" w:rsidP="00F84D12">
      <w:pPr>
        <w:numPr>
          <w:ilvl w:val="0"/>
          <w:numId w:val="3"/>
        </w:numPr>
        <w:ind w:left="284" w:hanging="284"/>
        <w:jc w:val="both"/>
        <w:rPr>
          <w:rFonts w:ascii="Calibri" w:hAnsi="Calibri" w:cs="Arial"/>
          <w:sz w:val="24"/>
          <w:szCs w:val="24"/>
        </w:rPr>
      </w:pPr>
      <w:r w:rsidRPr="0007721E">
        <w:rPr>
          <w:rFonts w:ascii="Calibri" w:hAnsi="Calibri" w:cs="Arial"/>
          <w:sz w:val="24"/>
          <w:szCs w:val="24"/>
        </w:rPr>
        <w:t>Wykonawca samodzielnie może przedłużyć termin związania ofertą.</w:t>
      </w:r>
    </w:p>
    <w:p w:rsidR="00223D93" w:rsidRPr="0007721E" w:rsidRDefault="00223D93" w:rsidP="00F84D12">
      <w:pPr>
        <w:numPr>
          <w:ilvl w:val="0"/>
          <w:numId w:val="3"/>
        </w:numPr>
        <w:ind w:left="284" w:hanging="284"/>
        <w:jc w:val="both"/>
        <w:rPr>
          <w:rFonts w:ascii="Calibri" w:hAnsi="Calibri" w:cs="Arial"/>
          <w:sz w:val="24"/>
          <w:szCs w:val="24"/>
        </w:rPr>
      </w:pPr>
      <w:r w:rsidRPr="0007721E">
        <w:rPr>
          <w:rFonts w:ascii="Calibri" w:hAnsi="Calibri" w:cs="Arial"/>
          <w:sz w:val="24"/>
          <w:szCs w:val="24"/>
        </w:rPr>
        <w:t>Przed wyborem oferty najkorzystniejszej, przedłużenie okresu związania ofertą musi być wyrażone na piśmie i jest dopuszczalne tylko z przedłużeniem okresu ważności wadium albo, jeżeli nie jest to możliwe, z wniesieniem nowego wadium na przedłużony okres związania ofertą.</w:t>
      </w:r>
    </w:p>
    <w:p w:rsidR="00223D93" w:rsidRPr="0007721E" w:rsidRDefault="00223D93" w:rsidP="00F84D12">
      <w:pPr>
        <w:numPr>
          <w:ilvl w:val="0"/>
          <w:numId w:val="3"/>
        </w:numPr>
        <w:ind w:left="284" w:hanging="284"/>
        <w:jc w:val="both"/>
        <w:rPr>
          <w:rFonts w:ascii="Calibri" w:hAnsi="Calibri" w:cs="Arial"/>
          <w:sz w:val="24"/>
          <w:szCs w:val="24"/>
        </w:rPr>
      </w:pPr>
      <w:r w:rsidRPr="0007721E">
        <w:rPr>
          <w:rFonts w:ascii="Calibri" w:hAnsi="Calibri" w:cs="Arial"/>
          <w:sz w:val="24"/>
          <w:szCs w:val="24"/>
        </w:rPr>
        <w:t xml:space="preserve">Po wyborze oferty najkorzystniejszej, przedłużenie okresu związania ofertą wraz z przedłużeniem ważności wadium dotyczy jedynie </w:t>
      </w:r>
      <w:r w:rsidR="00B347E7" w:rsidRPr="0007721E">
        <w:rPr>
          <w:rFonts w:ascii="Calibri" w:hAnsi="Calibri" w:cs="Arial"/>
          <w:sz w:val="24"/>
          <w:szCs w:val="24"/>
        </w:rPr>
        <w:t>W</w:t>
      </w:r>
      <w:r w:rsidRPr="0007721E">
        <w:rPr>
          <w:rFonts w:ascii="Calibri" w:hAnsi="Calibri" w:cs="Arial"/>
          <w:sz w:val="24"/>
          <w:szCs w:val="24"/>
        </w:rPr>
        <w:t>ykonawcy, którego oferta została wybrana, jako najkorzystniejsza.</w:t>
      </w:r>
    </w:p>
    <w:p w:rsidR="00223D93" w:rsidRPr="0007721E" w:rsidRDefault="00223D93" w:rsidP="00F84D12">
      <w:pPr>
        <w:numPr>
          <w:ilvl w:val="0"/>
          <w:numId w:val="3"/>
        </w:numPr>
        <w:ind w:left="284" w:hanging="284"/>
        <w:jc w:val="both"/>
        <w:rPr>
          <w:rFonts w:ascii="Calibri" w:hAnsi="Calibri" w:cs="Arial"/>
          <w:sz w:val="24"/>
          <w:szCs w:val="24"/>
        </w:rPr>
      </w:pPr>
      <w:r w:rsidRPr="0007721E">
        <w:rPr>
          <w:rFonts w:ascii="Calibri" w:hAnsi="Calibri" w:cs="Arial"/>
          <w:sz w:val="24"/>
          <w:szCs w:val="24"/>
        </w:rPr>
        <w:t>Wniesienie odwołania po upływie terminu składania ofert zawiesza bieg terminu związania ofertą do czasu rozstrzygnięcia odwołania.</w:t>
      </w:r>
    </w:p>
    <w:p w:rsidR="00646A43" w:rsidRDefault="00646A43">
      <w:pPr>
        <w:tabs>
          <w:tab w:val="left" w:pos="5387"/>
        </w:tabs>
        <w:ind w:right="510"/>
        <w:jc w:val="both"/>
        <w:rPr>
          <w:rFonts w:ascii="Calibri" w:hAnsi="Calibri" w:cs="Arial"/>
          <w:color w:val="000000"/>
          <w:sz w:val="24"/>
          <w:szCs w:val="24"/>
        </w:rPr>
      </w:pPr>
    </w:p>
    <w:p w:rsidR="00223D93" w:rsidRPr="0007721E" w:rsidRDefault="00223D93">
      <w:pPr>
        <w:pBdr>
          <w:top w:val="single" w:sz="4" w:space="1" w:color="auto"/>
          <w:left w:val="single" w:sz="4" w:space="4" w:color="auto"/>
          <w:bottom w:val="single" w:sz="4" w:space="1" w:color="auto"/>
          <w:right w:val="single" w:sz="4" w:space="4" w:color="auto"/>
        </w:pBdr>
        <w:ind w:left="284" w:hanging="284"/>
        <w:jc w:val="center"/>
        <w:rPr>
          <w:rFonts w:ascii="Calibri" w:hAnsi="Calibri" w:cs="Arial"/>
          <w:b/>
          <w:bCs/>
          <w:sz w:val="24"/>
          <w:szCs w:val="24"/>
        </w:rPr>
      </w:pPr>
      <w:r w:rsidRPr="008A35C5">
        <w:rPr>
          <w:rFonts w:ascii="Calibri" w:hAnsi="Calibri" w:cs="Arial"/>
          <w:b/>
          <w:bCs/>
          <w:sz w:val="24"/>
          <w:szCs w:val="24"/>
        </w:rPr>
        <w:t>X</w:t>
      </w:r>
      <w:r w:rsidR="006E43B0">
        <w:rPr>
          <w:rFonts w:ascii="Calibri" w:hAnsi="Calibri" w:cs="Arial"/>
          <w:b/>
          <w:bCs/>
          <w:sz w:val="24"/>
          <w:szCs w:val="24"/>
        </w:rPr>
        <w:t>I</w:t>
      </w:r>
      <w:r w:rsidRPr="008A35C5">
        <w:rPr>
          <w:rFonts w:ascii="Calibri" w:hAnsi="Calibri" w:cs="Arial"/>
          <w:b/>
          <w:bCs/>
          <w:sz w:val="24"/>
          <w:szCs w:val="24"/>
        </w:rPr>
        <w:t xml:space="preserve">. </w:t>
      </w:r>
      <w:r w:rsidR="00902F8A">
        <w:rPr>
          <w:rFonts w:ascii="Calibri" w:hAnsi="Calibri" w:cs="Arial"/>
          <w:b/>
          <w:bCs/>
          <w:sz w:val="24"/>
          <w:szCs w:val="24"/>
        </w:rPr>
        <w:t>Opis sposobu przygotowania ofert</w:t>
      </w:r>
      <w:r w:rsidRPr="008A35C5">
        <w:rPr>
          <w:rFonts w:ascii="Calibri" w:hAnsi="Calibri" w:cs="Arial"/>
          <w:b/>
          <w:bCs/>
          <w:sz w:val="24"/>
          <w:szCs w:val="24"/>
        </w:rPr>
        <w:t>.</w:t>
      </w:r>
    </w:p>
    <w:p w:rsidR="00223D93" w:rsidRPr="0007721E" w:rsidRDefault="00223D93">
      <w:pPr>
        <w:pStyle w:val="Tekstpodstawowy2"/>
        <w:jc w:val="both"/>
        <w:rPr>
          <w:rFonts w:ascii="Calibri" w:hAnsi="Calibri" w:cs="Arial"/>
          <w:b/>
          <w:bCs/>
          <w:sz w:val="24"/>
          <w:szCs w:val="24"/>
        </w:rPr>
      </w:pPr>
    </w:p>
    <w:p w:rsidR="006E43B0" w:rsidRPr="006E43B0" w:rsidRDefault="006E43B0" w:rsidP="00F84D12">
      <w:pPr>
        <w:pStyle w:val="Tekstpodstawowy2"/>
        <w:numPr>
          <w:ilvl w:val="3"/>
          <w:numId w:val="3"/>
        </w:numPr>
        <w:shd w:val="clear" w:color="auto" w:fill="D9D9D9"/>
        <w:ind w:left="284" w:hanging="284"/>
        <w:jc w:val="both"/>
        <w:rPr>
          <w:rFonts w:ascii="Calibri" w:hAnsi="Calibri" w:cs="Arial"/>
          <w:b/>
          <w:sz w:val="24"/>
          <w:szCs w:val="24"/>
        </w:rPr>
      </w:pPr>
      <w:r w:rsidRPr="006E43B0">
        <w:rPr>
          <w:rFonts w:ascii="Calibri" w:hAnsi="Calibri" w:cs="Arial"/>
          <w:b/>
          <w:sz w:val="24"/>
          <w:szCs w:val="24"/>
        </w:rPr>
        <w:t>Na ofertę składają się:</w:t>
      </w:r>
    </w:p>
    <w:p w:rsidR="006E43B0" w:rsidRPr="006E43B0" w:rsidRDefault="006E43B0" w:rsidP="008F1421">
      <w:pPr>
        <w:numPr>
          <w:ilvl w:val="3"/>
          <w:numId w:val="8"/>
        </w:numPr>
        <w:tabs>
          <w:tab w:val="num" w:pos="-1985"/>
          <w:tab w:val="left" w:pos="-1560"/>
          <w:tab w:val="left" w:pos="-1276"/>
        </w:tabs>
        <w:ind w:left="709" w:hanging="425"/>
        <w:jc w:val="both"/>
        <w:rPr>
          <w:rFonts w:ascii="Calibri" w:hAnsi="Calibri" w:cs="Arial"/>
          <w:b/>
          <w:bCs/>
          <w:sz w:val="24"/>
          <w:szCs w:val="24"/>
        </w:rPr>
      </w:pPr>
      <w:r w:rsidRPr="0007721E">
        <w:rPr>
          <w:rFonts w:ascii="Calibri" w:hAnsi="Calibri" w:cs="Arial"/>
          <w:sz w:val="24"/>
          <w:szCs w:val="24"/>
        </w:rPr>
        <w:t>Wypełniony  załąc</w:t>
      </w:r>
      <w:r>
        <w:rPr>
          <w:rFonts w:ascii="Calibri" w:hAnsi="Calibri" w:cs="Arial"/>
          <w:sz w:val="24"/>
          <w:szCs w:val="24"/>
        </w:rPr>
        <w:t>znik nr 1 – Formularz ofertowy,</w:t>
      </w:r>
    </w:p>
    <w:p w:rsidR="006E43B0" w:rsidRPr="006E43B0" w:rsidRDefault="006E43B0" w:rsidP="008F1421">
      <w:pPr>
        <w:numPr>
          <w:ilvl w:val="3"/>
          <w:numId w:val="8"/>
        </w:numPr>
        <w:tabs>
          <w:tab w:val="num" w:pos="-1985"/>
          <w:tab w:val="left" w:pos="-1560"/>
          <w:tab w:val="left" w:pos="-1276"/>
        </w:tabs>
        <w:ind w:left="709" w:hanging="425"/>
        <w:jc w:val="both"/>
        <w:rPr>
          <w:rFonts w:ascii="Calibri" w:hAnsi="Calibri" w:cs="Arial"/>
          <w:b/>
          <w:bCs/>
          <w:sz w:val="24"/>
          <w:szCs w:val="24"/>
        </w:rPr>
      </w:pPr>
      <w:r>
        <w:rPr>
          <w:rFonts w:ascii="Calibri" w:hAnsi="Calibri" w:cs="Arial"/>
          <w:sz w:val="24"/>
          <w:szCs w:val="24"/>
        </w:rPr>
        <w:t>Wypełniony załącznik Nr 2 – Oświadczenie o spełnianiu warunków udziału w postępowaniu,</w:t>
      </w:r>
    </w:p>
    <w:p w:rsidR="006E43B0" w:rsidRPr="006E43B0" w:rsidRDefault="006E43B0" w:rsidP="008F1421">
      <w:pPr>
        <w:numPr>
          <w:ilvl w:val="3"/>
          <w:numId w:val="8"/>
        </w:numPr>
        <w:tabs>
          <w:tab w:val="num" w:pos="-1985"/>
          <w:tab w:val="left" w:pos="-1560"/>
          <w:tab w:val="left" w:pos="-1276"/>
        </w:tabs>
        <w:ind w:left="709" w:hanging="425"/>
        <w:jc w:val="both"/>
        <w:rPr>
          <w:rFonts w:ascii="Calibri" w:hAnsi="Calibri" w:cs="Arial"/>
          <w:b/>
          <w:bCs/>
          <w:sz w:val="24"/>
          <w:szCs w:val="24"/>
        </w:rPr>
      </w:pPr>
      <w:r>
        <w:rPr>
          <w:rFonts w:ascii="Calibri" w:hAnsi="Calibri" w:cs="Arial"/>
          <w:sz w:val="24"/>
          <w:szCs w:val="24"/>
        </w:rPr>
        <w:t>Wypełniony załącznik Nr 3</w:t>
      </w:r>
      <w:r w:rsidR="00E62A18">
        <w:rPr>
          <w:rFonts w:ascii="Calibri" w:hAnsi="Calibri" w:cs="Arial"/>
          <w:sz w:val="24"/>
          <w:szCs w:val="24"/>
        </w:rPr>
        <w:t xml:space="preserve"> – Oświadczenie dotyczące przesłanek wykluczenia z postępowania.</w:t>
      </w:r>
    </w:p>
    <w:p w:rsidR="006E43B0" w:rsidRPr="006D51F4" w:rsidRDefault="006E43B0" w:rsidP="008F1421">
      <w:pPr>
        <w:numPr>
          <w:ilvl w:val="3"/>
          <w:numId w:val="8"/>
        </w:numPr>
        <w:tabs>
          <w:tab w:val="num" w:pos="-1985"/>
          <w:tab w:val="left" w:pos="-1560"/>
          <w:tab w:val="left" w:pos="-1276"/>
        </w:tabs>
        <w:ind w:left="709" w:hanging="425"/>
        <w:jc w:val="both"/>
        <w:rPr>
          <w:rFonts w:ascii="Calibri" w:hAnsi="Calibri" w:cs="Arial"/>
          <w:b/>
          <w:bCs/>
          <w:sz w:val="24"/>
          <w:szCs w:val="24"/>
        </w:rPr>
      </w:pPr>
      <w:r>
        <w:rPr>
          <w:rFonts w:ascii="Calibri" w:hAnsi="Calibri" w:cs="Arial"/>
          <w:sz w:val="24"/>
          <w:szCs w:val="24"/>
        </w:rPr>
        <w:t>Wypełniony/e załącznik/i Nr 4 – Zobowiązanie podmiotu udostępniającego swoje zasoby wykonawcy</w:t>
      </w:r>
      <w:r w:rsidR="00466A82">
        <w:rPr>
          <w:rFonts w:ascii="Calibri" w:hAnsi="Calibri" w:cs="Arial"/>
          <w:sz w:val="24"/>
          <w:szCs w:val="24"/>
        </w:rPr>
        <w:t xml:space="preserve"> (jeśli dotyczy)</w:t>
      </w:r>
    </w:p>
    <w:p w:rsidR="006E43B0" w:rsidRDefault="006E43B0" w:rsidP="008F1421">
      <w:pPr>
        <w:numPr>
          <w:ilvl w:val="3"/>
          <w:numId w:val="8"/>
        </w:numPr>
        <w:tabs>
          <w:tab w:val="num" w:pos="-1134"/>
        </w:tabs>
        <w:ind w:left="709" w:hanging="425"/>
        <w:jc w:val="both"/>
        <w:rPr>
          <w:rFonts w:ascii="Calibri" w:hAnsi="Calibri" w:cs="Arial"/>
          <w:sz w:val="24"/>
          <w:szCs w:val="24"/>
        </w:rPr>
      </w:pPr>
      <w:r w:rsidRPr="0007721E">
        <w:rPr>
          <w:rFonts w:ascii="Calibri" w:hAnsi="Calibri" w:cs="Arial"/>
          <w:sz w:val="24"/>
          <w:szCs w:val="24"/>
        </w:rPr>
        <w:t>Kopia dowodu wniesienia wadium.</w:t>
      </w:r>
    </w:p>
    <w:p w:rsidR="00AF4447" w:rsidRDefault="006E43B0" w:rsidP="00AF4447">
      <w:pPr>
        <w:numPr>
          <w:ilvl w:val="3"/>
          <w:numId w:val="8"/>
        </w:numPr>
        <w:tabs>
          <w:tab w:val="num" w:pos="-1134"/>
        </w:tabs>
        <w:ind w:left="709" w:hanging="425"/>
        <w:jc w:val="both"/>
        <w:rPr>
          <w:rStyle w:val="dane1"/>
          <w:rFonts w:ascii="Calibri" w:hAnsi="Calibri" w:cs="Arial"/>
          <w:sz w:val="24"/>
          <w:szCs w:val="24"/>
        </w:rPr>
      </w:pPr>
      <w:r w:rsidRPr="0043309C">
        <w:rPr>
          <w:rStyle w:val="dane1"/>
          <w:rFonts w:ascii="Calibri" w:hAnsi="Calibri" w:cs="Arial"/>
          <w:sz w:val="24"/>
          <w:szCs w:val="24"/>
        </w:rPr>
        <w:t>W przypadku Wykonawców wspólnie ubiegających się o zamówienie - pełnomocnictwo do reprezentowania ich w postępowaniu o udzielenie zamówienia albo do reprezentowania w postępowaniu i zawarcia umowy w sprawie zamówienia publicznego.</w:t>
      </w:r>
    </w:p>
    <w:p w:rsidR="00AF4447" w:rsidRPr="00AF4447" w:rsidRDefault="00AF4447" w:rsidP="00AF4447">
      <w:pPr>
        <w:numPr>
          <w:ilvl w:val="3"/>
          <w:numId w:val="8"/>
        </w:numPr>
        <w:tabs>
          <w:tab w:val="num" w:pos="-1134"/>
        </w:tabs>
        <w:ind w:left="709" w:hanging="425"/>
        <w:jc w:val="both"/>
        <w:rPr>
          <w:rFonts w:ascii="Calibri" w:hAnsi="Calibri" w:cs="Arial"/>
          <w:sz w:val="24"/>
          <w:szCs w:val="24"/>
        </w:rPr>
      </w:pPr>
      <w:r>
        <w:rPr>
          <w:rFonts w:asciiTheme="minorHAnsi" w:hAnsiTheme="minorHAnsi" w:cs="Arial"/>
          <w:sz w:val="24"/>
          <w:szCs w:val="24"/>
          <w:lang w:eastAsia="ar-SA"/>
        </w:rPr>
        <w:t>K</w:t>
      </w:r>
      <w:r w:rsidRPr="00AF4447">
        <w:rPr>
          <w:rFonts w:ascii="Calibri" w:hAnsi="Calibri" w:cs="Arial"/>
          <w:sz w:val="24"/>
          <w:szCs w:val="24"/>
          <w:lang w:eastAsia="ar-SA"/>
        </w:rPr>
        <w:t>osztorys ofertowy szczegółowy</w:t>
      </w:r>
      <w:r w:rsidR="005459B5">
        <w:rPr>
          <w:rFonts w:ascii="Calibri" w:hAnsi="Calibri" w:cs="Arial"/>
          <w:sz w:val="24"/>
          <w:szCs w:val="24"/>
          <w:lang w:eastAsia="ar-SA"/>
        </w:rPr>
        <w:t xml:space="preserve"> sporządzony </w:t>
      </w:r>
      <w:r w:rsidRPr="00AF4447">
        <w:rPr>
          <w:rFonts w:ascii="Calibri" w:hAnsi="Calibri" w:cs="Arial"/>
          <w:sz w:val="24"/>
          <w:szCs w:val="24"/>
          <w:lang w:eastAsia="ar-SA"/>
        </w:rPr>
        <w:t>zgodnie z przedmiarem robót załączonym do SIWZ (każda pozycja kosztorysu powinna zawierać narzuty i wskazywać cenę netto pozycji) z tabelą elementów scalonych, zestawieniem robocizny, maszyn i sprzętu.</w:t>
      </w:r>
    </w:p>
    <w:p w:rsidR="00E72062" w:rsidRPr="00AF4447" w:rsidRDefault="00E72062" w:rsidP="00AF4447">
      <w:pPr>
        <w:tabs>
          <w:tab w:val="num" w:pos="2966"/>
        </w:tabs>
        <w:ind w:left="709"/>
        <w:jc w:val="both"/>
        <w:rPr>
          <w:rStyle w:val="dane1"/>
          <w:rFonts w:asciiTheme="minorHAnsi" w:hAnsiTheme="minorHAnsi" w:cs="Arial"/>
          <w:sz w:val="24"/>
          <w:szCs w:val="24"/>
        </w:rPr>
      </w:pPr>
    </w:p>
    <w:p w:rsidR="00570BD1" w:rsidRDefault="00570BD1" w:rsidP="00570BD1">
      <w:pPr>
        <w:rPr>
          <w:rFonts w:ascii="Calibri" w:hAnsi="Calibri" w:cs="Arial"/>
          <w:sz w:val="24"/>
          <w:szCs w:val="24"/>
        </w:rPr>
      </w:pPr>
    </w:p>
    <w:p w:rsidR="00223D93" w:rsidRPr="00902F8A" w:rsidRDefault="00223D93" w:rsidP="00570BD1">
      <w:pPr>
        <w:rPr>
          <w:rFonts w:ascii="Calibri" w:hAnsi="Calibri" w:cs="Arial"/>
          <w:b/>
          <w:sz w:val="24"/>
          <w:szCs w:val="24"/>
        </w:rPr>
      </w:pPr>
      <w:r w:rsidRPr="00902F8A">
        <w:rPr>
          <w:rFonts w:ascii="Calibri" w:hAnsi="Calibri" w:cs="Arial"/>
          <w:b/>
          <w:sz w:val="24"/>
          <w:szCs w:val="24"/>
        </w:rPr>
        <w:t>Ofertę należy złożyć w opakowaniu opisanym następująco:</w:t>
      </w:r>
    </w:p>
    <w:p w:rsidR="00223D93" w:rsidRPr="0007721E" w:rsidRDefault="00223D93">
      <w:pPr>
        <w:pStyle w:val="Tekstpodstawowy2"/>
        <w:jc w:val="both"/>
        <w:rPr>
          <w:rFonts w:ascii="Calibri" w:hAnsi="Calibri" w:cs="Arial"/>
          <w:sz w:val="24"/>
          <w:szCs w:val="24"/>
        </w:rPr>
      </w:pPr>
    </w:p>
    <w:tbl>
      <w:tblPr>
        <w:tblW w:w="0" w:type="auto"/>
        <w:jc w:val="center"/>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tblPr>
      <w:tblGrid>
        <w:gridCol w:w="8820"/>
      </w:tblGrid>
      <w:tr w:rsidR="00223D93" w:rsidRPr="0007721E" w:rsidTr="0007771E">
        <w:trPr>
          <w:trHeight w:val="1276"/>
          <w:jc w:val="center"/>
        </w:trPr>
        <w:tc>
          <w:tcPr>
            <w:tcW w:w="8820" w:type="dxa"/>
          </w:tcPr>
          <w:p w:rsidR="00223D93" w:rsidRPr="0007721E" w:rsidRDefault="00223D93">
            <w:pPr>
              <w:tabs>
                <w:tab w:val="left" w:pos="709"/>
                <w:tab w:val="left" w:pos="993"/>
              </w:tabs>
              <w:ind w:left="360"/>
              <w:rPr>
                <w:rFonts w:ascii="Calibri" w:hAnsi="Calibri" w:cs="Arial"/>
                <w:b/>
                <w:bCs/>
                <w:sz w:val="24"/>
                <w:szCs w:val="24"/>
              </w:rPr>
            </w:pPr>
            <w:r w:rsidRPr="0007721E">
              <w:rPr>
                <w:rFonts w:ascii="Calibri" w:hAnsi="Calibri" w:cs="Arial"/>
                <w:b/>
                <w:bCs/>
                <w:sz w:val="24"/>
                <w:szCs w:val="24"/>
              </w:rPr>
              <w:lastRenderedPageBreak/>
              <w:t xml:space="preserve">Nazwa i Adres Zamawiającego </w:t>
            </w:r>
          </w:p>
          <w:p w:rsidR="00223D93" w:rsidRPr="0007721E" w:rsidRDefault="00223D93">
            <w:pPr>
              <w:tabs>
                <w:tab w:val="left" w:pos="709"/>
                <w:tab w:val="left" w:pos="993"/>
              </w:tabs>
              <w:ind w:left="360"/>
              <w:rPr>
                <w:rFonts w:ascii="Calibri" w:hAnsi="Calibri" w:cs="Arial"/>
                <w:b/>
                <w:bCs/>
                <w:sz w:val="24"/>
                <w:szCs w:val="24"/>
              </w:rPr>
            </w:pPr>
          </w:p>
          <w:p w:rsidR="00223D93" w:rsidRDefault="00223D93">
            <w:pPr>
              <w:jc w:val="center"/>
              <w:rPr>
                <w:rFonts w:ascii="Calibri" w:hAnsi="Calibri" w:cs="Arial"/>
                <w:b/>
                <w:bCs/>
                <w:sz w:val="24"/>
                <w:szCs w:val="24"/>
              </w:rPr>
            </w:pPr>
            <w:r w:rsidRPr="0031472D">
              <w:rPr>
                <w:rFonts w:ascii="Calibri" w:hAnsi="Calibri" w:cs="Arial"/>
                <w:b/>
                <w:bCs/>
                <w:sz w:val="24"/>
                <w:szCs w:val="24"/>
              </w:rPr>
              <w:t xml:space="preserve">Oferta – Przetarg </w:t>
            </w:r>
            <w:r w:rsidR="0007771E" w:rsidRPr="0031472D">
              <w:rPr>
                <w:rFonts w:ascii="Calibri" w:hAnsi="Calibri" w:cs="Arial"/>
                <w:b/>
                <w:bCs/>
                <w:sz w:val="24"/>
                <w:szCs w:val="24"/>
              </w:rPr>
              <w:t xml:space="preserve">nieograniczony </w:t>
            </w:r>
            <w:r w:rsidR="0031472D">
              <w:rPr>
                <w:rFonts w:ascii="Calibri" w:hAnsi="Calibri" w:cs="Arial"/>
                <w:b/>
                <w:bCs/>
                <w:sz w:val="24"/>
                <w:szCs w:val="24"/>
              </w:rPr>
              <w:t>na :</w:t>
            </w:r>
          </w:p>
          <w:p w:rsidR="00892014" w:rsidRPr="00390045" w:rsidRDefault="002629AB" w:rsidP="00390045">
            <w:pPr>
              <w:ind w:left="911" w:hanging="911"/>
              <w:jc w:val="center"/>
              <w:rPr>
                <w:rFonts w:asciiTheme="minorHAnsi" w:hAnsiTheme="minorHAnsi" w:cs="Calibri"/>
                <w:b/>
                <w:sz w:val="24"/>
                <w:szCs w:val="24"/>
              </w:rPr>
            </w:pPr>
            <w:r w:rsidRPr="00390045">
              <w:rPr>
                <w:rFonts w:asciiTheme="minorHAnsi" w:hAnsiTheme="minorHAnsi" w:cs="Arial"/>
                <w:b/>
                <w:bCs/>
                <w:sz w:val="24"/>
                <w:szCs w:val="24"/>
              </w:rPr>
              <w:t>„</w:t>
            </w:r>
            <w:r w:rsidR="008A39A7" w:rsidRPr="00390045">
              <w:rPr>
                <w:rFonts w:asciiTheme="minorHAnsi" w:hAnsiTheme="minorHAnsi"/>
                <w:b/>
                <w:color w:val="000000"/>
                <w:kern w:val="2"/>
                <w:sz w:val="24"/>
                <w:szCs w:val="24"/>
                <w:lang w:eastAsia="ar-SA"/>
              </w:rPr>
              <w:t>Przebudowa drogi gminnej ul. Strażackiej w granicach istniejącego pasa drogowego</w:t>
            </w:r>
            <w:r w:rsidR="00390045" w:rsidRPr="00390045">
              <w:rPr>
                <w:rFonts w:asciiTheme="minorHAnsi" w:hAnsiTheme="minorHAnsi"/>
                <w:b/>
                <w:color w:val="000000"/>
                <w:kern w:val="2"/>
                <w:sz w:val="24"/>
                <w:szCs w:val="24"/>
                <w:lang w:eastAsia="ar-SA"/>
              </w:rPr>
              <w:t xml:space="preserve"> </w:t>
            </w:r>
            <w:r w:rsidR="00390045" w:rsidRPr="00390045">
              <w:rPr>
                <w:rFonts w:asciiTheme="minorHAnsi" w:hAnsiTheme="minorHAnsi"/>
                <w:b/>
                <w:color w:val="000000"/>
                <w:kern w:val="2"/>
                <w:sz w:val="24"/>
                <w:szCs w:val="24"/>
                <w:lang w:eastAsia="ar-SA"/>
              </w:rPr>
              <w:br/>
              <w:t xml:space="preserve">w </w:t>
            </w:r>
            <w:r w:rsidR="008A39A7" w:rsidRPr="00390045">
              <w:rPr>
                <w:rFonts w:asciiTheme="minorHAnsi" w:hAnsiTheme="minorHAnsi"/>
                <w:b/>
                <w:color w:val="000000"/>
                <w:kern w:val="2"/>
                <w:sz w:val="24"/>
                <w:szCs w:val="24"/>
                <w:lang w:eastAsia="ar-SA"/>
              </w:rPr>
              <w:t>miejscowości Wręczyca Wielka”</w:t>
            </w:r>
          </w:p>
          <w:p w:rsidR="002629AB" w:rsidRPr="0031472D" w:rsidRDefault="002629AB">
            <w:pPr>
              <w:jc w:val="center"/>
              <w:rPr>
                <w:rFonts w:ascii="Calibri" w:hAnsi="Calibri" w:cs="Arial"/>
                <w:b/>
                <w:bCs/>
                <w:sz w:val="24"/>
                <w:szCs w:val="24"/>
              </w:rPr>
            </w:pPr>
          </w:p>
          <w:p w:rsidR="00223D93" w:rsidRPr="0007721E" w:rsidRDefault="00F57991">
            <w:pPr>
              <w:tabs>
                <w:tab w:val="left" w:pos="709"/>
                <w:tab w:val="left" w:pos="993"/>
              </w:tabs>
              <w:ind w:left="360"/>
              <w:jc w:val="center"/>
              <w:rPr>
                <w:rFonts w:ascii="Calibri" w:hAnsi="Calibri" w:cs="Arial"/>
                <w:b/>
                <w:bCs/>
                <w:sz w:val="24"/>
                <w:szCs w:val="24"/>
              </w:rPr>
            </w:pPr>
            <w:r>
              <w:rPr>
                <w:rFonts w:ascii="Calibri" w:hAnsi="Calibri" w:cs="Arial"/>
                <w:b/>
                <w:bCs/>
                <w:sz w:val="24"/>
                <w:szCs w:val="24"/>
              </w:rPr>
              <w:t xml:space="preserve">nie otwierać przed </w:t>
            </w:r>
            <w:r w:rsidRPr="0031472D">
              <w:rPr>
                <w:rFonts w:ascii="Calibri" w:hAnsi="Calibri" w:cs="Arial"/>
                <w:b/>
                <w:bCs/>
                <w:sz w:val="24"/>
                <w:szCs w:val="24"/>
              </w:rPr>
              <w:t>dn</w:t>
            </w:r>
            <w:r w:rsidR="00E577A6" w:rsidRPr="0031472D">
              <w:rPr>
                <w:rFonts w:ascii="Calibri" w:hAnsi="Calibri" w:cs="Arial"/>
                <w:b/>
                <w:bCs/>
                <w:sz w:val="24"/>
                <w:szCs w:val="24"/>
              </w:rPr>
              <w:t xml:space="preserve">iem </w:t>
            </w:r>
            <w:r w:rsidR="00F03927">
              <w:rPr>
                <w:rFonts w:ascii="Calibri" w:hAnsi="Calibri" w:cs="Arial"/>
                <w:b/>
                <w:bCs/>
                <w:sz w:val="24"/>
                <w:szCs w:val="24"/>
              </w:rPr>
              <w:t>30</w:t>
            </w:r>
            <w:r w:rsidR="00E0402D">
              <w:rPr>
                <w:rFonts w:ascii="Calibri" w:hAnsi="Calibri" w:cs="Arial"/>
                <w:b/>
                <w:bCs/>
                <w:sz w:val="24"/>
                <w:szCs w:val="24"/>
              </w:rPr>
              <w:t>.</w:t>
            </w:r>
            <w:r w:rsidR="00F03927">
              <w:rPr>
                <w:rFonts w:ascii="Calibri" w:hAnsi="Calibri" w:cs="Arial"/>
                <w:b/>
                <w:bCs/>
                <w:sz w:val="24"/>
                <w:szCs w:val="24"/>
              </w:rPr>
              <w:t>12</w:t>
            </w:r>
            <w:r w:rsidR="000678EB">
              <w:rPr>
                <w:rFonts w:ascii="Calibri" w:hAnsi="Calibri" w:cs="Arial"/>
                <w:b/>
                <w:bCs/>
                <w:sz w:val="24"/>
                <w:szCs w:val="24"/>
              </w:rPr>
              <w:t>.</w:t>
            </w:r>
            <w:r w:rsidR="008A35C5">
              <w:rPr>
                <w:rFonts w:ascii="Calibri" w:hAnsi="Calibri" w:cs="Arial"/>
                <w:b/>
                <w:bCs/>
                <w:sz w:val="24"/>
                <w:szCs w:val="24"/>
              </w:rPr>
              <w:t>20</w:t>
            </w:r>
            <w:r w:rsidR="00F03927">
              <w:rPr>
                <w:rFonts w:ascii="Calibri" w:hAnsi="Calibri" w:cs="Arial"/>
                <w:b/>
                <w:bCs/>
                <w:sz w:val="24"/>
                <w:szCs w:val="24"/>
              </w:rPr>
              <w:t>20</w:t>
            </w:r>
            <w:r w:rsidR="00223D93" w:rsidRPr="0007721E">
              <w:rPr>
                <w:rFonts w:ascii="Calibri" w:hAnsi="Calibri" w:cs="Arial"/>
                <w:b/>
                <w:bCs/>
                <w:sz w:val="24"/>
                <w:szCs w:val="24"/>
              </w:rPr>
              <w:t xml:space="preserve">r. godz. </w:t>
            </w:r>
            <w:r w:rsidR="00BC78D1">
              <w:rPr>
                <w:rFonts w:ascii="Calibri" w:hAnsi="Calibri" w:cs="Arial"/>
                <w:b/>
                <w:bCs/>
                <w:sz w:val="24"/>
                <w:szCs w:val="24"/>
              </w:rPr>
              <w:t>0</w:t>
            </w:r>
            <w:r w:rsidR="00F03927">
              <w:rPr>
                <w:rFonts w:ascii="Calibri" w:hAnsi="Calibri" w:cs="Arial"/>
                <w:b/>
                <w:bCs/>
                <w:sz w:val="24"/>
                <w:szCs w:val="24"/>
              </w:rPr>
              <w:t>9</w:t>
            </w:r>
            <w:r w:rsidR="00223D93" w:rsidRPr="0007721E">
              <w:rPr>
                <w:rFonts w:ascii="Calibri" w:hAnsi="Calibri" w:cs="Arial"/>
                <w:b/>
                <w:bCs/>
                <w:sz w:val="24"/>
                <w:szCs w:val="24"/>
              </w:rPr>
              <w:t>:15</w:t>
            </w:r>
          </w:p>
          <w:p w:rsidR="00223D93" w:rsidRPr="0007721E" w:rsidRDefault="00223D93">
            <w:pPr>
              <w:tabs>
                <w:tab w:val="left" w:pos="709"/>
                <w:tab w:val="left" w:pos="993"/>
              </w:tabs>
              <w:jc w:val="both"/>
              <w:rPr>
                <w:rFonts w:ascii="Calibri" w:hAnsi="Calibri" w:cs="Arial"/>
                <w:sz w:val="24"/>
                <w:szCs w:val="24"/>
              </w:rPr>
            </w:pPr>
          </w:p>
          <w:p w:rsidR="00223D93" w:rsidRPr="0007721E" w:rsidRDefault="00223D93">
            <w:pPr>
              <w:tabs>
                <w:tab w:val="left" w:pos="709"/>
                <w:tab w:val="left" w:pos="993"/>
              </w:tabs>
              <w:ind w:left="360"/>
              <w:jc w:val="right"/>
              <w:rPr>
                <w:rFonts w:ascii="Calibri" w:hAnsi="Calibri" w:cs="Arial"/>
                <w:b/>
                <w:bCs/>
                <w:sz w:val="24"/>
                <w:szCs w:val="24"/>
              </w:rPr>
            </w:pPr>
            <w:r w:rsidRPr="0007721E">
              <w:rPr>
                <w:rFonts w:ascii="Calibri" w:hAnsi="Calibri" w:cs="Arial"/>
                <w:b/>
                <w:bCs/>
                <w:sz w:val="24"/>
                <w:szCs w:val="24"/>
              </w:rPr>
              <w:t>Nazwa i Adres składającego ofertę</w:t>
            </w:r>
          </w:p>
        </w:tc>
      </w:tr>
    </w:tbl>
    <w:p w:rsidR="00026498" w:rsidRDefault="00026498">
      <w:pPr>
        <w:ind w:left="284"/>
        <w:rPr>
          <w:rFonts w:ascii="Calibri" w:hAnsi="Calibri" w:cs="Arial"/>
          <w:sz w:val="24"/>
          <w:szCs w:val="24"/>
        </w:rPr>
      </w:pPr>
    </w:p>
    <w:p w:rsidR="00223D93" w:rsidRPr="0007721E" w:rsidRDefault="00223D93" w:rsidP="0079500D">
      <w:pPr>
        <w:numPr>
          <w:ilvl w:val="0"/>
          <w:numId w:val="1"/>
        </w:numPr>
        <w:tabs>
          <w:tab w:val="clear" w:pos="1494"/>
          <w:tab w:val="num" w:pos="709"/>
        </w:tabs>
        <w:ind w:left="709" w:hanging="425"/>
        <w:jc w:val="both"/>
        <w:rPr>
          <w:rFonts w:ascii="Calibri" w:hAnsi="Calibri" w:cs="Arial"/>
          <w:sz w:val="24"/>
          <w:szCs w:val="24"/>
        </w:rPr>
      </w:pPr>
      <w:r w:rsidRPr="0007721E">
        <w:rPr>
          <w:rFonts w:ascii="Calibri" w:hAnsi="Calibri" w:cs="Arial"/>
          <w:sz w:val="24"/>
          <w:szCs w:val="24"/>
        </w:rPr>
        <w:t>dokumenty oferty powinny być złożone wewnątrz opakowania;</w:t>
      </w:r>
    </w:p>
    <w:p w:rsidR="00223D93" w:rsidRPr="0007721E" w:rsidRDefault="00223D93" w:rsidP="0079500D">
      <w:pPr>
        <w:numPr>
          <w:ilvl w:val="0"/>
          <w:numId w:val="1"/>
        </w:numPr>
        <w:tabs>
          <w:tab w:val="clear" w:pos="1494"/>
          <w:tab w:val="num" w:pos="709"/>
          <w:tab w:val="left" w:pos="4253"/>
        </w:tabs>
        <w:ind w:left="709" w:hanging="425"/>
        <w:jc w:val="both"/>
        <w:rPr>
          <w:rFonts w:ascii="Calibri" w:hAnsi="Calibri" w:cs="Arial"/>
          <w:sz w:val="24"/>
          <w:szCs w:val="24"/>
        </w:rPr>
      </w:pPr>
      <w:r w:rsidRPr="0007721E">
        <w:rPr>
          <w:rFonts w:ascii="Calibri" w:hAnsi="Calibri" w:cs="Arial"/>
          <w:sz w:val="24"/>
          <w:szCs w:val="24"/>
        </w:rPr>
        <w:t>opakowanie oferty powinno być zamknięte i zabezpieczone przed bezśladowym jej otworzeniem, gwarantujące zachowanie poufności jej treści do czasu otwarcia;</w:t>
      </w:r>
    </w:p>
    <w:p w:rsidR="00223D93" w:rsidRPr="0007721E" w:rsidRDefault="00223D93" w:rsidP="0079500D">
      <w:pPr>
        <w:numPr>
          <w:ilvl w:val="0"/>
          <w:numId w:val="1"/>
        </w:numPr>
        <w:tabs>
          <w:tab w:val="clear" w:pos="1494"/>
          <w:tab w:val="num" w:pos="709"/>
          <w:tab w:val="left" w:pos="4253"/>
        </w:tabs>
        <w:ind w:left="709" w:hanging="425"/>
        <w:jc w:val="both"/>
        <w:rPr>
          <w:rFonts w:ascii="Calibri" w:hAnsi="Calibri" w:cs="Arial"/>
          <w:sz w:val="24"/>
          <w:szCs w:val="24"/>
        </w:rPr>
      </w:pPr>
      <w:r w:rsidRPr="0007721E">
        <w:rPr>
          <w:rFonts w:ascii="Calibri" w:hAnsi="Calibri" w:cs="Arial"/>
          <w:sz w:val="24"/>
          <w:szCs w:val="24"/>
        </w:rPr>
        <w:t xml:space="preserve"> wszelkie poprawki powinny być parafowane przez osobę uprawnioną;</w:t>
      </w:r>
    </w:p>
    <w:p w:rsidR="00223D93" w:rsidRPr="0007721E" w:rsidRDefault="00223D93" w:rsidP="0079500D">
      <w:pPr>
        <w:numPr>
          <w:ilvl w:val="0"/>
          <w:numId w:val="1"/>
        </w:numPr>
        <w:tabs>
          <w:tab w:val="clear" w:pos="1494"/>
          <w:tab w:val="num" w:pos="709"/>
          <w:tab w:val="left" w:pos="4253"/>
        </w:tabs>
        <w:ind w:left="709" w:hanging="425"/>
        <w:jc w:val="both"/>
        <w:rPr>
          <w:rFonts w:ascii="Calibri" w:hAnsi="Calibri" w:cs="Arial"/>
          <w:sz w:val="24"/>
          <w:szCs w:val="24"/>
        </w:rPr>
      </w:pPr>
      <w:r w:rsidRPr="0007721E">
        <w:rPr>
          <w:rFonts w:ascii="Calibri" w:hAnsi="Calibri" w:cs="Arial"/>
          <w:sz w:val="24"/>
          <w:szCs w:val="24"/>
        </w:rPr>
        <w:t xml:space="preserve">dokumenty sporządzone przez </w:t>
      </w:r>
      <w:r w:rsidR="00B347E7" w:rsidRPr="0007721E">
        <w:rPr>
          <w:rFonts w:ascii="Calibri" w:hAnsi="Calibri" w:cs="Arial"/>
          <w:sz w:val="24"/>
          <w:szCs w:val="24"/>
        </w:rPr>
        <w:t>W</w:t>
      </w:r>
      <w:r w:rsidRPr="0007721E">
        <w:rPr>
          <w:rFonts w:ascii="Calibri" w:hAnsi="Calibri" w:cs="Arial"/>
          <w:sz w:val="24"/>
          <w:szCs w:val="24"/>
        </w:rPr>
        <w:t>ykonawcę powinny być podpisane przez osobę uprawnioną;</w:t>
      </w:r>
    </w:p>
    <w:p w:rsidR="00223D93" w:rsidRPr="0007721E" w:rsidRDefault="00223D93" w:rsidP="0079500D">
      <w:pPr>
        <w:numPr>
          <w:ilvl w:val="0"/>
          <w:numId w:val="1"/>
        </w:numPr>
        <w:tabs>
          <w:tab w:val="clear" w:pos="1494"/>
          <w:tab w:val="num" w:pos="709"/>
        </w:tabs>
        <w:ind w:left="709" w:hanging="425"/>
        <w:jc w:val="both"/>
        <w:rPr>
          <w:rFonts w:ascii="Calibri" w:hAnsi="Calibri" w:cs="Arial"/>
          <w:sz w:val="24"/>
          <w:szCs w:val="24"/>
        </w:rPr>
      </w:pPr>
      <w:r w:rsidRPr="0007721E">
        <w:rPr>
          <w:rFonts w:ascii="Calibri" w:hAnsi="Calibri" w:cs="Arial"/>
          <w:sz w:val="24"/>
          <w:szCs w:val="24"/>
        </w:rPr>
        <w:t>oferta winna być napisana w języku polskim, na maszynie do pisania, komputerze lub inną trwałą</w:t>
      </w:r>
      <w:r w:rsidR="00F57991">
        <w:rPr>
          <w:rFonts w:ascii="Calibri" w:hAnsi="Calibri" w:cs="Arial"/>
          <w:sz w:val="24"/>
          <w:szCs w:val="24"/>
        </w:rPr>
        <w:t xml:space="preserve"> </w:t>
      </w:r>
      <w:r w:rsidRPr="0007721E">
        <w:rPr>
          <w:rFonts w:ascii="Calibri" w:hAnsi="Calibri" w:cs="Arial"/>
          <w:sz w:val="24"/>
          <w:szCs w:val="24"/>
        </w:rPr>
        <w:t>i czytelną techniką;</w:t>
      </w:r>
    </w:p>
    <w:p w:rsidR="00223D93" w:rsidRPr="0007721E" w:rsidRDefault="00223D93" w:rsidP="0079500D">
      <w:pPr>
        <w:numPr>
          <w:ilvl w:val="0"/>
          <w:numId w:val="1"/>
        </w:numPr>
        <w:tabs>
          <w:tab w:val="clear" w:pos="1494"/>
          <w:tab w:val="num" w:pos="709"/>
        </w:tabs>
        <w:ind w:left="709" w:hanging="425"/>
        <w:jc w:val="both"/>
        <w:rPr>
          <w:rFonts w:ascii="Calibri" w:hAnsi="Calibri" w:cs="Arial"/>
          <w:sz w:val="24"/>
          <w:szCs w:val="24"/>
        </w:rPr>
      </w:pPr>
      <w:r w:rsidRPr="0007721E">
        <w:rPr>
          <w:rFonts w:ascii="Calibri" w:hAnsi="Calibri" w:cs="Arial"/>
          <w:sz w:val="24"/>
          <w:szCs w:val="24"/>
        </w:rPr>
        <w:t>zmiany, w złożonej już ofercie, mogą zostać dokonane przez Wykonawcę wyłącznie przed upływem terminu składania ofert;</w:t>
      </w:r>
    </w:p>
    <w:p w:rsidR="00223D93" w:rsidRPr="0007721E" w:rsidRDefault="00223D93" w:rsidP="0079500D">
      <w:pPr>
        <w:numPr>
          <w:ilvl w:val="0"/>
          <w:numId w:val="1"/>
        </w:numPr>
        <w:tabs>
          <w:tab w:val="clear" w:pos="1494"/>
          <w:tab w:val="num" w:pos="709"/>
        </w:tabs>
        <w:ind w:left="709" w:hanging="425"/>
        <w:jc w:val="both"/>
        <w:rPr>
          <w:rFonts w:ascii="Calibri" w:hAnsi="Calibri" w:cs="Arial"/>
          <w:sz w:val="24"/>
          <w:szCs w:val="24"/>
        </w:rPr>
      </w:pPr>
      <w:r w:rsidRPr="0007721E">
        <w:rPr>
          <w:rFonts w:ascii="Calibri" w:hAnsi="Calibri" w:cs="Arial"/>
          <w:sz w:val="24"/>
          <w:szCs w:val="24"/>
        </w:rPr>
        <w:t>ofertę można wycofać tylko przed upływem terminu składania ofert;</w:t>
      </w:r>
    </w:p>
    <w:p w:rsidR="00223D93" w:rsidRDefault="00223D93" w:rsidP="0079500D">
      <w:pPr>
        <w:numPr>
          <w:ilvl w:val="0"/>
          <w:numId w:val="1"/>
        </w:numPr>
        <w:tabs>
          <w:tab w:val="clear" w:pos="1494"/>
          <w:tab w:val="num" w:pos="709"/>
        </w:tabs>
        <w:ind w:left="709" w:hanging="425"/>
        <w:jc w:val="both"/>
        <w:rPr>
          <w:rFonts w:ascii="Calibri" w:hAnsi="Calibri" w:cs="Arial"/>
          <w:sz w:val="24"/>
          <w:szCs w:val="24"/>
        </w:rPr>
      </w:pPr>
      <w:r w:rsidRPr="0007721E">
        <w:rPr>
          <w:rFonts w:ascii="Calibri" w:hAnsi="Calibri" w:cs="Arial"/>
          <w:sz w:val="24"/>
          <w:szCs w:val="24"/>
        </w:rPr>
        <w:t>zmiana oferty lub jej wycofanie następuje na takich samych zasadach, jak jej składanie z dopiskiem na kopercie „ZMIANA” lub „WYCOFANIE”</w:t>
      </w:r>
    </w:p>
    <w:p w:rsidR="00223D93" w:rsidRPr="00902F8A" w:rsidRDefault="00902F8A">
      <w:pPr>
        <w:tabs>
          <w:tab w:val="left" w:pos="-1560"/>
          <w:tab w:val="left" w:pos="-1276"/>
        </w:tabs>
        <w:jc w:val="both"/>
        <w:rPr>
          <w:rFonts w:ascii="Calibri" w:hAnsi="Calibri" w:cs="Arial"/>
          <w:b/>
          <w:bCs/>
          <w:sz w:val="24"/>
          <w:szCs w:val="24"/>
        </w:rPr>
      </w:pPr>
      <w:r w:rsidRPr="00902F8A">
        <w:rPr>
          <w:rStyle w:val="dane1"/>
          <w:rFonts w:ascii="Calibri" w:hAnsi="Calibri" w:cs="Arial"/>
          <w:b/>
          <w:bCs/>
          <w:sz w:val="24"/>
          <w:szCs w:val="24"/>
        </w:rPr>
        <w:t>3</w:t>
      </w:r>
      <w:r w:rsidR="00223D93" w:rsidRPr="00902F8A">
        <w:rPr>
          <w:rStyle w:val="dane1"/>
          <w:rFonts w:ascii="Calibri" w:hAnsi="Calibri" w:cs="Arial"/>
          <w:b/>
          <w:bCs/>
          <w:sz w:val="24"/>
          <w:szCs w:val="24"/>
        </w:rPr>
        <w:t>. F</w:t>
      </w:r>
      <w:r w:rsidR="00223D93" w:rsidRPr="00902F8A">
        <w:rPr>
          <w:rFonts w:ascii="Calibri" w:hAnsi="Calibri" w:cs="Arial"/>
          <w:b/>
          <w:bCs/>
          <w:sz w:val="24"/>
          <w:szCs w:val="24"/>
        </w:rPr>
        <w:t>orma dokumentów i oświadczeń:</w:t>
      </w:r>
    </w:p>
    <w:p w:rsidR="00223D93" w:rsidRPr="0007721E" w:rsidRDefault="00223D93" w:rsidP="00F84D12">
      <w:pPr>
        <w:numPr>
          <w:ilvl w:val="0"/>
          <w:numId w:val="4"/>
        </w:numPr>
        <w:ind w:left="709" w:hanging="425"/>
        <w:jc w:val="both"/>
        <w:rPr>
          <w:rFonts w:ascii="Calibri" w:hAnsi="Calibri" w:cs="Arial"/>
          <w:sz w:val="24"/>
          <w:szCs w:val="24"/>
        </w:rPr>
      </w:pPr>
      <w:r w:rsidRPr="0007721E">
        <w:rPr>
          <w:rFonts w:ascii="Calibri" w:hAnsi="Calibri" w:cs="Arial"/>
          <w:sz w:val="24"/>
          <w:szCs w:val="24"/>
        </w:rPr>
        <w:t>dokumenty i oświadczenia składane do oferty należy złoży</w:t>
      </w:r>
      <w:r w:rsidR="00902F8A">
        <w:rPr>
          <w:rFonts w:ascii="Calibri" w:hAnsi="Calibri" w:cs="Arial"/>
          <w:sz w:val="24"/>
          <w:szCs w:val="24"/>
        </w:rPr>
        <w:t>ć w formie oryginałów lub kopii potwierdzonej za zgodność z oryginałem przez osobę uprawnioną,</w:t>
      </w:r>
    </w:p>
    <w:p w:rsidR="00223D93" w:rsidRPr="0007721E" w:rsidRDefault="00223D93" w:rsidP="00F84D12">
      <w:pPr>
        <w:numPr>
          <w:ilvl w:val="0"/>
          <w:numId w:val="4"/>
        </w:numPr>
        <w:ind w:left="709" w:hanging="425"/>
        <w:jc w:val="both"/>
        <w:rPr>
          <w:rFonts w:ascii="Calibri" w:hAnsi="Calibri" w:cs="Arial"/>
          <w:sz w:val="24"/>
          <w:szCs w:val="24"/>
        </w:rPr>
      </w:pPr>
      <w:r w:rsidRPr="0007721E">
        <w:rPr>
          <w:rFonts w:ascii="Calibri" w:hAnsi="Calibri" w:cs="Arial"/>
          <w:sz w:val="24"/>
          <w:szCs w:val="24"/>
        </w:rPr>
        <w:t>pełnomocnictwo załączone do oferty winno być złożone w oryginale lub kopii poświadczonej za zgodność z oryginałem przez notariusza,</w:t>
      </w:r>
    </w:p>
    <w:p w:rsidR="00223D93" w:rsidRPr="0007721E" w:rsidRDefault="00223D93" w:rsidP="00F84D12">
      <w:pPr>
        <w:numPr>
          <w:ilvl w:val="0"/>
          <w:numId w:val="4"/>
        </w:numPr>
        <w:ind w:left="709" w:hanging="425"/>
        <w:jc w:val="both"/>
        <w:rPr>
          <w:rFonts w:ascii="Calibri" w:hAnsi="Calibri" w:cs="Arial"/>
          <w:sz w:val="24"/>
          <w:szCs w:val="24"/>
        </w:rPr>
      </w:pPr>
      <w:r w:rsidRPr="0007721E">
        <w:rPr>
          <w:rFonts w:ascii="Calibri" w:hAnsi="Calibri" w:cs="Arial"/>
          <w:sz w:val="24"/>
          <w:szCs w:val="24"/>
        </w:rPr>
        <w:t>dokumenty sporządzone w języku obcym należy złożyć wraz z tłumaczeniem na język polski,</w:t>
      </w:r>
    </w:p>
    <w:p w:rsidR="00223D93" w:rsidRPr="0007721E" w:rsidRDefault="00223D93" w:rsidP="00F84D12">
      <w:pPr>
        <w:numPr>
          <w:ilvl w:val="0"/>
          <w:numId w:val="4"/>
        </w:numPr>
        <w:ind w:left="709" w:hanging="425"/>
        <w:jc w:val="both"/>
        <w:rPr>
          <w:rFonts w:ascii="Calibri" w:hAnsi="Calibri" w:cs="Arial"/>
          <w:sz w:val="24"/>
          <w:szCs w:val="24"/>
        </w:rPr>
      </w:pPr>
      <w:r w:rsidRPr="0007721E">
        <w:rPr>
          <w:rFonts w:ascii="Calibri" w:hAnsi="Calibri" w:cs="Arial"/>
          <w:sz w:val="24"/>
          <w:szCs w:val="24"/>
        </w:rPr>
        <w:t>w przypadku Wykonawców wspólnie ubiegających się o udzielenie zamówienia oraz w przypadku podmiotów</w:t>
      </w:r>
      <w:r w:rsidR="0007771E">
        <w:rPr>
          <w:rFonts w:ascii="Calibri" w:hAnsi="Calibri" w:cs="Arial"/>
          <w:color w:val="FF0000"/>
          <w:sz w:val="24"/>
          <w:szCs w:val="24"/>
        </w:rPr>
        <w:t>,</w:t>
      </w:r>
      <w:r w:rsidRPr="0007721E">
        <w:rPr>
          <w:rFonts w:ascii="Calibri" w:hAnsi="Calibri" w:cs="Arial"/>
          <w:sz w:val="24"/>
          <w:szCs w:val="24"/>
        </w:rPr>
        <w:t xml:space="preserve"> z zasobów których korzystać będzie </w:t>
      </w:r>
      <w:r w:rsidR="00B347E7" w:rsidRPr="0007721E">
        <w:rPr>
          <w:rFonts w:ascii="Calibri" w:hAnsi="Calibri" w:cs="Arial"/>
          <w:sz w:val="24"/>
          <w:szCs w:val="24"/>
        </w:rPr>
        <w:t>W</w:t>
      </w:r>
      <w:r w:rsidRPr="0007721E">
        <w:rPr>
          <w:rFonts w:ascii="Calibri" w:hAnsi="Calibri" w:cs="Arial"/>
          <w:sz w:val="24"/>
          <w:szCs w:val="24"/>
        </w:rPr>
        <w:t xml:space="preserve">ykonawca, kopie dokumentów dotyczących odpowiednio </w:t>
      </w:r>
      <w:r w:rsidR="00B347E7" w:rsidRPr="0007721E">
        <w:rPr>
          <w:rFonts w:ascii="Calibri" w:hAnsi="Calibri" w:cs="Arial"/>
          <w:sz w:val="24"/>
          <w:szCs w:val="24"/>
        </w:rPr>
        <w:t>W</w:t>
      </w:r>
      <w:r w:rsidRPr="0007721E">
        <w:rPr>
          <w:rFonts w:ascii="Calibri" w:hAnsi="Calibri" w:cs="Arial"/>
          <w:sz w:val="24"/>
          <w:szCs w:val="24"/>
        </w:rPr>
        <w:t xml:space="preserve">ykonawcy lub tych podmiotów mogą być poświadczane </w:t>
      </w:r>
      <w:r w:rsidR="00B347E7" w:rsidRPr="0007721E">
        <w:rPr>
          <w:rFonts w:ascii="Calibri" w:hAnsi="Calibri" w:cs="Arial"/>
          <w:sz w:val="24"/>
          <w:szCs w:val="24"/>
        </w:rPr>
        <w:t>za zgodność z oryginałem przez W</w:t>
      </w:r>
      <w:r w:rsidRPr="0007721E">
        <w:rPr>
          <w:rFonts w:ascii="Calibri" w:hAnsi="Calibri" w:cs="Arial"/>
          <w:sz w:val="24"/>
          <w:szCs w:val="24"/>
        </w:rPr>
        <w:t>yk</w:t>
      </w:r>
      <w:r w:rsidR="007E5372">
        <w:rPr>
          <w:rFonts w:ascii="Calibri" w:hAnsi="Calibri" w:cs="Arial"/>
          <w:sz w:val="24"/>
          <w:szCs w:val="24"/>
        </w:rPr>
        <w:t>onawcę lub te podmioty lub osobę</w:t>
      </w:r>
      <w:r w:rsidRPr="0007721E">
        <w:rPr>
          <w:rFonts w:ascii="Calibri" w:hAnsi="Calibri" w:cs="Arial"/>
          <w:sz w:val="24"/>
          <w:szCs w:val="24"/>
        </w:rPr>
        <w:t xml:space="preserve"> poprawnie umocowaną,</w:t>
      </w:r>
    </w:p>
    <w:p w:rsidR="00223D93" w:rsidRDefault="00223D93" w:rsidP="00F84D12">
      <w:pPr>
        <w:numPr>
          <w:ilvl w:val="0"/>
          <w:numId w:val="4"/>
        </w:numPr>
        <w:ind w:left="709" w:hanging="425"/>
        <w:jc w:val="both"/>
        <w:rPr>
          <w:rFonts w:ascii="Calibri" w:hAnsi="Calibri" w:cs="Arial"/>
          <w:sz w:val="24"/>
          <w:szCs w:val="24"/>
        </w:rPr>
      </w:pPr>
      <w:r w:rsidRPr="0007721E">
        <w:rPr>
          <w:rFonts w:ascii="Calibri" w:hAnsi="Calibri" w:cs="Arial"/>
          <w:sz w:val="24"/>
          <w:szCs w:val="24"/>
        </w:rPr>
        <w:t>Zamawiający będzie uprawniony żądać przedstawienia oryginału dokumentu lub notarialnie potwierdzonej kopii, jeżeli złożona kopia dokument</w:t>
      </w:r>
      <w:r w:rsidR="00390591" w:rsidRPr="0007721E">
        <w:rPr>
          <w:rFonts w:ascii="Calibri" w:hAnsi="Calibri" w:cs="Arial"/>
          <w:sz w:val="24"/>
          <w:szCs w:val="24"/>
        </w:rPr>
        <w:t>u</w:t>
      </w:r>
      <w:r w:rsidRPr="0007721E">
        <w:rPr>
          <w:rFonts w:ascii="Calibri" w:hAnsi="Calibri" w:cs="Arial"/>
          <w:sz w:val="24"/>
          <w:szCs w:val="24"/>
        </w:rPr>
        <w:t xml:space="preserve"> będzie nieczytelna lub budzić będzie wątpliwości co do jej prawdziwości.</w:t>
      </w:r>
    </w:p>
    <w:p w:rsidR="00223D93" w:rsidRPr="0007721E" w:rsidRDefault="00902F8A">
      <w:pPr>
        <w:pStyle w:val="Tekstpodstawowy"/>
        <w:spacing w:line="240" w:lineRule="auto"/>
        <w:ind w:left="1080" w:right="57" w:hanging="1080"/>
        <w:jc w:val="both"/>
        <w:rPr>
          <w:rFonts w:ascii="Calibri" w:hAnsi="Calibri" w:cs="Arial"/>
          <w:b/>
          <w:iCs/>
          <w:sz w:val="24"/>
          <w:szCs w:val="24"/>
        </w:rPr>
      </w:pPr>
      <w:r>
        <w:rPr>
          <w:rFonts w:ascii="Calibri" w:hAnsi="Calibri" w:cs="Arial"/>
          <w:b/>
          <w:iCs/>
          <w:sz w:val="24"/>
          <w:szCs w:val="24"/>
        </w:rPr>
        <w:t>4</w:t>
      </w:r>
      <w:r w:rsidR="00223D93" w:rsidRPr="0007721E">
        <w:rPr>
          <w:rFonts w:ascii="Calibri" w:hAnsi="Calibri" w:cs="Arial"/>
          <w:b/>
          <w:iCs/>
          <w:sz w:val="24"/>
          <w:szCs w:val="24"/>
        </w:rPr>
        <w:t>. Tajemnica przedsiębiorstwa:</w:t>
      </w:r>
    </w:p>
    <w:p w:rsidR="00B1458D" w:rsidRPr="00B1458D" w:rsidRDefault="00223D93" w:rsidP="00F84D12">
      <w:pPr>
        <w:pStyle w:val="Tekstpodstawowy"/>
        <w:numPr>
          <w:ilvl w:val="0"/>
          <w:numId w:val="5"/>
        </w:numPr>
        <w:tabs>
          <w:tab w:val="clear" w:pos="600"/>
        </w:tabs>
        <w:spacing w:line="240" w:lineRule="auto"/>
        <w:ind w:left="709" w:right="57" w:hanging="425"/>
        <w:jc w:val="both"/>
        <w:rPr>
          <w:rFonts w:ascii="Calibri" w:hAnsi="Calibri" w:cs="Arial"/>
          <w:bCs/>
          <w:iCs/>
          <w:sz w:val="24"/>
          <w:szCs w:val="24"/>
        </w:rPr>
      </w:pPr>
      <w:r w:rsidRPr="0007721E">
        <w:rPr>
          <w:rFonts w:ascii="Calibri" w:hAnsi="Calibri" w:cs="Arial"/>
          <w:bCs/>
          <w:iCs/>
          <w:sz w:val="24"/>
          <w:szCs w:val="24"/>
        </w:rPr>
        <w:t>jeżeli według Wykonawcy oferta będzie zawierała informacje objęte tajemnicą jego przedsiębiorstwa w rozumieniu przepisów ustawy z 16 kwietnia 1993 r. o zwalczaniu nieuczciwej konkurencji (Dz.U. z 2003 r. Nr 153, poz. 1503 z późn. zm.), powinny być one oznaczone klauzulą „NIE UDOSTĘPNIAĆ – TAJEMNICA PRZEDSIĘBIORSTWA”. Zaleca się umieszczenie takich dokumentów na końcu oferty (ostatnie s</w:t>
      </w:r>
      <w:r w:rsidR="00B1458D">
        <w:rPr>
          <w:rFonts w:ascii="Calibri" w:hAnsi="Calibri" w:cs="Arial"/>
          <w:bCs/>
          <w:iCs/>
          <w:sz w:val="24"/>
          <w:szCs w:val="24"/>
        </w:rPr>
        <w:t>trony w ofercie lub oddzielnie),</w:t>
      </w:r>
    </w:p>
    <w:p w:rsidR="00B1458D" w:rsidRPr="00C70EDB" w:rsidRDefault="00B1458D" w:rsidP="00F84D12">
      <w:pPr>
        <w:pStyle w:val="Tekstpodstawowy"/>
        <w:numPr>
          <w:ilvl w:val="0"/>
          <w:numId w:val="5"/>
        </w:numPr>
        <w:tabs>
          <w:tab w:val="clear" w:pos="600"/>
        </w:tabs>
        <w:spacing w:line="240" w:lineRule="auto"/>
        <w:ind w:left="709" w:right="57" w:hanging="425"/>
        <w:jc w:val="both"/>
        <w:rPr>
          <w:rFonts w:ascii="Calibri" w:hAnsi="Calibri" w:cs="Arial"/>
          <w:bCs/>
          <w:iCs/>
          <w:sz w:val="24"/>
          <w:szCs w:val="24"/>
        </w:rPr>
      </w:pPr>
      <w:r>
        <w:rPr>
          <w:rFonts w:ascii="Calibri" w:hAnsi="Calibri" w:cs="Arial"/>
          <w:bCs/>
          <w:iCs/>
          <w:sz w:val="24"/>
          <w:szCs w:val="24"/>
        </w:rPr>
        <w:t>Zamawiający nie</w:t>
      </w:r>
      <w:r w:rsidRPr="00662F6D">
        <w:rPr>
          <w:rFonts w:ascii="Calibri" w:hAnsi="Calibri" w:cs="Arial"/>
          <w:sz w:val="24"/>
          <w:szCs w:val="24"/>
        </w:rPr>
        <w:t xml:space="preserve"> ujawni informacji stanowiących tajemnicę przedsiębiorstwa w rozumieniu przepisów o zwalczaniu nieuczciwej konkurencji, jeżeli wykonawca, nie później niż w terminie składania ofert zastrzegł, że nie mogą być one udostępniane. Zastrzeżenie wykonawcy będzie skuteczne wyłącznie wtedy, </w:t>
      </w:r>
      <w:r w:rsidRPr="00CF0460">
        <w:rPr>
          <w:rFonts w:ascii="Calibri" w:hAnsi="Calibri" w:cs="Arial"/>
          <w:sz w:val="24"/>
          <w:szCs w:val="24"/>
        </w:rPr>
        <w:t>jeżeli wykaże on</w:t>
      </w:r>
      <w:r w:rsidRPr="00CF0460">
        <w:rPr>
          <w:rFonts w:ascii="Calibri" w:hAnsi="Calibri" w:cs="Arial"/>
          <w:b/>
          <w:sz w:val="24"/>
          <w:szCs w:val="24"/>
        </w:rPr>
        <w:t>,</w:t>
      </w:r>
      <w:r w:rsidRPr="00662F6D">
        <w:rPr>
          <w:rFonts w:ascii="Calibri" w:hAnsi="Calibri" w:cs="Arial"/>
          <w:sz w:val="24"/>
          <w:szCs w:val="24"/>
        </w:rPr>
        <w:t xml:space="preserve"> iż zastrzeżone informacje stanowią tajemnicę przedsiębiorstwa,</w:t>
      </w:r>
    </w:p>
    <w:p w:rsidR="00C70EDB" w:rsidRPr="00CF0460" w:rsidRDefault="00C70EDB" w:rsidP="00F84D12">
      <w:pPr>
        <w:pStyle w:val="Tekstpodstawowy"/>
        <w:numPr>
          <w:ilvl w:val="0"/>
          <w:numId w:val="5"/>
        </w:numPr>
        <w:tabs>
          <w:tab w:val="clear" w:pos="600"/>
        </w:tabs>
        <w:spacing w:line="240" w:lineRule="auto"/>
        <w:ind w:left="709" w:right="57" w:hanging="425"/>
        <w:jc w:val="both"/>
        <w:rPr>
          <w:rFonts w:ascii="Calibri" w:hAnsi="Calibri" w:cs="Arial"/>
          <w:bCs/>
          <w:iCs/>
          <w:sz w:val="24"/>
          <w:szCs w:val="24"/>
        </w:rPr>
      </w:pPr>
      <w:r w:rsidRPr="00CF0460">
        <w:rPr>
          <w:rFonts w:ascii="Calibri" w:hAnsi="Calibri" w:cs="Arial"/>
          <w:sz w:val="24"/>
          <w:szCs w:val="24"/>
        </w:rPr>
        <w:t>stwierdzenie w ofercie, że dane informacje stanowią tajemnicę przedsiębiorstwa bez dokonani</w:t>
      </w:r>
      <w:r w:rsidR="0007771E" w:rsidRPr="00CF0460">
        <w:rPr>
          <w:rFonts w:ascii="Calibri" w:hAnsi="Calibri" w:cs="Arial"/>
          <w:sz w:val="24"/>
          <w:szCs w:val="24"/>
        </w:rPr>
        <w:t>a</w:t>
      </w:r>
      <w:r w:rsidRPr="00CF0460">
        <w:rPr>
          <w:rFonts w:ascii="Calibri" w:hAnsi="Calibri" w:cs="Arial"/>
          <w:sz w:val="24"/>
          <w:szCs w:val="24"/>
        </w:rPr>
        <w:t xml:space="preserve"> wykazania, nie stanowi podstawy do utajnienia tych dokumentów,</w:t>
      </w:r>
    </w:p>
    <w:p w:rsidR="00B1458D" w:rsidRPr="00B1458D" w:rsidRDefault="00B1458D" w:rsidP="00F84D12">
      <w:pPr>
        <w:pStyle w:val="Tekstpodstawowy"/>
        <w:numPr>
          <w:ilvl w:val="0"/>
          <w:numId w:val="5"/>
        </w:numPr>
        <w:tabs>
          <w:tab w:val="clear" w:pos="600"/>
        </w:tabs>
        <w:spacing w:line="240" w:lineRule="auto"/>
        <w:ind w:left="709" w:right="57" w:hanging="425"/>
        <w:jc w:val="both"/>
        <w:rPr>
          <w:rFonts w:ascii="Calibri" w:hAnsi="Calibri" w:cs="Arial"/>
          <w:bCs/>
          <w:iCs/>
          <w:sz w:val="24"/>
          <w:szCs w:val="24"/>
        </w:rPr>
      </w:pPr>
      <w:r w:rsidRPr="00662F6D">
        <w:rPr>
          <w:rFonts w:ascii="Calibri" w:hAnsi="Calibri" w:cs="Arial"/>
          <w:sz w:val="24"/>
          <w:szCs w:val="24"/>
        </w:rPr>
        <w:t>wykonawca nie może zastrzec informacji dotyczących:</w:t>
      </w:r>
    </w:p>
    <w:p w:rsidR="00B1458D" w:rsidRPr="00B1458D" w:rsidRDefault="00B1458D" w:rsidP="008F1421">
      <w:pPr>
        <w:pStyle w:val="Tekstpodstawowy"/>
        <w:numPr>
          <w:ilvl w:val="1"/>
          <w:numId w:val="12"/>
        </w:numPr>
        <w:spacing w:line="240" w:lineRule="auto"/>
        <w:ind w:left="993" w:right="57" w:hanging="284"/>
        <w:jc w:val="both"/>
        <w:rPr>
          <w:rFonts w:ascii="Calibri" w:hAnsi="Calibri" w:cs="Arial"/>
          <w:bCs/>
          <w:iCs/>
          <w:sz w:val="24"/>
          <w:szCs w:val="24"/>
        </w:rPr>
      </w:pPr>
      <w:r w:rsidRPr="00662F6D">
        <w:rPr>
          <w:rFonts w:ascii="Calibri" w:hAnsi="Calibri" w:cs="Arial"/>
          <w:sz w:val="24"/>
          <w:szCs w:val="24"/>
        </w:rPr>
        <w:lastRenderedPageBreak/>
        <w:t xml:space="preserve">nazwy (firmy) oraz adresu wykonawcy, </w:t>
      </w:r>
    </w:p>
    <w:p w:rsidR="00B1458D" w:rsidRPr="00B1458D" w:rsidRDefault="00B1458D" w:rsidP="008F1421">
      <w:pPr>
        <w:pStyle w:val="Tekstpodstawowy"/>
        <w:numPr>
          <w:ilvl w:val="1"/>
          <w:numId w:val="12"/>
        </w:numPr>
        <w:spacing w:line="240" w:lineRule="auto"/>
        <w:ind w:left="993" w:right="57" w:hanging="284"/>
        <w:jc w:val="both"/>
        <w:rPr>
          <w:rFonts w:ascii="Calibri" w:hAnsi="Calibri" w:cs="Arial"/>
          <w:bCs/>
          <w:iCs/>
          <w:sz w:val="24"/>
          <w:szCs w:val="24"/>
        </w:rPr>
      </w:pPr>
      <w:r w:rsidRPr="00662F6D">
        <w:rPr>
          <w:rFonts w:ascii="Calibri" w:hAnsi="Calibri" w:cs="Arial"/>
          <w:sz w:val="24"/>
          <w:szCs w:val="24"/>
        </w:rPr>
        <w:t xml:space="preserve">ceny oferty, </w:t>
      </w:r>
    </w:p>
    <w:p w:rsidR="00B1458D" w:rsidRPr="00B1458D" w:rsidRDefault="00B1458D" w:rsidP="008F1421">
      <w:pPr>
        <w:pStyle w:val="Tekstpodstawowy"/>
        <w:numPr>
          <w:ilvl w:val="1"/>
          <w:numId w:val="12"/>
        </w:numPr>
        <w:spacing w:line="240" w:lineRule="auto"/>
        <w:ind w:left="993" w:right="57" w:hanging="284"/>
        <w:jc w:val="both"/>
        <w:rPr>
          <w:rFonts w:ascii="Calibri" w:hAnsi="Calibri" w:cs="Arial"/>
          <w:bCs/>
          <w:iCs/>
          <w:sz w:val="24"/>
          <w:szCs w:val="24"/>
        </w:rPr>
      </w:pPr>
      <w:r w:rsidRPr="00662F6D">
        <w:rPr>
          <w:rFonts w:ascii="Calibri" w:hAnsi="Calibri" w:cs="Arial"/>
          <w:sz w:val="24"/>
          <w:szCs w:val="24"/>
        </w:rPr>
        <w:t xml:space="preserve">terminu wykonania zamówienia, </w:t>
      </w:r>
    </w:p>
    <w:p w:rsidR="00B1458D" w:rsidRPr="00B1458D" w:rsidRDefault="00B1458D" w:rsidP="008F1421">
      <w:pPr>
        <w:pStyle w:val="Tekstpodstawowy"/>
        <w:numPr>
          <w:ilvl w:val="1"/>
          <w:numId w:val="12"/>
        </w:numPr>
        <w:spacing w:line="240" w:lineRule="auto"/>
        <w:ind w:left="993" w:right="57" w:hanging="284"/>
        <w:jc w:val="both"/>
        <w:rPr>
          <w:rFonts w:ascii="Calibri" w:hAnsi="Calibri" w:cs="Arial"/>
          <w:bCs/>
          <w:iCs/>
          <w:sz w:val="24"/>
          <w:szCs w:val="24"/>
        </w:rPr>
      </w:pPr>
      <w:r w:rsidRPr="00662F6D">
        <w:rPr>
          <w:rFonts w:ascii="Calibri" w:hAnsi="Calibri" w:cs="Arial"/>
          <w:sz w:val="24"/>
          <w:szCs w:val="24"/>
        </w:rPr>
        <w:t>okresu gwarancji,</w:t>
      </w:r>
    </w:p>
    <w:p w:rsidR="00B1458D" w:rsidRPr="00B1458D" w:rsidRDefault="00B1458D" w:rsidP="008F1421">
      <w:pPr>
        <w:pStyle w:val="Tekstpodstawowy"/>
        <w:numPr>
          <w:ilvl w:val="1"/>
          <w:numId w:val="12"/>
        </w:numPr>
        <w:spacing w:line="240" w:lineRule="auto"/>
        <w:ind w:left="993" w:right="57" w:hanging="284"/>
        <w:jc w:val="both"/>
        <w:rPr>
          <w:rFonts w:ascii="Calibri" w:hAnsi="Calibri" w:cs="Arial"/>
          <w:bCs/>
          <w:iCs/>
          <w:sz w:val="24"/>
          <w:szCs w:val="24"/>
        </w:rPr>
      </w:pPr>
      <w:r w:rsidRPr="00662F6D">
        <w:rPr>
          <w:rFonts w:ascii="Calibri" w:hAnsi="Calibri" w:cs="Arial"/>
          <w:sz w:val="24"/>
          <w:szCs w:val="24"/>
        </w:rPr>
        <w:t>warunków płatności zawartych w ofercie,</w:t>
      </w:r>
    </w:p>
    <w:p w:rsidR="00223D93" w:rsidRDefault="00223D93" w:rsidP="00F84D12">
      <w:pPr>
        <w:pStyle w:val="Tekstpodstawowy"/>
        <w:numPr>
          <w:ilvl w:val="0"/>
          <w:numId w:val="5"/>
        </w:numPr>
        <w:spacing w:line="240" w:lineRule="auto"/>
        <w:ind w:right="57"/>
        <w:jc w:val="both"/>
        <w:rPr>
          <w:rFonts w:ascii="Calibri" w:hAnsi="Calibri" w:cs="Arial"/>
          <w:bCs/>
          <w:iCs/>
          <w:sz w:val="24"/>
          <w:szCs w:val="24"/>
        </w:rPr>
      </w:pPr>
      <w:r w:rsidRPr="0007721E">
        <w:rPr>
          <w:rFonts w:ascii="Calibri" w:hAnsi="Calibri" w:cs="Arial"/>
          <w:bCs/>
          <w:iCs/>
          <w:sz w:val="24"/>
          <w:szCs w:val="24"/>
        </w:rPr>
        <w:t>zastrzeżenie informacji, danych, dokumentów i oświadczeń nie stanowiących tajemnicy przedsiębiorstwa w rozumieniu prze</w:t>
      </w:r>
      <w:r w:rsidR="00B1458D">
        <w:rPr>
          <w:rFonts w:ascii="Calibri" w:hAnsi="Calibri" w:cs="Arial"/>
          <w:bCs/>
          <w:iCs/>
          <w:sz w:val="24"/>
          <w:szCs w:val="24"/>
        </w:rPr>
        <w:t xml:space="preserve">pisów o nieuczciwej konkurencji, </w:t>
      </w:r>
      <w:r w:rsidR="00B1458D" w:rsidRPr="00CF0460">
        <w:rPr>
          <w:rFonts w:ascii="Calibri" w:hAnsi="Calibri" w:cs="Arial"/>
          <w:bCs/>
          <w:iCs/>
          <w:sz w:val="24"/>
          <w:szCs w:val="24"/>
        </w:rPr>
        <w:t xml:space="preserve">których wykonawca nie wykazał, że stanowią one tajemnicę przedsiębiorstwa, </w:t>
      </w:r>
      <w:r w:rsidRPr="00CF0460">
        <w:rPr>
          <w:rFonts w:ascii="Calibri" w:hAnsi="Calibri" w:cs="Arial"/>
          <w:bCs/>
          <w:iCs/>
          <w:sz w:val="24"/>
          <w:szCs w:val="24"/>
        </w:rPr>
        <w:t>spowoduje ich odtajnienie</w:t>
      </w:r>
      <w:r w:rsidRPr="0007721E">
        <w:rPr>
          <w:rFonts w:ascii="Calibri" w:hAnsi="Calibri" w:cs="Arial"/>
          <w:bCs/>
          <w:iCs/>
          <w:sz w:val="24"/>
          <w:szCs w:val="24"/>
        </w:rPr>
        <w:t xml:space="preserve"> przez Zamawiającego.</w:t>
      </w:r>
    </w:p>
    <w:p w:rsidR="00223D93" w:rsidRPr="0007721E" w:rsidRDefault="00902F8A">
      <w:pPr>
        <w:pStyle w:val="Tekstpodstawowy"/>
        <w:spacing w:line="240" w:lineRule="auto"/>
        <w:ind w:right="57"/>
        <w:jc w:val="both"/>
        <w:rPr>
          <w:rFonts w:ascii="Calibri" w:hAnsi="Calibri" w:cs="Arial"/>
          <w:b/>
          <w:iCs/>
          <w:sz w:val="24"/>
          <w:szCs w:val="24"/>
        </w:rPr>
      </w:pPr>
      <w:r>
        <w:rPr>
          <w:rFonts w:ascii="Calibri" w:hAnsi="Calibri" w:cs="Arial"/>
          <w:b/>
          <w:iCs/>
          <w:sz w:val="24"/>
          <w:szCs w:val="24"/>
        </w:rPr>
        <w:t>5</w:t>
      </w:r>
      <w:r w:rsidR="00223D93" w:rsidRPr="0007721E">
        <w:rPr>
          <w:rFonts w:ascii="Calibri" w:hAnsi="Calibri" w:cs="Arial"/>
          <w:b/>
          <w:iCs/>
          <w:sz w:val="24"/>
          <w:szCs w:val="24"/>
        </w:rPr>
        <w:t>.  Informacje pozostałe:</w:t>
      </w:r>
    </w:p>
    <w:p w:rsidR="00223D93" w:rsidRPr="0007721E" w:rsidRDefault="00223D93" w:rsidP="008F1421">
      <w:pPr>
        <w:pStyle w:val="Tekstpodstawowy"/>
        <w:numPr>
          <w:ilvl w:val="0"/>
          <w:numId w:val="14"/>
        </w:numPr>
        <w:tabs>
          <w:tab w:val="clear" w:pos="600"/>
          <w:tab w:val="num" w:pos="709"/>
        </w:tabs>
        <w:spacing w:line="240" w:lineRule="auto"/>
        <w:ind w:left="709" w:right="57" w:hanging="425"/>
        <w:jc w:val="both"/>
        <w:rPr>
          <w:rFonts w:ascii="Calibri" w:hAnsi="Calibri" w:cs="Arial"/>
          <w:bCs/>
          <w:iCs/>
          <w:sz w:val="24"/>
          <w:szCs w:val="24"/>
        </w:rPr>
      </w:pPr>
      <w:r w:rsidRPr="0007721E">
        <w:rPr>
          <w:rFonts w:ascii="Calibri" w:hAnsi="Calibri" w:cs="Arial"/>
          <w:bCs/>
          <w:iCs/>
          <w:sz w:val="24"/>
          <w:szCs w:val="24"/>
        </w:rPr>
        <w:t>Wykonawca ponosi wszelkie koszty związane z przygotowaniem i złożeniem oferty;</w:t>
      </w:r>
    </w:p>
    <w:p w:rsidR="00223D93" w:rsidRPr="0007721E" w:rsidRDefault="00223D93" w:rsidP="008F1421">
      <w:pPr>
        <w:pStyle w:val="Tekstpodstawowy"/>
        <w:numPr>
          <w:ilvl w:val="0"/>
          <w:numId w:val="14"/>
        </w:numPr>
        <w:tabs>
          <w:tab w:val="clear" w:pos="600"/>
          <w:tab w:val="num" w:pos="709"/>
        </w:tabs>
        <w:spacing w:line="240" w:lineRule="auto"/>
        <w:ind w:left="709" w:right="57" w:hanging="425"/>
        <w:jc w:val="both"/>
        <w:rPr>
          <w:rFonts w:ascii="Calibri" w:hAnsi="Calibri" w:cs="Arial"/>
          <w:bCs/>
          <w:iCs/>
          <w:sz w:val="24"/>
          <w:szCs w:val="24"/>
        </w:rPr>
      </w:pPr>
      <w:r w:rsidRPr="0007721E">
        <w:rPr>
          <w:rFonts w:ascii="Calibri" w:hAnsi="Calibri" w:cs="Arial"/>
          <w:bCs/>
          <w:iCs/>
          <w:sz w:val="24"/>
          <w:szCs w:val="24"/>
        </w:rPr>
        <w:t>Wykonawca może złożyć tylko jedną ofertę przygotowaną według wymagań określonych w niniejszej SIWZ;</w:t>
      </w:r>
    </w:p>
    <w:p w:rsidR="00223D93" w:rsidRPr="0007721E" w:rsidRDefault="00223D93" w:rsidP="008F1421">
      <w:pPr>
        <w:pStyle w:val="Tekstpodstawowy"/>
        <w:numPr>
          <w:ilvl w:val="0"/>
          <w:numId w:val="14"/>
        </w:numPr>
        <w:tabs>
          <w:tab w:val="clear" w:pos="600"/>
          <w:tab w:val="num" w:pos="709"/>
        </w:tabs>
        <w:spacing w:line="240" w:lineRule="auto"/>
        <w:ind w:left="709" w:right="57" w:hanging="425"/>
        <w:jc w:val="both"/>
        <w:rPr>
          <w:rFonts w:ascii="Calibri" w:hAnsi="Calibri" w:cs="Arial"/>
          <w:bCs/>
          <w:iCs/>
          <w:sz w:val="24"/>
          <w:szCs w:val="24"/>
        </w:rPr>
      </w:pPr>
      <w:r w:rsidRPr="0007721E">
        <w:rPr>
          <w:rFonts w:ascii="Calibri" w:hAnsi="Calibri" w:cs="Arial"/>
          <w:bCs/>
          <w:iCs/>
          <w:sz w:val="24"/>
          <w:szCs w:val="24"/>
        </w:rPr>
        <w:t>oferta powinna być złożona pod rygorem nieważności w formie pisemnej.</w:t>
      </w:r>
    </w:p>
    <w:p w:rsidR="00223D93" w:rsidRPr="0007721E" w:rsidRDefault="00223D93">
      <w:pPr>
        <w:pStyle w:val="Tekstpodstawowy"/>
        <w:spacing w:line="240" w:lineRule="auto"/>
        <w:ind w:left="104" w:right="57"/>
        <w:jc w:val="both"/>
        <w:rPr>
          <w:rFonts w:ascii="Calibri" w:hAnsi="Calibri" w:cs="Arial"/>
          <w:b/>
          <w:bCs/>
          <w:i/>
          <w:iCs/>
          <w:sz w:val="24"/>
          <w:szCs w:val="24"/>
        </w:rPr>
      </w:pPr>
    </w:p>
    <w:p w:rsidR="00223D93" w:rsidRPr="0007721E" w:rsidRDefault="00223D93">
      <w:pPr>
        <w:pBdr>
          <w:top w:val="single" w:sz="4" w:space="1" w:color="auto"/>
          <w:left w:val="single" w:sz="4" w:space="4" w:color="auto"/>
          <w:bottom w:val="single" w:sz="4" w:space="1" w:color="auto"/>
          <w:right w:val="single" w:sz="4" w:space="4" w:color="auto"/>
        </w:pBdr>
        <w:tabs>
          <w:tab w:val="left" w:pos="-1276"/>
          <w:tab w:val="left" w:pos="-851"/>
          <w:tab w:val="left" w:pos="0"/>
        </w:tabs>
        <w:jc w:val="center"/>
        <w:rPr>
          <w:rFonts w:ascii="Calibri" w:hAnsi="Calibri" w:cs="Arial"/>
          <w:b/>
          <w:bCs/>
          <w:sz w:val="24"/>
          <w:szCs w:val="24"/>
        </w:rPr>
      </w:pPr>
      <w:r w:rsidRPr="008A35C5">
        <w:rPr>
          <w:rFonts w:ascii="Calibri" w:hAnsi="Calibri" w:cs="Arial"/>
          <w:b/>
          <w:bCs/>
          <w:sz w:val="24"/>
          <w:szCs w:val="24"/>
        </w:rPr>
        <w:t>X</w:t>
      </w:r>
      <w:r w:rsidR="00902F8A">
        <w:rPr>
          <w:rFonts w:ascii="Calibri" w:hAnsi="Calibri" w:cs="Arial"/>
          <w:b/>
          <w:bCs/>
          <w:sz w:val="24"/>
          <w:szCs w:val="24"/>
        </w:rPr>
        <w:t>II</w:t>
      </w:r>
      <w:r w:rsidRPr="008A35C5">
        <w:rPr>
          <w:rFonts w:ascii="Calibri" w:hAnsi="Calibri" w:cs="Arial"/>
          <w:b/>
          <w:bCs/>
          <w:sz w:val="24"/>
          <w:szCs w:val="24"/>
        </w:rPr>
        <w:t>. Miejsce oraz termin składania i otwarcia ofert.</w:t>
      </w:r>
    </w:p>
    <w:p w:rsidR="00223D93" w:rsidRPr="0007721E" w:rsidRDefault="00223D93">
      <w:pPr>
        <w:tabs>
          <w:tab w:val="left" w:pos="-1276"/>
          <w:tab w:val="left" w:pos="-851"/>
          <w:tab w:val="left" w:pos="284"/>
        </w:tabs>
        <w:jc w:val="both"/>
        <w:rPr>
          <w:rFonts w:ascii="Calibri" w:hAnsi="Calibri" w:cs="Arial"/>
          <w:sz w:val="24"/>
          <w:szCs w:val="24"/>
        </w:rPr>
      </w:pPr>
    </w:p>
    <w:p w:rsidR="00E577A6" w:rsidRPr="0031472D" w:rsidRDefault="00FA17D1" w:rsidP="00531675">
      <w:pPr>
        <w:pStyle w:val="Tekstpodstawowywcity31"/>
        <w:numPr>
          <w:ilvl w:val="1"/>
          <w:numId w:val="16"/>
        </w:numPr>
        <w:tabs>
          <w:tab w:val="left" w:pos="-993"/>
          <w:tab w:val="left" w:pos="567"/>
          <w:tab w:val="left" w:pos="2576"/>
        </w:tabs>
        <w:suppressAutoHyphens/>
        <w:jc w:val="both"/>
        <w:rPr>
          <w:rFonts w:ascii="Calibri" w:hAnsi="Calibri"/>
        </w:rPr>
      </w:pPr>
      <w:r w:rsidRPr="0031472D">
        <w:rPr>
          <w:rFonts w:ascii="Calibri" w:hAnsi="Calibri"/>
        </w:rPr>
        <w:t>Oferty należy składać do dnia</w:t>
      </w:r>
      <w:r w:rsidR="00E0402D">
        <w:rPr>
          <w:rFonts w:ascii="Calibri" w:hAnsi="Calibri"/>
        </w:rPr>
        <w:t xml:space="preserve"> </w:t>
      </w:r>
      <w:r w:rsidR="00390045" w:rsidRPr="00390045">
        <w:rPr>
          <w:rFonts w:ascii="Calibri" w:hAnsi="Calibri"/>
          <w:b/>
        </w:rPr>
        <w:t>30.12.2020</w:t>
      </w:r>
      <w:r w:rsidR="00A3268F" w:rsidRPr="00390045">
        <w:rPr>
          <w:rFonts w:ascii="Calibri" w:hAnsi="Calibri"/>
          <w:b/>
        </w:rPr>
        <w:t>r</w:t>
      </w:r>
      <w:r w:rsidR="00BA50B5" w:rsidRPr="0031472D">
        <w:rPr>
          <w:rFonts w:ascii="Calibri" w:hAnsi="Calibri"/>
          <w:b/>
        </w:rPr>
        <w:t>.</w:t>
      </w:r>
      <w:r w:rsidR="00A3268F" w:rsidRPr="0031472D">
        <w:rPr>
          <w:rFonts w:ascii="Calibri" w:hAnsi="Calibri"/>
          <w:b/>
        </w:rPr>
        <w:t xml:space="preserve"> do godziny </w:t>
      </w:r>
      <w:r w:rsidR="00390045">
        <w:rPr>
          <w:rFonts w:ascii="Calibri" w:hAnsi="Calibri"/>
          <w:b/>
        </w:rPr>
        <w:t>0</w:t>
      </w:r>
      <w:r w:rsidR="008C66F8">
        <w:rPr>
          <w:rFonts w:ascii="Calibri" w:hAnsi="Calibri"/>
          <w:b/>
        </w:rPr>
        <w:t>9</w:t>
      </w:r>
      <w:r w:rsidR="00390045">
        <w:rPr>
          <w:rFonts w:ascii="Calibri" w:hAnsi="Calibri"/>
          <w:b/>
        </w:rPr>
        <w:t>:00</w:t>
      </w:r>
      <w:r w:rsidR="00A3268F" w:rsidRPr="0031472D">
        <w:rPr>
          <w:rFonts w:ascii="Calibri" w:hAnsi="Calibri"/>
          <w:b/>
        </w:rPr>
        <w:t xml:space="preserve"> </w:t>
      </w:r>
      <w:r w:rsidR="00BA50B5" w:rsidRPr="0031472D">
        <w:rPr>
          <w:rFonts w:ascii="Calibri" w:hAnsi="Calibri"/>
          <w:b/>
        </w:rPr>
        <w:t xml:space="preserve"> </w:t>
      </w:r>
      <w:r w:rsidR="00A3268F" w:rsidRPr="0031472D">
        <w:rPr>
          <w:rFonts w:ascii="Calibri" w:hAnsi="Calibri"/>
        </w:rPr>
        <w:t xml:space="preserve">w  </w:t>
      </w:r>
      <w:r w:rsidR="00EB19B5">
        <w:rPr>
          <w:rFonts w:ascii="Calibri" w:hAnsi="Calibri"/>
        </w:rPr>
        <w:t>pok. nr 1</w:t>
      </w:r>
      <w:r w:rsidR="00344E39" w:rsidRPr="0031472D">
        <w:rPr>
          <w:rFonts w:ascii="Calibri" w:hAnsi="Calibri"/>
        </w:rPr>
        <w:t xml:space="preserve"> </w:t>
      </w:r>
      <w:r w:rsidR="00902F8A">
        <w:rPr>
          <w:rFonts w:ascii="Calibri" w:hAnsi="Calibri"/>
        </w:rPr>
        <w:t xml:space="preserve">Urzędu Gminy przy </w:t>
      </w:r>
      <w:r w:rsidR="003111C1">
        <w:rPr>
          <w:rFonts w:ascii="Calibri" w:hAnsi="Calibri"/>
        </w:rPr>
        <w:t xml:space="preserve">                    </w:t>
      </w:r>
      <w:r w:rsidR="00902F8A">
        <w:rPr>
          <w:rFonts w:ascii="Calibri" w:hAnsi="Calibri"/>
        </w:rPr>
        <w:t>ul. Sienkiewicza 1 we Wręczycy Wielkiej</w:t>
      </w:r>
    </w:p>
    <w:p w:rsidR="00A3268F" w:rsidRPr="0031472D" w:rsidRDefault="0007771E" w:rsidP="00531675">
      <w:pPr>
        <w:pStyle w:val="Tekstpodstawowywcity31"/>
        <w:numPr>
          <w:ilvl w:val="1"/>
          <w:numId w:val="16"/>
        </w:numPr>
        <w:tabs>
          <w:tab w:val="left" w:pos="-993"/>
          <w:tab w:val="left" w:pos="567"/>
          <w:tab w:val="left" w:pos="2576"/>
        </w:tabs>
        <w:suppressAutoHyphens/>
        <w:jc w:val="both"/>
        <w:rPr>
          <w:rFonts w:ascii="Calibri" w:hAnsi="Calibri"/>
        </w:rPr>
      </w:pPr>
      <w:r w:rsidRPr="0031472D">
        <w:rPr>
          <w:rFonts w:ascii="Calibri" w:hAnsi="Calibri"/>
        </w:rPr>
        <w:t>O</w:t>
      </w:r>
      <w:r w:rsidR="00A3268F" w:rsidRPr="0031472D">
        <w:rPr>
          <w:rFonts w:ascii="Calibri" w:hAnsi="Calibri"/>
        </w:rPr>
        <w:t xml:space="preserve">twarcie ofert nastąpi dnia </w:t>
      </w:r>
      <w:r w:rsidR="00390045" w:rsidRPr="00390045">
        <w:rPr>
          <w:rFonts w:ascii="Calibri" w:hAnsi="Calibri"/>
          <w:b/>
        </w:rPr>
        <w:t>30</w:t>
      </w:r>
      <w:r w:rsidR="00116AE5" w:rsidRPr="00390045">
        <w:rPr>
          <w:rFonts w:ascii="Calibri" w:hAnsi="Calibri"/>
          <w:b/>
        </w:rPr>
        <w:t>.</w:t>
      </w:r>
      <w:r w:rsidR="00390045">
        <w:rPr>
          <w:rFonts w:ascii="Calibri" w:hAnsi="Calibri"/>
          <w:b/>
        </w:rPr>
        <w:t>12</w:t>
      </w:r>
      <w:r w:rsidR="004D669F">
        <w:rPr>
          <w:rFonts w:ascii="Calibri" w:hAnsi="Calibri"/>
          <w:b/>
        </w:rPr>
        <w:t>.20</w:t>
      </w:r>
      <w:r w:rsidR="00390045">
        <w:rPr>
          <w:rFonts w:ascii="Calibri" w:hAnsi="Calibri"/>
          <w:b/>
        </w:rPr>
        <w:t xml:space="preserve">20 </w:t>
      </w:r>
      <w:r w:rsidR="00A3268F" w:rsidRPr="00892014">
        <w:rPr>
          <w:rFonts w:ascii="Calibri" w:hAnsi="Calibri"/>
          <w:b/>
        </w:rPr>
        <w:t>r</w:t>
      </w:r>
      <w:r w:rsidR="00BA50B5" w:rsidRPr="0031472D">
        <w:rPr>
          <w:rFonts w:ascii="Calibri" w:hAnsi="Calibri"/>
          <w:b/>
        </w:rPr>
        <w:t>.</w:t>
      </w:r>
      <w:r w:rsidR="00A3268F" w:rsidRPr="0031472D">
        <w:rPr>
          <w:rFonts w:ascii="Calibri" w:hAnsi="Calibri"/>
          <w:b/>
        </w:rPr>
        <w:t xml:space="preserve"> o godzinie </w:t>
      </w:r>
      <w:r w:rsidR="007629FE">
        <w:rPr>
          <w:rFonts w:ascii="Calibri" w:hAnsi="Calibri"/>
          <w:b/>
        </w:rPr>
        <w:t>0</w:t>
      </w:r>
      <w:r w:rsidR="008C66F8">
        <w:rPr>
          <w:rFonts w:ascii="Calibri" w:hAnsi="Calibri"/>
          <w:b/>
        </w:rPr>
        <w:t>9</w:t>
      </w:r>
      <w:r w:rsidR="00A3268F" w:rsidRPr="0031472D">
        <w:rPr>
          <w:rFonts w:ascii="Calibri" w:hAnsi="Calibri"/>
          <w:b/>
        </w:rPr>
        <w:t>:15</w:t>
      </w:r>
      <w:r w:rsidR="00250C43" w:rsidRPr="0031472D">
        <w:rPr>
          <w:rFonts w:ascii="Calibri" w:hAnsi="Calibri"/>
        </w:rPr>
        <w:t xml:space="preserve"> w</w:t>
      </w:r>
      <w:r w:rsidR="00902F8A">
        <w:rPr>
          <w:rFonts w:ascii="Calibri" w:hAnsi="Calibri"/>
        </w:rPr>
        <w:t xml:space="preserve"> siedzibie Zamawiającego</w:t>
      </w:r>
      <w:r w:rsidR="00A240A6" w:rsidRPr="0031472D">
        <w:rPr>
          <w:rFonts w:ascii="Calibri" w:hAnsi="Calibri"/>
        </w:rPr>
        <w:t xml:space="preserve"> w Sali </w:t>
      </w:r>
      <w:r w:rsidRPr="0031472D">
        <w:rPr>
          <w:rFonts w:ascii="Calibri" w:hAnsi="Calibri"/>
        </w:rPr>
        <w:t xml:space="preserve"> konferencyjnej</w:t>
      </w:r>
      <w:r w:rsidR="00A240A6" w:rsidRPr="0031472D">
        <w:rPr>
          <w:rFonts w:ascii="Calibri" w:hAnsi="Calibri"/>
        </w:rPr>
        <w:t>.</w:t>
      </w:r>
    </w:p>
    <w:p w:rsidR="00223D93" w:rsidRPr="0007721E" w:rsidRDefault="0098263C" w:rsidP="00EB19B5">
      <w:pPr>
        <w:pStyle w:val="Tekstpodstawowywcity3"/>
        <w:tabs>
          <w:tab w:val="clear" w:pos="709"/>
          <w:tab w:val="clear" w:pos="993"/>
          <w:tab w:val="left" w:pos="-993"/>
        </w:tabs>
        <w:jc w:val="both"/>
        <w:rPr>
          <w:rFonts w:ascii="Calibri" w:hAnsi="Calibri" w:cs="Arial"/>
          <w:bCs/>
          <w:sz w:val="24"/>
          <w:szCs w:val="24"/>
        </w:rPr>
      </w:pPr>
      <w:r w:rsidRPr="0007721E">
        <w:rPr>
          <w:rFonts w:ascii="Calibri" w:hAnsi="Calibri" w:cs="Arial"/>
          <w:bCs/>
          <w:sz w:val="24"/>
          <w:szCs w:val="24"/>
        </w:rPr>
        <w:t>3.</w:t>
      </w:r>
      <w:r w:rsidRPr="0007721E">
        <w:rPr>
          <w:rFonts w:ascii="Calibri" w:hAnsi="Calibri" w:cs="Arial"/>
          <w:bCs/>
          <w:sz w:val="24"/>
          <w:szCs w:val="24"/>
        </w:rPr>
        <w:tab/>
      </w:r>
      <w:r w:rsidR="00223D93" w:rsidRPr="0007721E">
        <w:rPr>
          <w:rFonts w:ascii="Calibri" w:hAnsi="Calibri" w:cs="Arial"/>
          <w:bCs/>
          <w:sz w:val="24"/>
          <w:szCs w:val="24"/>
        </w:rPr>
        <w:t>Otwarcie ofert jest jawne.</w:t>
      </w:r>
    </w:p>
    <w:p w:rsidR="00DA462C" w:rsidRPr="00543553" w:rsidRDefault="0098263C" w:rsidP="00EB19B5">
      <w:pPr>
        <w:ind w:left="357" w:hanging="357"/>
        <w:jc w:val="both"/>
        <w:rPr>
          <w:rFonts w:ascii="Calibri" w:hAnsi="Calibri"/>
          <w:sz w:val="24"/>
          <w:szCs w:val="24"/>
        </w:rPr>
      </w:pPr>
      <w:r w:rsidRPr="00543553">
        <w:rPr>
          <w:rFonts w:ascii="Calibri" w:hAnsi="Calibri" w:cs="Arial"/>
          <w:bCs/>
          <w:sz w:val="24"/>
          <w:szCs w:val="24"/>
        </w:rPr>
        <w:t>4.</w:t>
      </w:r>
      <w:r w:rsidRPr="00543553">
        <w:rPr>
          <w:rFonts w:ascii="Calibri" w:hAnsi="Calibri" w:cs="Arial"/>
          <w:bCs/>
          <w:sz w:val="24"/>
          <w:szCs w:val="24"/>
        </w:rPr>
        <w:tab/>
      </w:r>
      <w:r w:rsidR="00902F8A" w:rsidRPr="00543553">
        <w:rPr>
          <w:rFonts w:ascii="Calibri" w:hAnsi="Calibri"/>
          <w:sz w:val="24"/>
          <w:szCs w:val="24"/>
        </w:rPr>
        <w:t>Podczas otwarcia ofert Zamawiający poda nazwy (firmy) oraz adresy wykonawców, a także informacje dotyczące ceny, terminu wykonania zamówienia, okresu gwarancji i warunków płatności zawartych w ofertach.</w:t>
      </w:r>
    </w:p>
    <w:p w:rsidR="00902F8A" w:rsidRPr="00543553" w:rsidRDefault="00DA462C" w:rsidP="00EB19B5">
      <w:pPr>
        <w:ind w:left="357" w:hanging="357"/>
        <w:jc w:val="both"/>
        <w:rPr>
          <w:rFonts w:ascii="Calibri" w:hAnsi="Calibri"/>
          <w:sz w:val="24"/>
          <w:szCs w:val="24"/>
        </w:rPr>
      </w:pPr>
      <w:r w:rsidRPr="00543553">
        <w:rPr>
          <w:rFonts w:ascii="Calibri" w:hAnsi="Calibri"/>
          <w:sz w:val="24"/>
          <w:szCs w:val="24"/>
        </w:rPr>
        <w:t xml:space="preserve">5.  </w:t>
      </w:r>
      <w:r w:rsidR="00902F8A" w:rsidRPr="00543553">
        <w:rPr>
          <w:rFonts w:ascii="Calibri" w:hAnsi="Calibri"/>
          <w:bCs/>
          <w:sz w:val="24"/>
          <w:szCs w:val="24"/>
        </w:rPr>
        <w:t>Niezwłocznie po otwarciu ofert zamawiają</w:t>
      </w:r>
      <w:r w:rsidRPr="00543553">
        <w:rPr>
          <w:rFonts w:ascii="Calibri" w:hAnsi="Calibri"/>
          <w:bCs/>
          <w:sz w:val="24"/>
          <w:szCs w:val="24"/>
        </w:rPr>
        <w:t>cy zamieści</w:t>
      </w:r>
      <w:r w:rsidR="00902F8A" w:rsidRPr="00543553">
        <w:rPr>
          <w:rFonts w:ascii="Calibri" w:hAnsi="Calibri"/>
          <w:bCs/>
          <w:sz w:val="24"/>
          <w:szCs w:val="24"/>
        </w:rPr>
        <w:t xml:space="preserve"> na stronie internetowej informacje dotyczące:</w:t>
      </w:r>
    </w:p>
    <w:p w:rsidR="00902F8A" w:rsidRPr="00543553" w:rsidRDefault="00902F8A" w:rsidP="00531675">
      <w:pPr>
        <w:numPr>
          <w:ilvl w:val="3"/>
          <w:numId w:val="29"/>
        </w:numPr>
        <w:ind w:left="709" w:hanging="283"/>
        <w:jc w:val="both"/>
        <w:rPr>
          <w:rFonts w:ascii="Calibri" w:hAnsi="Calibri"/>
          <w:sz w:val="24"/>
          <w:szCs w:val="24"/>
        </w:rPr>
      </w:pPr>
      <w:r w:rsidRPr="00543553">
        <w:rPr>
          <w:rFonts w:ascii="Calibri" w:hAnsi="Calibri"/>
          <w:bCs/>
          <w:sz w:val="24"/>
          <w:szCs w:val="24"/>
        </w:rPr>
        <w:t>kwoty, jaką zamierza przeznac</w:t>
      </w:r>
      <w:r w:rsidR="00DA462C" w:rsidRPr="00543553">
        <w:rPr>
          <w:rFonts w:ascii="Calibri" w:hAnsi="Calibri"/>
          <w:bCs/>
          <w:sz w:val="24"/>
          <w:szCs w:val="24"/>
        </w:rPr>
        <w:t>zyć na sfinansowanie zamówienia,</w:t>
      </w:r>
    </w:p>
    <w:p w:rsidR="00902F8A" w:rsidRPr="00543553" w:rsidRDefault="00902F8A" w:rsidP="00531675">
      <w:pPr>
        <w:numPr>
          <w:ilvl w:val="3"/>
          <w:numId w:val="29"/>
        </w:numPr>
        <w:ind w:left="709" w:hanging="283"/>
        <w:jc w:val="both"/>
        <w:rPr>
          <w:rFonts w:ascii="Calibri" w:hAnsi="Calibri"/>
          <w:sz w:val="24"/>
          <w:szCs w:val="24"/>
        </w:rPr>
      </w:pPr>
      <w:r w:rsidRPr="00543553">
        <w:rPr>
          <w:rFonts w:ascii="Calibri" w:hAnsi="Calibri"/>
          <w:bCs/>
          <w:sz w:val="24"/>
          <w:szCs w:val="24"/>
        </w:rPr>
        <w:t>firm oraz adresów wykonawców, k</w:t>
      </w:r>
      <w:r w:rsidR="00DA462C" w:rsidRPr="00543553">
        <w:rPr>
          <w:rFonts w:ascii="Calibri" w:hAnsi="Calibri"/>
          <w:bCs/>
          <w:sz w:val="24"/>
          <w:szCs w:val="24"/>
        </w:rPr>
        <w:t>tórzy złożyli oferty w terminie,</w:t>
      </w:r>
    </w:p>
    <w:p w:rsidR="00902F8A" w:rsidRPr="002A798C" w:rsidRDefault="00902F8A" w:rsidP="00531675">
      <w:pPr>
        <w:numPr>
          <w:ilvl w:val="3"/>
          <w:numId w:val="29"/>
        </w:numPr>
        <w:ind w:left="709" w:hanging="283"/>
        <w:jc w:val="both"/>
        <w:rPr>
          <w:rFonts w:ascii="Calibri" w:hAnsi="Calibri"/>
          <w:sz w:val="24"/>
          <w:szCs w:val="24"/>
        </w:rPr>
      </w:pPr>
      <w:r w:rsidRPr="00543553">
        <w:rPr>
          <w:rFonts w:ascii="Calibri" w:hAnsi="Calibri"/>
          <w:bCs/>
          <w:sz w:val="24"/>
          <w:szCs w:val="24"/>
        </w:rPr>
        <w:t xml:space="preserve">ceny, terminu wykonania zamówienia, okresu gwarancji i warunków płatności zawartych </w:t>
      </w:r>
      <w:r w:rsidR="00C47A1A">
        <w:rPr>
          <w:rFonts w:ascii="Calibri" w:hAnsi="Calibri"/>
          <w:bCs/>
          <w:sz w:val="24"/>
          <w:szCs w:val="24"/>
        </w:rPr>
        <w:br/>
      </w:r>
      <w:r w:rsidRPr="00543553">
        <w:rPr>
          <w:rFonts w:ascii="Calibri" w:hAnsi="Calibri"/>
          <w:bCs/>
          <w:sz w:val="24"/>
          <w:szCs w:val="24"/>
        </w:rPr>
        <w:t>w ofertach.</w:t>
      </w:r>
    </w:p>
    <w:p w:rsidR="00223D93" w:rsidRPr="00344E39" w:rsidRDefault="0098263C" w:rsidP="00EB19B5">
      <w:pPr>
        <w:pStyle w:val="Tekstpodstawowywcity3"/>
        <w:tabs>
          <w:tab w:val="clear" w:pos="709"/>
          <w:tab w:val="clear" w:pos="993"/>
          <w:tab w:val="left" w:pos="-993"/>
        </w:tabs>
        <w:jc w:val="both"/>
        <w:rPr>
          <w:rFonts w:ascii="Calibri" w:hAnsi="Calibri" w:cs="Arial"/>
          <w:bCs/>
          <w:sz w:val="24"/>
          <w:szCs w:val="24"/>
        </w:rPr>
      </w:pPr>
      <w:r w:rsidRPr="0007721E">
        <w:rPr>
          <w:rFonts w:ascii="Calibri" w:hAnsi="Calibri" w:cs="Arial"/>
          <w:bCs/>
          <w:sz w:val="24"/>
          <w:szCs w:val="24"/>
        </w:rPr>
        <w:t>6.</w:t>
      </w:r>
      <w:r w:rsidRPr="0007721E">
        <w:rPr>
          <w:rFonts w:ascii="Calibri" w:hAnsi="Calibri" w:cs="Arial"/>
          <w:bCs/>
          <w:sz w:val="24"/>
          <w:szCs w:val="24"/>
        </w:rPr>
        <w:tab/>
      </w:r>
      <w:r w:rsidR="00DA462C">
        <w:rPr>
          <w:rFonts w:ascii="Calibri" w:hAnsi="Calibri" w:cs="Arial"/>
          <w:bCs/>
          <w:sz w:val="24"/>
          <w:szCs w:val="24"/>
        </w:rPr>
        <w:t xml:space="preserve"> </w:t>
      </w:r>
      <w:r w:rsidR="00223D93" w:rsidRPr="0007721E">
        <w:rPr>
          <w:rFonts w:ascii="Calibri" w:hAnsi="Calibri" w:cs="Arial"/>
          <w:bCs/>
          <w:sz w:val="24"/>
          <w:szCs w:val="24"/>
        </w:rPr>
        <w:t xml:space="preserve">W przypadku oferty wniesionej po terminie, Zamawiający </w:t>
      </w:r>
      <w:r w:rsidR="00344E39">
        <w:rPr>
          <w:rFonts w:ascii="Calibri" w:hAnsi="Calibri" w:cs="Arial"/>
          <w:bCs/>
          <w:sz w:val="24"/>
          <w:szCs w:val="24"/>
        </w:rPr>
        <w:t xml:space="preserve">zwróci ją </w:t>
      </w:r>
      <w:r w:rsidR="00223D93" w:rsidRPr="0007721E">
        <w:rPr>
          <w:rFonts w:ascii="Calibri" w:hAnsi="Calibri" w:cs="Arial"/>
          <w:bCs/>
          <w:sz w:val="24"/>
          <w:szCs w:val="24"/>
        </w:rPr>
        <w:t xml:space="preserve">niezwłocznie </w:t>
      </w:r>
      <w:r w:rsidR="00344E39">
        <w:rPr>
          <w:rFonts w:ascii="Calibri" w:hAnsi="Calibri" w:cs="Arial"/>
          <w:bCs/>
          <w:sz w:val="24"/>
          <w:szCs w:val="24"/>
        </w:rPr>
        <w:t>bez otwierania.</w:t>
      </w:r>
    </w:p>
    <w:p w:rsidR="00223D93" w:rsidRPr="0007721E" w:rsidRDefault="009E4F2D" w:rsidP="00EB19B5">
      <w:pPr>
        <w:pStyle w:val="Tekstpodstawowywcity3"/>
        <w:tabs>
          <w:tab w:val="clear" w:pos="709"/>
          <w:tab w:val="clear" w:pos="993"/>
          <w:tab w:val="left" w:pos="-993"/>
        </w:tabs>
        <w:jc w:val="both"/>
        <w:rPr>
          <w:rFonts w:ascii="Calibri" w:hAnsi="Calibri" w:cs="Arial"/>
          <w:bCs/>
          <w:sz w:val="24"/>
          <w:szCs w:val="24"/>
        </w:rPr>
      </w:pPr>
      <w:r>
        <w:rPr>
          <w:rFonts w:ascii="Calibri" w:hAnsi="Calibri" w:cs="Arial"/>
          <w:bCs/>
          <w:sz w:val="24"/>
          <w:szCs w:val="24"/>
        </w:rPr>
        <w:t>7.</w:t>
      </w:r>
      <w:r>
        <w:rPr>
          <w:rFonts w:ascii="Calibri" w:hAnsi="Calibri" w:cs="Arial"/>
          <w:bCs/>
          <w:sz w:val="24"/>
          <w:szCs w:val="24"/>
        </w:rPr>
        <w:tab/>
      </w:r>
      <w:r w:rsidR="00223D93" w:rsidRPr="0007721E">
        <w:rPr>
          <w:rFonts w:ascii="Calibri" w:hAnsi="Calibri" w:cs="Arial"/>
          <w:bCs/>
          <w:sz w:val="24"/>
          <w:szCs w:val="24"/>
        </w:rPr>
        <w:t>W toku badania i oceny złożonych ofert Zamawiający może żądać od Wykonawców udzielenia wyjaśnień dotyczących treści złożonych przez nich ofert.</w:t>
      </w:r>
    </w:p>
    <w:p w:rsidR="00E577A6" w:rsidRDefault="00E577A6">
      <w:pPr>
        <w:pStyle w:val="Tekstpodstawowywcity3"/>
        <w:tabs>
          <w:tab w:val="clear" w:pos="709"/>
          <w:tab w:val="clear" w:pos="993"/>
          <w:tab w:val="left" w:pos="-993"/>
        </w:tabs>
        <w:rPr>
          <w:rFonts w:ascii="Calibri" w:hAnsi="Calibri" w:cs="Arial"/>
          <w:b/>
          <w:bCs/>
          <w:sz w:val="24"/>
          <w:szCs w:val="24"/>
        </w:rPr>
      </w:pPr>
    </w:p>
    <w:p w:rsidR="00223D93" w:rsidRPr="0007721E" w:rsidRDefault="00DA462C">
      <w:pPr>
        <w:pStyle w:val="Tekstpodstawowywcity3"/>
        <w:pBdr>
          <w:top w:val="single" w:sz="4" w:space="1" w:color="auto"/>
          <w:left w:val="single" w:sz="4" w:space="4" w:color="auto"/>
          <w:bottom w:val="single" w:sz="4" w:space="1" w:color="auto"/>
          <w:right w:val="single" w:sz="4" w:space="4" w:color="auto"/>
        </w:pBdr>
        <w:jc w:val="center"/>
        <w:rPr>
          <w:rFonts w:ascii="Calibri" w:hAnsi="Calibri" w:cs="Arial"/>
          <w:b/>
          <w:sz w:val="24"/>
          <w:szCs w:val="24"/>
        </w:rPr>
      </w:pPr>
      <w:r w:rsidRPr="00283A67">
        <w:rPr>
          <w:rFonts w:ascii="Calibri" w:hAnsi="Calibri" w:cs="Arial"/>
          <w:b/>
          <w:sz w:val="24"/>
          <w:szCs w:val="24"/>
        </w:rPr>
        <w:t>X</w:t>
      </w:r>
      <w:r w:rsidR="00D440E8">
        <w:rPr>
          <w:rFonts w:ascii="Calibri" w:hAnsi="Calibri" w:cs="Arial"/>
          <w:b/>
          <w:sz w:val="24"/>
          <w:szCs w:val="24"/>
        </w:rPr>
        <w:t>III</w:t>
      </w:r>
      <w:r w:rsidR="00223D93" w:rsidRPr="00283A67">
        <w:rPr>
          <w:rFonts w:ascii="Calibri" w:hAnsi="Calibri" w:cs="Arial"/>
          <w:b/>
          <w:sz w:val="24"/>
          <w:szCs w:val="24"/>
        </w:rPr>
        <w:t>. Opis sposobu obliczenia ceny.</w:t>
      </w:r>
    </w:p>
    <w:p w:rsidR="00266366" w:rsidRPr="00266366" w:rsidRDefault="00266366" w:rsidP="00531675">
      <w:pPr>
        <w:pStyle w:val="Akapitzlist"/>
        <w:numPr>
          <w:ilvl w:val="3"/>
          <w:numId w:val="16"/>
        </w:numPr>
        <w:tabs>
          <w:tab w:val="clear" w:pos="2378"/>
          <w:tab w:val="num" w:pos="426"/>
        </w:tabs>
        <w:autoSpaceDE w:val="0"/>
        <w:autoSpaceDN w:val="0"/>
        <w:adjustRightInd w:val="0"/>
        <w:spacing w:after="0" w:line="240" w:lineRule="auto"/>
        <w:ind w:left="425" w:hanging="425"/>
        <w:jc w:val="both"/>
        <w:rPr>
          <w:rFonts w:asciiTheme="minorHAnsi" w:hAnsiTheme="minorHAnsi" w:cs="Arial"/>
          <w:color w:val="000000"/>
          <w:sz w:val="24"/>
          <w:szCs w:val="24"/>
        </w:rPr>
      </w:pPr>
      <w:r w:rsidRPr="00266366">
        <w:rPr>
          <w:rFonts w:asciiTheme="minorHAnsi" w:hAnsiTheme="minorHAnsi" w:cs="Arial"/>
          <w:color w:val="000000"/>
          <w:sz w:val="24"/>
          <w:szCs w:val="24"/>
        </w:rPr>
        <w:t>Ceną ofertową wymienioną w Formularzu oferty jest c</w:t>
      </w:r>
      <w:r w:rsidRPr="00266366">
        <w:rPr>
          <w:rFonts w:asciiTheme="minorHAnsi" w:hAnsiTheme="minorHAnsi" w:cs="Arial"/>
          <w:bCs/>
          <w:color w:val="000000"/>
          <w:sz w:val="24"/>
          <w:szCs w:val="24"/>
        </w:rPr>
        <w:t>ena</w:t>
      </w:r>
      <w:r w:rsidRPr="00266366">
        <w:rPr>
          <w:rFonts w:asciiTheme="minorHAnsi" w:hAnsiTheme="minorHAnsi" w:cs="Arial"/>
          <w:b/>
          <w:bCs/>
          <w:color w:val="000000"/>
          <w:sz w:val="24"/>
          <w:szCs w:val="24"/>
        </w:rPr>
        <w:t xml:space="preserve"> </w:t>
      </w:r>
      <w:r w:rsidRPr="00266366">
        <w:rPr>
          <w:rFonts w:asciiTheme="minorHAnsi" w:hAnsiTheme="minorHAnsi" w:cs="Arial"/>
          <w:color w:val="000000"/>
          <w:sz w:val="24"/>
          <w:szCs w:val="24"/>
        </w:rPr>
        <w:t>brutto (z VAT) za wykonanie przedmiotu zamówienia.</w:t>
      </w:r>
    </w:p>
    <w:p w:rsidR="00AF4447" w:rsidRPr="00075690" w:rsidRDefault="00266366" w:rsidP="00CC73A6">
      <w:pPr>
        <w:pStyle w:val="Akapitzlist"/>
        <w:numPr>
          <w:ilvl w:val="3"/>
          <w:numId w:val="16"/>
        </w:numPr>
        <w:tabs>
          <w:tab w:val="clear" w:pos="2378"/>
          <w:tab w:val="num" w:pos="426"/>
        </w:tabs>
        <w:autoSpaceDE w:val="0"/>
        <w:autoSpaceDN w:val="0"/>
        <w:adjustRightInd w:val="0"/>
        <w:spacing w:after="0" w:line="240" w:lineRule="auto"/>
        <w:ind w:left="425" w:hanging="425"/>
        <w:jc w:val="both"/>
        <w:rPr>
          <w:rFonts w:asciiTheme="minorHAnsi" w:hAnsiTheme="minorHAnsi" w:cs="Arial"/>
          <w:color w:val="000000"/>
          <w:sz w:val="24"/>
          <w:szCs w:val="24"/>
        </w:rPr>
      </w:pPr>
      <w:r w:rsidRPr="00AF4447">
        <w:rPr>
          <w:rFonts w:asciiTheme="minorHAnsi" w:hAnsiTheme="minorHAnsi" w:cs="Arial"/>
          <w:sz w:val="24"/>
          <w:szCs w:val="24"/>
        </w:rPr>
        <w:t>Cena winna być wyliczona przez Wykonawcę na podstawie kosztorysu ofertowego szczegółowego sporządzonego według przedmiaru robót zamieszczonego w SIWZ</w:t>
      </w:r>
      <w:r w:rsidR="00CC73A6">
        <w:rPr>
          <w:rFonts w:asciiTheme="minorHAnsi" w:hAnsiTheme="minorHAnsi" w:cs="Arial"/>
          <w:sz w:val="24"/>
          <w:szCs w:val="24"/>
        </w:rPr>
        <w:t xml:space="preserve"> i podana w formularzu ofertowym.</w:t>
      </w:r>
    </w:p>
    <w:p w:rsidR="00075690" w:rsidRPr="00075690" w:rsidRDefault="00266366" w:rsidP="00075690">
      <w:pPr>
        <w:pStyle w:val="Akapitzlist"/>
        <w:numPr>
          <w:ilvl w:val="3"/>
          <w:numId w:val="16"/>
        </w:numPr>
        <w:tabs>
          <w:tab w:val="clear" w:pos="2378"/>
          <w:tab w:val="num" w:pos="426"/>
        </w:tabs>
        <w:autoSpaceDE w:val="0"/>
        <w:autoSpaceDN w:val="0"/>
        <w:adjustRightInd w:val="0"/>
        <w:spacing w:after="0" w:line="240" w:lineRule="auto"/>
        <w:ind w:left="425" w:hanging="425"/>
        <w:jc w:val="both"/>
        <w:rPr>
          <w:rFonts w:asciiTheme="minorHAnsi" w:hAnsiTheme="minorHAnsi" w:cs="Arial"/>
          <w:color w:val="000000"/>
          <w:szCs w:val="24"/>
        </w:rPr>
      </w:pPr>
      <w:r w:rsidRPr="00075690">
        <w:rPr>
          <w:rFonts w:asciiTheme="minorHAnsi" w:hAnsiTheme="minorHAnsi" w:cs="Arial"/>
          <w:sz w:val="24"/>
          <w:szCs w:val="24"/>
        </w:rPr>
        <w:t>Cena za wykonanie zamówienia jest sumą cen za wykonanie wyszczególnionych elementów robót w kosztory</w:t>
      </w:r>
      <w:r w:rsidR="00CC73A6" w:rsidRPr="00075690">
        <w:rPr>
          <w:rFonts w:asciiTheme="minorHAnsi" w:hAnsiTheme="minorHAnsi" w:cs="Arial"/>
          <w:sz w:val="24"/>
          <w:szCs w:val="24"/>
        </w:rPr>
        <w:t>sie ofertowym.</w:t>
      </w:r>
      <w:r w:rsidR="00075690" w:rsidRPr="00075690">
        <w:rPr>
          <w:sz w:val="30"/>
          <w:szCs w:val="30"/>
        </w:rPr>
        <w:t xml:space="preserve"> </w:t>
      </w:r>
      <w:r w:rsidR="00075690" w:rsidRPr="00075690">
        <w:rPr>
          <w:rFonts w:asciiTheme="minorHAnsi" w:hAnsiTheme="minorHAnsi"/>
          <w:sz w:val="24"/>
          <w:szCs w:val="30"/>
        </w:rPr>
        <w:t xml:space="preserve">W przypadku rozbieżności pomiędzy zapisem liczbowym a zapisem słownym ceny oferty, Zamawiający jako wiążący przyjmie zapis słowny, o ile rozbieżność nie wynika z popełnionych omyłek, które można poprawić na podstawie przepisów ustawy </w:t>
      </w:r>
      <w:proofErr w:type="spellStart"/>
      <w:r w:rsidR="00075690" w:rsidRPr="00075690">
        <w:rPr>
          <w:rFonts w:asciiTheme="minorHAnsi" w:hAnsiTheme="minorHAnsi"/>
          <w:sz w:val="24"/>
          <w:szCs w:val="30"/>
        </w:rPr>
        <w:t>Pzp</w:t>
      </w:r>
      <w:proofErr w:type="spellEnd"/>
      <w:r w:rsidR="00075690" w:rsidRPr="00075690">
        <w:rPr>
          <w:rFonts w:asciiTheme="minorHAnsi" w:hAnsiTheme="minorHAnsi"/>
          <w:sz w:val="24"/>
          <w:szCs w:val="30"/>
        </w:rPr>
        <w:t>.</w:t>
      </w:r>
    </w:p>
    <w:p w:rsidR="00266366" w:rsidRPr="00075690" w:rsidRDefault="00266366" w:rsidP="00531675">
      <w:pPr>
        <w:pStyle w:val="Akapitzlist"/>
        <w:numPr>
          <w:ilvl w:val="3"/>
          <w:numId w:val="16"/>
        </w:numPr>
        <w:tabs>
          <w:tab w:val="clear" w:pos="2378"/>
          <w:tab w:val="num" w:pos="426"/>
        </w:tabs>
        <w:autoSpaceDE w:val="0"/>
        <w:autoSpaceDN w:val="0"/>
        <w:adjustRightInd w:val="0"/>
        <w:spacing w:after="0" w:line="240" w:lineRule="auto"/>
        <w:ind w:left="425" w:hanging="425"/>
        <w:jc w:val="both"/>
        <w:rPr>
          <w:rFonts w:asciiTheme="minorHAnsi" w:hAnsiTheme="minorHAnsi" w:cs="Arial"/>
          <w:color w:val="000000"/>
          <w:sz w:val="24"/>
          <w:szCs w:val="24"/>
        </w:rPr>
      </w:pPr>
      <w:r w:rsidRPr="00075690">
        <w:rPr>
          <w:rFonts w:asciiTheme="minorHAnsi" w:hAnsiTheme="minorHAnsi" w:cs="Arial"/>
          <w:bCs/>
          <w:sz w:val="24"/>
          <w:szCs w:val="24"/>
        </w:rPr>
        <w:t>Wymagane jest wypełnienie wszystkich wskazanych pozycji w przedmiarze robót.</w:t>
      </w:r>
      <w:r w:rsidR="00CC73A6" w:rsidRPr="00075690">
        <w:rPr>
          <w:rFonts w:asciiTheme="minorHAnsi" w:hAnsiTheme="minorHAnsi" w:cs="Arial"/>
          <w:bCs/>
          <w:sz w:val="24"/>
          <w:szCs w:val="24"/>
        </w:rPr>
        <w:t xml:space="preserve"> </w:t>
      </w:r>
    </w:p>
    <w:p w:rsidR="00266366" w:rsidRPr="00075690" w:rsidRDefault="00266366" w:rsidP="00531675">
      <w:pPr>
        <w:pStyle w:val="Akapitzlist"/>
        <w:numPr>
          <w:ilvl w:val="3"/>
          <w:numId w:val="16"/>
        </w:numPr>
        <w:tabs>
          <w:tab w:val="clear" w:pos="2378"/>
          <w:tab w:val="num" w:pos="426"/>
        </w:tabs>
        <w:autoSpaceDE w:val="0"/>
        <w:autoSpaceDN w:val="0"/>
        <w:adjustRightInd w:val="0"/>
        <w:spacing w:after="0" w:line="240" w:lineRule="auto"/>
        <w:ind w:left="425" w:hanging="425"/>
        <w:jc w:val="both"/>
        <w:rPr>
          <w:rFonts w:asciiTheme="minorHAnsi" w:hAnsiTheme="minorHAnsi" w:cs="Arial"/>
          <w:color w:val="000000"/>
          <w:sz w:val="24"/>
          <w:szCs w:val="24"/>
        </w:rPr>
      </w:pPr>
      <w:r w:rsidRPr="00075690">
        <w:rPr>
          <w:rFonts w:asciiTheme="minorHAnsi" w:hAnsiTheme="minorHAnsi" w:cs="Arial"/>
          <w:bCs/>
          <w:color w:val="000000"/>
          <w:sz w:val="24"/>
          <w:szCs w:val="24"/>
        </w:rPr>
        <w:lastRenderedPageBreak/>
        <w:t>Podana w ofercie cena brutto musi uwzgl</w:t>
      </w:r>
      <w:r w:rsidRPr="00075690">
        <w:rPr>
          <w:rFonts w:asciiTheme="minorHAnsi" w:hAnsiTheme="minorHAnsi" w:cs="Arial,Bold"/>
          <w:bCs/>
          <w:color w:val="000000"/>
          <w:sz w:val="24"/>
          <w:szCs w:val="24"/>
        </w:rPr>
        <w:t>ę</w:t>
      </w:r>
      <w:r w:rsidRPr="00075690">
        <w:rPr>
          <w:rFonts w:asciiTheme="minorHAnsi" w:hAnsiTheme="minorHAnsi" w:cs="Arial"/>
          <w:bCs/>
          <w:color w:val="000000"/>
          <w:sz w:val="24"/>
          <w:szCs w:val="24"/>
        </w:rPr>
        <w:t>dnia</w:t>
      </w:r>
      <w:r w:rsidRPr="00075690">
        <w:rPr>
          <w:rFonts w:asciiTheme="minorHAnsi" w:hAnsiTheme="minorHAnsi" w:cs="Arial,Bold"/>
          <w:bCs/>
          <w:color w:val="000000"/>
          <w:sz w:val="24"/>
          <w:szCs w:val="24"/>
        </w:rPr>
        <w:t xml:space="preserve">ć </w:t>
      </w:r>
      <w:r w:rsidRPr="00075690">
        <w:rPr>
          <w:rFonts w:asciiTheme="minorHAnsi" w:hAnsiTheme="minorHAnsi" w:cs="Arial"/>
          <w:bCs/>
          <w:color w:val="000000"/>
          <w:sz w:val="24"/>
          <w:szCs w:val="24"/>
        </w:rPr>
        <w:t>wszystkie wymagania Zamawiaj</w:t>
      </w:r>
      <w:r w:rsidRPr="00075690">
        <w:rPr>
          <w:rFonts w:asciiTheme="minorHAnsi" w:hAnsiTheme="minorHAnsi" w:cs="Arial,Bold"/>
          <w:bCs/>
          <w:color w:val="000000"/>
          <w:sz w:val="24"/>
          <w:szCs w:val="24"/>
        </w:rPr>
        <w:t>ą</w:t>
      </w:r>
      <w:r w:rsidRPr="00075690">
        <w:rPr>
          <w:rFonts w:asciiTheme="minorHAnsi" w:hAnsiTheme="minorHAnsi" w:cs="Arial"/>
          <w:bCs/>
          <w:color w:val="000000"/>
          <w:sz w:val="24"/>
          <w:szCs w:val="24"/>
        </w:rPr>
        <w:t>cego okre</w:t>
      </w:r>
      <w:r w:rsidRPr="00075690">
        <w:rPr>
          <w:rFonts w:asciiTheme="minorHAnsi" w:hAnsiTheme="minorHAnsi" w:cs="Arial,Bold"/>
          <w:bCs/>
          <w:color w:val="000000"/>
          <w:sz w:val="24"/>
          <w:szCs w:val="24"/>
        </w:rPr>
        <w:t>ś</w:t>
      </w:r>
      <w:r w:rsidRPr="00075690">
        <w:rPr>
          <w:rFonts w:asciiTheme="minorHAnsi" w:hAnsiTheme="minorHAnsi" w:cs="Arial"/>
          <w:bCs/>
          <w:color w:val="000000"/>
          <w:sz w:val="24"/>
          <w:szCs w:val="24"/>
        </w:rPr>
        <w:t>lone w niniejszej SIWZ, obejmowa</w:t>
      </w:r>
      <w:r w:rsidRPr="00075690">
        <w:rPr>
          <w:rFonts w:asciiTheme="minorHAnsi" w:hAnsiTheme="minorHAnsi" w:cs="Arial,Bold"/>
          <w:bCs/>
          <w:color w:val="000000"/>
          <w:sz w:val="24"/>
          <w:szCs w:val="24"/>
        </w:rPr>
        <w:t xml:space="preserve">ć </w:t>
      </w:r>
      <w:r w:rsidRPr="00075690">
        <w:rPr>
          <w:rFonts w:asciiTheme="minorHAnsi" w:hAnsiTheme="minorHAnsi" w:cs="Arial"/>
          <w:bCs/>
          <w:color w:val="000000"/>
          <w:sz w:val="24"/>
          <w:szCs w:val="24"/>
        </w:rPr>
        <w:t>wszystkie koszty, jakie poniesie Wykonawca z tytułu nale</w:t>
      </w:r>
      <w:r w:rsidRPr="00075690">
        <w:rPr>
          <w:rFonts w:asciiTheme="minorHAnsi" w:hAnsiTheme="minorHAnsi" w:cs="Arial,Bold"/>
          <w:bCs/>
          <w:color w:val="000000"/>
          <w:sz w:val="24"/>
          <w:szCs w:val="24"/>
        </w:rPr>
        <w:t>ż</w:t>
      </w:r>
      <w:r w:rsidRPr="00075690">
        <w:rPr>
          <w:rFonts w:asciiTheme="minorHAnsi" w:hAnsiTheme="minorHAnsi" w:cs="Arial"/>
          <w:bCs/>
          <w:color w:val="000000"/>
          <w:sz w:val="24"/>
          <w:szCs w:val="24"/>
        </w:rPr>
        <w:t>ytego oraz zgodnego z umow</w:t>
      </w:r>
      <w:r w:rsidRPr="00075690">
        <w:rPr>
          <w:rFonts w:asciiTheme="minorHAnsi" w:hAnsiTheme="minorHAnsi" w:cs="Arial,Bold"/>
          <w:bCs/>
          <w:color w:val="000000"/>
          <w:sz w:val="24"/>
          <w:szCs w:val="24"/>
        </w:rPr>
        <w:t xml:space="preserve">ą </w:t>
      </w:r>
      <w:r w:rsidRPr="00075690">
        <w:rPr>
          <w:rFonts w:asciiTheme="minorHAnsi" w:hAnsiTheme="minorHAnsi" w:cs="Arial"/>
          <w:bCs/>
          <w:color w:val="000000"/>
          <w:sz w:val="24"/>
          <w:szCs w:val="24"/>
        </w:rPr>
        <w:t>i obowi</w:t>
      </w:r>
      <w:r w:rsidRPr="00075690">
        <w:rPr>
          <w:rFonts w:asciiTheme="minorHAnsi" w:hAnsiTheme="minorHAnsi" w:cs="Arial,Bold"/>
          <w:bCs/>
          <w:color w:val="000000"/>
          <w:sz w:val="24"/>
          <w:szCs w:val="24"/>
        </w:rPr>
        <w:t>ą</w:t>
      </w:r>
      <w:r w:rsidRPr="00075690">
        <w:rPr>
          <w:rFonts w:asciiTheme="minorHAnsi" w:hAnsiTheme="minorHAnsi" w:cs="Arial"/>
          <w:bCs/>
          <w:color w:val="000000"/>
          <w:sz w:val="24"/>
          <w:szCs w:val="24"/>
        </w:rPr>
        <w:t>zuj</w:t>
      </w:r>
      <w:r w:rsidRPr="00075690">
        <w:rPr>
          <w:rFonts w:asciiTheme="minorHAnsi" w:hAnsiTheme="minorHAnsi" w:cs="Arial,Bold"/>
          <w:bCs/>
          <w:color w:val="000000"/>
          <w:sz w:val="24"/>
          <w:szCs w:val="24"/>
        </w:rPr>
        <w:t>ą</w:t>
      </w:r>
      <w:r w:rsidRPr="00075690">
        <w:rPr>
          <w:rFonts w:asciiTheme="minorHAnsi" w:hAnsiTheme="minorHAnsi" w:cs="Arial"/>
          <w:bCs/>
          <w:color w:val="000000"/>
          <w:sz w:val="24"/>
          <w:szCs w:val="24"/>
        </w:rPr>
        <w:t>cymi przepisami wykonania przedmiotu zamówienia.</w:t>
      </w:r>
    </w:p>
    <w:p w:rsidR="00266366" w:rsidRPr="00CC73A6" w:rsidRDefault="00266366" w:rsidP="00CC73A6">
      <w:pPr>
        <w:pStyle w:val="Akapitzlist"/>
        <w:numPr>
          <w:ilvl w:val="3"/>
          <w:numId w:val="16"/>
        </w:numPr>
        <w:tabs>
          <w:tab w:val="clear" w:pos="2378"/>
          <w:tab w:val="num" w:pos="426"/>
        </w:tabs>
        <w:autoSpaceDE w:val="0"/>
        <w:autoSpaceDN w:val="0"/>
        <w:adjustRightInd w:val="0"/>
        <w:spacing w:after="0" w:line="240" w:lineRule="auto"/>
        <w:ind w:left="425" w:hanging="425"/>
        <w:jc w:val="both"/>
        <w:rPr>
          <w:rFonts w:asciiTheme="minorHAnsi" w:hAnsiTheme="minorHAnsi" w:cs="Arial"/>
          <w:color w:val="000000"/>
          <w:sz w:val="24"/>
          <w:szCs w:val="24"/>
        </w:rPr>
      </w:pPr>
      <w:r w:rsidRPr="00CC73A6">
        <w:rPr>
          <w:rFonts w:asciiTheme="minorHAnsi" w:hAnsiTheme="minorHAnsi" w:cs="Arial"/>
          <w:color w:val="000000"/>
          <w:sz w:val="24"/>
          <w:szCs w:val="24"/>
        </w:rPr>
        <w:t xml:space="preserve">Załączone do SIWZ przedmiary robót mają charakter dokumentu podstawowego umożliwiającego Wykonawcom wyliczenie ceny za roboty budowlane stanowiące przedmiot zamówienia. </w:t>
      </w:r>
      <w:r w:rsidR="00CC73A6" w:rsidRPr="00CC73A6">
        <w:rPr>
          <w:rFonts w:asciiTheme="minorHAnsi" w:hAnsiTheme="minorHAnsi"/>
          <w:sz w:val="24"/>
          <w:szCs w:val="24"/>
        </w:rPr>
        <w:t>Wynagrodzenie</w:t>
      </w:r>
      <w:r w:rsidR="00CC73A6">
        <w:rPr>
          <w:rFonts w:asciiTheme="minorHAnsi" w:hAnsiTheme="minorHAnsi"/>
          <w:sz w:val="24"/>
          <w:szCs w:val="24"/>
        </w:rPr>
        <w:t xml:space="preserve"> </w:t>
      </w:r>
      <w:r w:rsidR="00CC73A6" w:rsidRPr="00CC73A6">
        <w:rPr>
          <w:rFonts w:asciiTheme="minorHAnsi" w:hAnsiTheme="minorHAnsi"/>
          <w:sz w:val="24"/>
          <w:szCs w:val="24"/>
        </w:rPr>
        <w:t>wykonawcy (powykonawcze) będzie wypłacane na podstawie rzeczywistych ilości wykonanych</w:t>
      </w:r>
      <w:r w:rsidR="00CC73A6">
        <w:rPr>
          <w:rFonts w:asciiTheme="minorHAnsi" w:hAnsiTheme="minorHAnsi"/>
          <w:sz w:val="24"/>
          <w:szCs w:val="24"/>
        </w:rPr>
        <w:t xml:space="preserve"> </w:t>
      </w:r>
      <w:r w:rsidR="00CC73A6" w:rsidRPr="00CC73A6">
        <w:rPr>
          <w:rFonts w:asciiTheme="minorHAnsi" w:hAnsiTheme="minorHAnsi"/>
          <w:sz w:val="24"/>
          <w:szCs w:val="24"/>
        </w:rPr>
        <w:t>robót, obmierzonych przez Wykonawcę (obmiary) i sprawdzonych przez nadzorujących roboty,</w:t>
      </w:r>
      <w:r w:rsidR="00CC73A6">
        <w:rPr>
          <w:rFonts w:asciiTheme="minorHAnsi" w:hAnsiTheme="minorHAnsi"/>
          <w:sz w:val="24"/>
          <w:szCs w:val="24"/>
        </w:rPr>
        <w:t xml:space="preserve"> </w:t>
      </w:r>
      <w:r w:rsidR="00CC73A6" w:rsidRPr="00CC73A6">
        <w:rPr>
          <w:rFonts w:asciiTheme="minorHAnsi" w:hAnsiTheme="minorHAnsi"/>
          <w:sz w:val="24"/>
          <w:szCs w:val="24"/>
        </w:rPr>
        <w:t>oraz cen jednostkowych określonych w kosztorysie ofertowym, z doliczeniem na końcu podatk</w:t>
      </w:r>
      <w:r w:rsidR="00CC73A6">
        <w:rPr>
          <w:rFonts w:asciiTheme="minorHAnsi" w:hAnsiTheme="minorHAnsi"/>
          <w:sz w:val="24"/>
          <w:szCs w:val="24"/>
        </w:rPr>
        <w:t xml:space="preserve">u </w:t>
      </w:r>
      <w:r w:rsidR="00CC73A6" w:rsidRPr="00CC73A6">
        <w:rPr>
          <w:rFonts w:asciiTheme="minorHAnsi" w:hAnsiTheme="minorHAnsi"/>
          <w:sz w:val="24"/>
          <w:szCs w:val="24"/>
        </w:rPr>
        <w:t>VAT</w:t>
      </w:r>
    </w:p>
    <w:p w:rsidR="00266366" w:rsidRDefault="00266366" w:rsidP="00531675">
      <w:pPr>
        <w:pStyle w:val="Akapitzlist"/>
        <w:numPr>
          <w:ilvl w:val="3"/>
          <w:numId w:val="16"/>
        </w:numPr>
        <w:tabs>
          <w:tab w:val="clear" w:pos="2378"/>
          <w:tab w:val="num" w:pos="426"/>
        </w:tabs>
        <w:autoSpaceDE w:val="0"/>
        <w:autoSpaceDN w:val="0"/>
        <w:adjustRightInd w:val="0"/>
        <w:spacing w:after="0" w:line="240" w:lineRule="auto"/>
        <w:ind w:left="425" w:hanging="425"/>
        <w:jc w:val="both"/>
        <w:rPr>
          <w:rFonts w:asciiTheme="minorHAnsi" w:hAnsiTheme="minorHAnsi" w:cs="Arial"/>
          <w:color w:val="000000"/>
          <w:sz w:val="24"/>
          <w:szCs w:val="24"/>
        </w:rPr>
      </w:pPr>
      <w:r w:rsidRPr="00266366">
        <w:rPr>
          <w:rFonts w:asciiTheme="minorHAnsi" w:hAnsiTheme="minorHAnsi" w:cs="Arial"/>
          <w:color w:val="000000"/>
          <w:sz w:val="24"/>
          <w:szCs w:val="24"/>
        </w:rPr>
        <w:t>Przyjmuje się, iż Wykonawca dokładnie zapoznał się ze szczegółowym opisem</w:t>
      </w:r>
      <w:r>
        <w:rPr>
          <w:rFonts w:asciiTheme="minorHAnsi" w:hAnsiTheme="minorHAnsi" w:cs="Arial"/>
          <w:color w:val="000000"/>
          <w:sz w:val="24"/>
          <w:szCs w:val="24"/>
        </w:rPr>
        <w:t xml:space="preserve"> </w:t>
      </w:r>
      <w:r w:rsidRPr="00266366">
        <w:rPr>
          <w:rFonts w:asciiTheme="minorHAnsi" w:hAnsiTheme="minorHAnsi" w:cs="Arial"/>
          <w:color w:val="000000"/>
          <w:sz w:val="24"/>
          <w:szCs w:val="24"/>
        </w:rPr>
        <w:t>zakresu zamówienia, jaki ma zostać wykonany oraz wytycznymi do jego wykonania. Całość prac winna być wykonana zgodnie z zamierzeniem i przeznaczeniem.</w:t>
      </w:r>
    </w:p>
    <w:p w:rsidR="00266366" w:rsidRPr="00266366" w:rsidRDefault="00266366" w:rsidP="00531675">
      <w:pPr>
        <w:pStyle w:val="Akapitzlist"/>
        <w:numPr>
          <w:ilvl w:val="3"/>
          <w:numId w:val="16"/>
        </w:numPr>
        <w:tabs>
          <w:tab w:val="clear" w:pos="2378"/>
          <w:tab w:val="num" w:pos="426"/>
        </w:tabs>
        <w:autoSpaceDE w:val="0"/>
        <w:autoSpaceDN w:val="0"/>
        <w:adjustRightInd w:val="0"/>
        <w:spacing w:after="0" w:line="240" w:lineRule="auto"/>
        <w:ind w:left="425" w:hanging="425"/>
        <w:jc w:val="both"/>
        <w:rPr>
          <w:rFonts w:asciiTheme="minorHAnsi" w:hAnsiTheme="minorHAnsi" w:cs="Arial"/>
          <w:color w:val="000000"/>
          <w:sz w:val="24"/>
          <w:szCs w:val="24"/>
        </w:rPr>
      </w:pPr>
      <w:r w:rsidRPr="00266366">
        <w:rPr>
          <w:rFonts w:asciiTheme="minorHAnsi" w:hAnsiTheme="minorHAnsi" w:cs="Arial"/>
          <w:bCs/>
          <w:color w:val="000000"/>
          <w:sz w:val="24"/>
          <w:szCs w:val="24"/>
        </w:rPr>
        <w:t xml:space="preserve">Zasadnym jest </w:t>
      </w:r>
      <w:r w:rsidRPr="00266366">
        <w:rPr>
          <w:rFonts w:asciiTheme="minorHAnsi" w:hAnsiTheme="minorHAnsi" w:cs="Arial,Bold"/>
          <w:bCs/>
          <w:color w:val="000000"/>
          <w:sz w:val="24"/>
          <w:szCs w:val="24"/>
        </w:rPr>
        <w:t xml:space="preserve"> </w:t>
      </w:r>
      <w:r w:rsidRPr="00266366">
        <w:rPr>
          <w:rFonts w:asciiTheme="minorHAnsi" w:hAnsiTheme="minorHAnsi" w:cs="Arial"/>
          <w:bCs/>
          <w:color w:val="000000"/>
          <w:sz w:val="24"/>
          <w:szCs w:val="24"/>
        </w:rPr>
        <w:t>przed ustaleniem ceny ofertowej do odwiedzenia i sprawdzenia miejsca przyszłej realizacji zamówienia oraz otoczenia w celu oceny, miejscowych uwarunkowa</w:t>
      </w:r>
      <w:r w:rsidRPr="00266366">
        <w:rPr>
          <w:rFonts w:asciiTheme="minorHAnsi" w:hAnsiTheme="minorHAnsi" w:cs="Arial,Bold"/>
          <w:bCs/>
          <w:color w:val="000000"/>
          <w:sz w:val="24"/>
          <w:szCs w:val="24"/>
        </w:rPr>
        <w:t xml:space="preserve">ń </w:t>
      </w:r>
      <w:r w:rsidRPr="00266366">
        <w:rPr>
          <w:rFonts w:asciiTheme="minorHAnsi" w:hAnsiTheme="minorHAnsi" w:cs="Arial"/>
          <w:bCs/>
          <w:color w:val="000000"/>
          <w:sz w:val="24"/>
          <w:szCs w:val="24"/>
        </w:rPr>
        <w:t>realizacji przedmiotu zamówienia, które mog</w:t>
      </w:r>
      <w:r w:rsidRPr="00266366">
        <w:rPr>
          <w:rFonts w:asciiTheme="minorHAnsi" w:hAnsiTheme="minorHAnsi" w:cs="Arial,Bold"/>
          <w:bCs/>
          <w:color w:val="000000"/>
          <w:sz w:val="24"/>
          <w:szCs w:val="24"/>
        </w:rPr>
        <w:t xml:space="preserve">ą </w:t>
      </w:r>
      <w:r w:rsidRPr="00266366">
        <w:rPr>
          <w:rFonts w:asciiTheme="minorHAnsi" w:hAnsiTheme="minorHAnsi" w:cs="Arial"/>
          <w:bCs/>
          <w:color w:val="000000"/>
          <w:sz w:val="24"/>
          <w:szCs w:val="24"/>
        </w:rPr>
        <w:t>mie</w:t>
      </w:r>
      <w:r w:rsidRPr="00266366">
        <w:rPr>
          <w:rFonts w:asciiTheme="minorHAnsi" w:hAnsiTheme="minorHAnsi" w:cs="Arial,Bold"/>
          <w:bCs/>
          <w:color w:val="000000"/>
          <w:sz w:val="24"/>
          <w:szCs w:val="24"/>
        </w:rPr>
        <w:t xml:space="preserve">ć </w:t>
      </w:r>
      <w:r w:rsidRPr="00266366">
        <w:rPr>
          <w:rFonts w:asciiTheme="minorHAnsi" w:hAnsiTheme="minorHAnsi" w:cs="Arial"/>
          <w:bCs/>
          <w:color w:val="000000"/>
          <w:sz w:val="24"/>
          <w:szCs w:val="24"/>
        </w:rPr>
        <w:t>wpływ na cen</w:t>
      </w:r>
      <w:r w:rsidRPr="00266366">
        <w:rPr>
          <w:rFonts w:asciiTheme="minorHAnsi" w:hAnsiTheme="minorHAnsi" w:cs="Arial,Bold"/>
          <w:bCs/>
          <w:color w:val="000000"/>
          <w:sz w:val="24"/>
          <w:szCs w:val="24"/>
        </w:rPr>
        <w:t xml:space="preserve">ę </w:t>
      </w:r>
      <w:r w:rsidRPr="00266366">
        <w:rPr>
          <w:rFonts w:asciiTheme="minorHAnsi" w:hAnsiTheme="minorHAnsi" w:cs="Arial"/>
          <w:bCs/>
          <w:color w:val="000000"/>
          <w:sz w:val="24"/>
          <w:szCs w:val="24"/>
        </w:rPr>
        <w:t>oferty (nie jest to czynność obowiązkowa).</w:t>
      </w:r>
    </w:p>
    <w:p w:rsidR="00266366" w:rsidRDefault="00266366" w:rsidP="00531675">
      <w:pPr>
        <w:pStyle w:val="Akapitzlist"/>
        <w:numPr>
          <w:ilvl w:val="3"/>
          <w:numId w:val="16"/>
        </w:numPr>
        <w:tabs>
          <w:tab w:val="clear" w:pos="2378"/>
          <w:tab w:val="num" w:pos="426"/>
        </w:tabs>
        <w:autoSpaceDE w:val="0"/>
        <w:autoSpaceDN w:val="0"/>
        <w:adjustRightInd w:val="0"/>
        <w:spacing w:after="0" w:line="240" w:lineRule="auto"/>
        <w:ind w:left="425" w:hanging="425"/>
        <w:jc w:val="both"/>
        <w:rPr>
          <w:rFonts w:asciiTheme="minorHAnsi" w:hAnsiTheme="minorHAnsi" w:cs="Arial"/>
          <w:color w:val="000000"/>
          <w:sz w:val="24"/>
          <w:szCs w:val="24"/>
        </w:rPr>
      </w:pPr>
      <w:r w:rsidRPr="00266366">
        <w:rPr>
          <w:rFonts w:asciiTheme="minorHAnsi" w:hAnsiTheme="minorHAnsi" w:cs="Arial"/>
          <w:color w:val="000000"/>
          <w:sz w:val="24"/>
          <w:szCs w:val="24"/>
        </w:rPr>
        <w:t>W cenie oferty uwzględnia się zysk Wykonawcy oraz wszystkie wymagane przepisami podatki i opłaty, a w szczególności podatek VAT.</w:t>
      </w:r>
    </w:p>
    <w:p w:rsidR="00266366" w:rsidRDefault="00266366" w:rsidP="00531675">
      <w:pPr>
        <w:pStyle w:val="Akapitzlist"/>
        <w:numPr>
          <w:ilvl w:val="3"/>
          <w:numId w:val="16"/>
        </w:numPr>
        <w:tabs>
          <w:tab w:val="clear" w:pos="2378"/>
          <w:tab w:val="num" w:pos="426"/>
        </w:tabs>
        <w:autoSpaceDE w:val="0"/>
        <w:autoSpaceDN w:val="0"/>
        <w:adjustRightInd w:val="0"/>
        <w:spacing w:after="0" w:line="240" w:lineRule="auto"/>
        <w:ind w:left="425" w:hanging="425"/>
        <w:jc w:val="both"/>
        <w:rPr>
          <w:rFonts w:asciiTheme="minorHAnsi" w:hAnsiTheme="minorHAnsi" w:cs="Arial"/>
          <w:color w:val="000000"/>
          <w:sz w:val="24"/>
          <w:szCs w:val="24"/>
        </w:rPr>
      </w:pPr>
      <w:r w:rsidRPr="00266366">
        <w:rPr>
          <w:rFonts w:asciiTheme="minorHAnsi" w:hAnsiTheme="minorHAnsi" w:cs="Arial"/>
          <w:color w:val="000000"/>
          <w:sz w:val="24"/>
          <w:szCs w:val="24"/>
        </w:rPr>
        <w:t>W cenie oferty uwzględnia się podatek od towarów i usług oraz podatek akcyzowy, jeżeli na podstawie odrębnych przepisów sprzedaż towaru (usługi) podlega obciążeniu podatkiem od towarów i usług lub podatkiem akcyzowym. Przez cenę rozumie się także stawkę taryfową.</w:t>
      </w:r>
      <w:r>
        <w:rPr>
          <w:rFonts w:asciiTheme="minorHAnsi" w:hAnsiTheme="minorHAnsi" w:cs="Arial"/>
          <w:color w:val="000000"/>
          <w:sz w:val="24"/>
          <w:szCs w:val="24"/>
        </w:rPr>
        <w:t xml:space="preserve"> </w:t>
      </w:r>
      <w:r w:rsidRPr="00266366">
        <w:rPr>
          <w:rFonts w:asciiTheme="minorHAnsi" w:hAnsiTheme="minorHAnsi" w:cs="Arial"/>
          <w:color w:val="000000"/>
          <w:sz w:val="24"/>
          <w:szCs w:val="24"/>
        </w:rPr>
        <w:t>Ustalenie prawidłowej stawki podatku VAT / podatku akcyzowego, zgodnej z obowiązującymi przepisami ustawy o podatku od towarów i usług / podatku akcyzowym, należy do Wykonawcy.</w:t>
      </w:r>
    </w:p>
    <w:p w:rsidR="00266366" w:rsidRDefault="00266366" w:rsidP="00531675">
      <w:pPr>
        <w:pStyle w:val="Akapitzlist"/>
        <w:numPr>
          <w:ilvl w:val="3"/>
          <w:numId w:val="16"/>
        </w:numPr>
        <w:tabs>
          <w:tab w:val="clear" w:pos="2378"/>
          <w:tab w:val="num" w:pos="426"/>
        </w:tabs>
        <w:autoSpaceDE w:val="0"/>
        <w:autoSpaceDN w:val="0"/>
        <w:adjustRightInd w:val="0"/>
        <w:spacing w:after="0" w:line="240" w:lineRule="auto"/>
        <w:ind w:left="425" w:hanging="425"/>
        <w:jc w:val="both"/>
        <w:rPr>
          <w:rFonts w:asciiTheme="minorHAnsi" w:hAnsiTheme="minorHAnsi" w:cs="Arial"/>
          <w:color w:val="000000"/>
          <w:sz w:val="24"/>
          <w:szCs w:val="24"/>
        </w:rPr>
      </w:pPr>
      <w:r w:rsidRPr="00266366">
        <w:rPr>
          <w:rFonts w:asciiTheme="minorHAnsi" w:hAnsiTheme="minorHAnsi" w:cs="Arial"/>
          <w:color w:val="000000"/>
          <w:sz w:val="24"/>
          <w:szCs w:val="24"/>
        </w:rPr>
        <w:t xml:space="preserve">Zgodnie z art. 91 ust. 3a ustawy </w:t>
      </w:r>
      <w:proofErr w:type="spellStart"/>
      <w:r w:rsidRPr="00266366">
        <w:rPr>
          <w:rFonts w:asciiTheme="minorHAnsi" w:hAnsiTheme="minorHAnsi" w:cs="Arial"/>
          <w:color w:val="000000"/>
          <w:sz w:val="24"/>
          <w:szCs w:val="24"/>
        </w:rPr>
        <w:t>Pzp</w:t>
      </w:r>
      <w:proofErr w:type="spellEnd"/>
      <w:r w:rsidRPr="00266366">
        <w:rPr>
          <w:rFonts w:asciiTheme="minorHAnsi" w:hAnsiTheme="minorHAnsi" w:cs="Arial"/>
          <w:color w:val="000000"/>
          <w:sz w:val="24"/>
          <w:szCs w:val="24"/>
        </w:rPr>
        <w:t xml:space="preserve"> Wykonawca, składając ofertę, jest zobowiązany poinformować Zamawiającego (w Formularzu oferty), czy wybór jego oferty będzie prowadzić do powstania u Zamawiającego obowiązku podatkowego zgodnie z przepisami o podatku od towarów i usług, wskazując nazwę (rodzaj)towaru lub usługi, których dostawa lub świadczenie będzie prowadzić do jego powstania, oraz wskazując ich wartość bez kwoty podatku VAT.</w:t>
      </w:r>
    </w:p>
    <w:p w:rsidR="00266366" w:rsidRDefault="00266366" w:rsidP="00531675">
      <w:pPr>
        <w:pStyle w:val="Akapitzlist"/>
        <w:numPr>
          <w:ilvl w:val="3"/>
          <w:numId w:val="16"/>
        </w:numPr>
        <w:tabs>
          <w:tab w:val="clear" w:pos="2378"/>
          <w:tab w:val="num" w:pos="426"/>
        </w:tabs>
        <w:autoSpaceDE w:val="0"/>
        <w:autoSpaceDN w:val="0"/>
        <w:adjustRightInd w:val="0"/>
        <w:spacing w:after="0" w:line="240" w:lineRule="auto"/>
        <w:ind w:left="425" w:hanging="425"/>
        <w:jc w:val="both"/>
        <w:rPr>
          <w:rFonts w:asciiTheme="minorHAnsi" w:hAnsiTheme="minorHAnsi" w:cs="Arial"/>
          <w:color w:val="000000"/>
          <w:sz w:val="24"/>
          <w:szCs w:val="24"/>
        </w:rPr>
      </w:pPr>
      <w:r w:rsidRPr="00266366">
        <w:rPr>
          <w:rFonts w:asciiTheme="minorHAnsi" w:hAnsiTheme="minorHAnsi" w:cs="Arial"/>
          <w:color w:val="000000"/>
          <w:sz w:val="24"/>
          <w:szCs w:val="24"/>
        </w:rPr>
        <w:t>Jeżeli złożono ofertę, której wybór prowadziłby do powstania u Zamawiającego</w:t>
      </w:r>
      <w:r w:rsidR="00AF4447">
        <w:rPr>
          <w:rFonts w:asciiTheme="minorHAnsi" w:hAnsiTheme="minorHAnsi" w:cs="Arial"/>
          <w:color w:val="000000"/>
          <w:sz w:val="24"/>
          <w:szCs w:val="24"/>
        </w:rPr>
        <w:t xml:space="preserve"> </w:t>
      </w:r>
      <w:r w:rsidRPr="00266366">
        <w:rPr>
          <w:rFonts w:asciiTheme="minorHAnsi" w:hAnsiTheme="minorHAnsi" w:cs="Arial"/>
          <w:color w:val="000000"/>
          <w:sz w:val="24"/>
          <w:szCs w:val="24"/>
        </w:rPr>
        <w:t>obowiązku podatkowego zgodnie z przepisami o podatku od towarów i usług, Zamawiający w celu oceny takiej oferty doliczy do przedstawionej w niej ceny podatek od towarów i usług, który miałby obowiązek rozliczyć zgodnie z obowiązującymi przepisami.</w:t>
      </w:r>
    </w:p>
    <w:p w:rsidR="00266366" w:rsidRDefault="00266366" w:rsidP="00531675">
      <w:pPr>
        <w:pStyle w:val="Akapitzlist"/>
        <w:numPr>
          <w:ilvl w:val="3"/>
          <w:numId w:val="16"/>
        </w:numPr>
        <w:tabs>
          <w:tab w:val="clear" w:pos="2378"/>
          <w:tab w:val="num" w:pos="426"/>
        </w:tabs>
        <w:autoSpaceDE w:val="0"/>
        <w:autoSpaceDN w:val="0"/>
        <w:adjustRightInd w:val="0"/>
        <w:spacing w:after="0" w:line="240" w:lineRule="auto"/>
        <w:ind w:left="425" w:hanging="425"/>
        <w:jc w:val="both"/>
        <w:rPr>
          <w:rFonts w:asciiTheme="minorHAnsi" w:hAnsiTheme="minorHAnsi" w:cs="Arial"/>
          <w:color w:val="000000"/>
          <w:sz w:val="24"/>
          <w:szCs w:val="24"/>
        </w:rPr>
      </w:pPr>
      <w:r w:rsidRPr="00266366">
        <w:rPr>
          <w:rFonts w:asciiTheme="minorHAnsi" w:hAnsiTheme="minorHAnsi" w:cs="Arial"/>
          <w:color w:val="000000"/>
          <w:sz w:val="24"/>
          <w:szCs w:val="24"/>
        </w:rPr>
        <w:t>Wartości wskazane w Formularzu ofertowym muszą być wyrażone w PLN, z dokładnością do dwóch miejsc po przecinku. Kwoty należy zaokrąglić do pełnych groszy, przy czym końcówki poniżej 0,5 grosza pomija się, a końcówki 0,5 i wyższe zaokrągla się do 1 grosza (ostatnią pozostawioną cyfrę powiększa się o jednostkę).</w:t>
      </w:r>
    </w:p>
    <w:p w:rsidR="00266366" w:rsidRPr="00266366" w:rsidRDefault="00266366" w:rsidP="00531675">
      <w:pPr>
        <w:pStyle w:val="Akapitzlist"/>
        <w:numPr>
          <w:ilvl w:val="3"/>
          <w:numId w:val="16"/>
        </w:numPr>
        <w:tabs>
          <w:tab w:val="clear" w:pos="2378"/>
          <w:tab w:val="num" w:pos="426"/>
        </w:tabs>
        <w:autoSpaceDE w:val="0"/>
        <w:autoSpaceDN w:val="0"/>
        <w:adjustRightInd w:val="0"/>
        <w:spacing w:after="0" w:line="240" w:lineRule="auto"/>
        <w:ind w:left="425" w:hanging="425"/>
        <w:jc w:val="both"/>
        <w:rPr>
          <w:rFonts w:asciiTheme="minorHAnsi" w:hAnsiTheme="minorHAnsi" w:cs="Arial"/>
          <w:color w:val="000000"/>
          <w:sz w:val="24"/>
          <w:szCs w:val="24"/>
        </w:rPr>
      </w:pPr>
      <w:r w:rsidRPr="00266366">
        <w:rPr>
          <w:rFonts w:asciiTheme="minorHAnsi" w:hAnsiTheme="minorHAnsi" w:cs="Arial"/>
          <w:color w:val="000000"/>
          <w:sz w:val="24"/>
          <w:szCs w:val="24"/>
        </w:rPr>
        <w:t xml:space="preserve">Sposób zapłaty i rozliczenia za realizację niniejszego zamówienia zostały określone we wzorze umowy stanowiącej </w:t>
      </w:r>
      <w:r w:rsidRPr="00266366">
        <w:rPr>
          <w:rFonts w:asciiTheme="minorHAnsi" w:hAnsiTheme="minorHAnsi" w:cs="Arial"/>
          <w:bCs/>
          <w:color w:val="000000"/>
          <w:sz w:val="24"/>
          <w:szCs w:val="24"/>
        </w:rPr>
        <w:t>Zał</w:t>
      </w:r>
      <w:r w:rsidRPr="00266366">
        <w:rPr>
          <w:rFonts w:asciiTheme="minorHAnsi" w:hAnsiTheme="minorHAnsi" w:cs="Arial,Bold"/>
          <w:bCs/>
          <w:color w:val="000000"/>
          <w:sz w:val="24"/>
          <w:szCs w:val="24"/>
        </w:rPr>
        <w:t>ą</w:t>
      </w:r>
      <w:r w:rsidRPr="00266366">
        <w:rPr>
          <w:rFonts w:asciiTheme="minorHAnsi" w:hAnsiTheme="minorHAnsi" w:cs="Arial"/>
          <w:bCs/>
          <w:color w:val="000000"/>
          <w:sz w:val="24"/>
          <w:szCs w:val="24"/>
        </w:rPr>
        <w:t>cznik nr 6 do SIWZ</w:t>
      </w:r>
      <w:r w:rsidRPr="00266366">
        <w:rPr>
          <w:rFonts w:asciiTheme="minorHAnsi" w:hAnsiTheme="minorHAnsi" w:cs="Arial"/>
          <w:color w:val="000000"/>
          <w:sz w:val="24"/>
          <w:szCs w:val="24"/>
        </w:rPr>
        <w:t>.</w:t>
      </w:r>
    </w:p>
    <w:p w:rsidR="00356543" w:rsidRDefault="00356543" w:rsidP="00356543">
      <w:pPr>
        <w:pStyle w:val="Bezodstpw"/>
        <w:ind w:left="284"/>
        <w:jc w:val="both"/>
        <w:rPr>
          <w:rFonts w:asciiTheme="minorHAnsi" w:eastAsiaTheme="minorHAnsi" w:hAnsiTheme="minorHAnsi" w:cs="Arial"/>
          <w:lang w:eastAsia="en-US"/>
        </w:rPr>
      </w:pPr>
    </w:p>
    <w:p w:rsidR="00C86409" w:rsidRDefault="00C86409">
      <w:pPr>
        <w:rPr>
          <w:rFonts w:ascii="Calibri" w:hAnsi="Calibri" w:cs="Calibri"/>
          <w:sz w:val="24"/>
          <w:szCs w:val="24"/>
        </w:rPr>
      </w:pPr>
    </w:p>
    <w:p w:rsidR="00223D93" w:rsidRPr="00F965C1" w:rsidRDefault="005930D1">
      <w:pPr>
        <w:pBdr>
          <w:top w:val="single" w:sz="4" w:space="1" w:color="auto"/>
          <w:left w:val="single" w:sz="4" w:space="4" w:color="auto"/>
          <w:bottom w:val="single" w:sz="4" w:space="1" w:color="auto"/>
          <w:right w:val="single" w:sz="4" w:space="4" w:color="auto"/>
        </w:pBdr>
        <w:tabs>
          <w:tab w:val="right" w:pos="0"/>
        </w:tabs>
        <w:jc w:val="center"/>
        <w:rPr>
          <w:rFonts w:ascii="Calibri" w:hAnsi="Calibri" w:cs="Arial"/>
          <w:b/>
          <w:bCs/>
          <w:sz w:val="24"/>
          <w:szCs w:val="24"/>
        </w:rPr>
      </w:pPr>
      <w:r>
        <w:rPr>
          <w:rFonts w:ascii="Calibri" w:hAnsi="Calibri" w:cs="Arial"/>
          <w:b/>
          <w:bCs/>
          <w:sz w:val="24"/>
          <w:szCs w:val="24"/>
        </w:rPr>
        <w:t>X</w:t>
      </w:r>
      <w:r w:rsidR="00D440E8">
        <w:rPr>
          <w:rFonts w:ascii="Calibri" w:hAnsi="Calibri" w:cs="Arial"/>
          <w:b/>
          <w:bCs/>
          <w:sz w:val="24"/>
          <w:szCs w:val="24"/>
        </w:rPr>
        <w:t>I</w:t>
      </w:r>
      <w:r>
        <w:rPr>
          <w:rFonts w:ascii="Calibri" w:hAnsi="Calibri" w:cs="Arial"/>
          <w:b/>
          <w:bCs/>
          <w:sz w:val="24"/>
          <w:szCs w:val="24"/>
        </w:rPr>
        <w:t>V</w:t>
      </w:r>
      <w:r w:rsidR="00223D93" w:rsidRPr="00F965C1">
        <w:rPr>
          <w:rFonts w:ascii="Calibri" w:hAnsi="Calibri" w:cs="Arial"/>
          <w:b/>
          <w:bCs/>
          <w:sz w:val="24"/>
          <w:szCs w:val="24"/>
        </w:rPr>
        <w:t>. Opis kryteriów, którymi Zamawiający będzie się kierował przy wyborze oferty, wraz z podaniem znaczenia tych kryteriów i sposobu oceny ofert</w:t>
      </w:r>
    </w:p>
    <w:p w:rsidR="00223D93" w:rsidRPr="0007721E" w:rsidRDefault="00223D93">
      <w:pPr>
        <w:ind w:left="1080" w:hanging="1080"/>
        <w:rPr>
          <w:rFonts w:ascii="Calibri" w:hAnsi="Calibri" w:cs="Arial"/>
          <w:b/>
          <w:bCs/>
          <w:sz w:val="24"/>
          <w:szCs w:val="24"/>
        </w:rPr>
      </w:pPr>
    </w:p>
    <w:p w:rsidR="00223D93" w:rsidRPr="0007721E" w:rsidRDefault="00223D93">
      <w:pPr>
        <w:ind w:left="1080" w:hanging="1080"/>
        <w:rPr>
          <w:rFonts w:ascii="Calibri" w:hAnsi="Calibri" w:cs="Arial"/>
          <w:b/>
          <w:bCs/>
          <w:sz w:val="24"/>
          <w:szCs w:val="24"/>
        </w:rPr>
      </w:pPr>
      <w:r w:rsidRPr="0007721E">
        <w:rPr>
          <w:rFonts w:ascii="Calibri" w:hAnsi="Calibri" w:cs="Arial"/>
          <w:b/>
          <w:bCs/>
          <w:sz w:val="24"/>
          <w:szCs w:val="24"/>
        </w:rPr>
        <w:t>1. Ocena ofert :</w:t>
      </w:r>
    </w:p>
    <w:p w:rsidR="00223D93" w:rsidRDefault="00223D93" w:rsidP="00B43A4C">
      <w:pPr>
        <w:ind w:firstLine="284"/>
        <w:rPr>
          <w:rFonts w:ascii="Calibri" w:hAnsi="Calibri" w:cs="Arial"/>
          <w:sz w:val="24"/>
          <w:szCs w:val="24"/>
        </w:rPr>
      </w:pPr>
      <w:r w:rsidRPr="0007721E">
        <w:rPr>
          <w:rFonts w:ascii="Calibri" w:hAnsi="Calibri" w:cs="Arial"/>
          <w:sz w:val="24"/>
          <w:szCs w:val="24"/>
        </w:rPr>
        <w:t>Złożone oferty będą oceniane przez Zamawiającego</w:t>
      </w:r>
      <w:r w:rsidR="00D24643">
        <w:rPr>
          <w:rFonts w:ascii="Calibri" w:hAnsi="Calibri" w:cs="Arial"/>
          <w:sz w:val="24"/>
          <w:szCs w:val="24"/>
        </w:rPr>
        <w:t xml:space="preserve"> przy zastosowaniu następujących kryteriów</w:t>
      </w:r>
      <w:r w:rsidRPr="0007721E">
        <w:rPr>
          <w:rFonts w:ascii="Calibri" w:hAnsi="Calibri" w:cs="Arial"/>
          <w:sz w:val="24"/>
          <w:szCs w:val="24"/>
        </w:rPr>
        <w:t>:</w:t>
      </w:r>
    </w:p>
    <w:p w:rsidR="00D24643" w:rsidRPr="00D24643" w:rsidRDefault="00B43A4C" w:rsidP="00531675">
      <w:pPr>
        <w:numPr>
          <w:ilvl w:val="0"/>
          <w:numId w:val="22"/>
        </w:numPr>
        <w:ind w:left="709" w:hanging="425"/>
        <w:jc w:val="both"/>
        <w:rPr>
          <w:rFonts w:ascii="Calibri" w:hAnsi="Calibri"/>
          <w:b/>
          <w:sz w:val="24"/>
          <w:szCs w:val="24"/>
        </w:rPr>
      </w:pPr>
      <w:r>
        <w:rPr>
          <w:rFonts w:ascii="Calibri" w:hAnsi="Calibri"/>
          <w:b/>
          <w:sz w:val="24"/>
          <w:szCs w:val="24"/>
        </w:rPr>
        <w:t>CENA wykonania zamówienia  - 60%</w:t>
      </w:r>
    </w:p>
    <w:p w:rsidR="00D24643" w:rsidRPr="00551C48" w:rsidRDefault="00D24643" w:rsidP="00B43A4C">
      <w:pPr>
        <w:ind w:left="709" w:hanging="425"/>
        <w:jc w:val="center"/>
        <w:rPr>
          <w:rFonts w:ascii="Calibri" w:hAnsi="Calibri"/>
          <w:bCs/>
          <w:sz w:val="24"/>
          <w:szCs w:val="24"/>
          <w:lang w:val="en-US"/>
        </w:rPr>
      </w:pPr>
      <w:r>
        <w:rPr>
          <w:rFonts w:ascii="Calibri" w:hAnsi="Calibri"/>
          <w:bCs/>
          <w:sz w:val="24"/>
          <w:szCs w:val="24"/>
          <w:lang w:val="en-US"/>
        </w:rPr>
        <w:t>C</w:t>
      </w:r>
      <w:r w:rsidRPr="00551C48">
        <w:rPr>
          <w:rFonts w:ascii="Calibri" w:hAnsi="Calibri"/>
          <w:bCs/>
          <w:sz w:val="24"/>
          <w:szCs w:val="24"/>
          <w:lang w:val="en-US"/>
        </w:rPr>
        <w:t xml:space="preserve"> = [C </w:t>
      </w:r>
      <w:r w:rsidRPr="00551C48">
        <w:rPr>
          <w:rFonts w:ascii="Calibri" w:hAnsi="Calibri"/>
          <w:bCs/>
          <w:sz w:val="24"/>
          <w:szCs w:val="24"/>
          <w:vertAlign w:val="subscript"/>
          <w:lang w:val="en-US"/>
        </w:rPr>
        <w:t xml:space="preserve">min </w:t>
      </w:r>
      <w:r w:rsidRPr="00551C48">
        <w:rPr>
          <w:rFonts w:ascii="Calibri" w:hAnsi="Calibri"/>
          <w:bCs/>
          <w:sz w:val="24"/>
          <w:szCs w:val="24"/>
          <w:lang w:val="en-US"/>
        </w:rPr>
        <w:t xml:space="preserve">/ C </w:t>
      </w:r>
      <w:r w:rsidRPr="00551C48">
        <w:rPr>
          <w:rFonts w:ascii="Calibri" w:hAnsi="Calibri"/>
          <w:bCs/>
          <w:sz w:val="24"/>
          <w:szCs w:val="24"/>
          <w:vertAlign w:val="subscript"/>
          <w:lang w:val="en-US"/>
        </w:rPr>
        <w:t>bad</w:t>
      </w:r>
      <w:r w:rsidR="003A4673">
        <w:rPr>
          <w:rFonts w:ascii="Calibri" w:hAnsi="Calibri"/>
          <w:bCs/>
          <w:sz w:val="24"/>
          <w:szCs w:val="24"/>
          <w:lang w:val="en-US"/>
        </w:rPr>
        <w:t>] x 60</w:t>
      </w:r>
    </w:p>
    <w:p w:rsidR="00D24643" w:rsidRPr="00551C48" w:rsidRDefault="00D24643" w:rsidP="00B43A4C">
      <w:pPr>
        <w:ind w:left="709" w:hanging="425"/>
        <w:jc w:val="both"/>
        <w:rPr>
          <w:rFonts w:ascii="Calibri" w:hAnsi="Calibri"/>
          <w:sz w:val="24"/>
          <w:szCs w:val="24"/>
        </w:rPr>
      </w:pPr>
      <w:r w:rsidRPr="00551C48">
        <w:rPr>
          <w:rFonts w:ascii="Calibri" w:hAnsi="Calibri"/>
          <w:sz w:val="24"/>
          <w:szCs w:val="24"/>
        </w:rPr>
        <w:t>gdzie:</w:t>
      </w:r>
    </w:p>
    <w:p w:rsidR="00D24643" w:rsidRPr="00551C48" w:rsidRDefault="00D24643" w:rsidP="00B43A4C">
      <w:pPr>
        <w:ind w:left="709" w:hanging="425"/>
        <w:jc w:val="both"/>
        <w:rPr>
          <w:rFonts w:ascii="Calibri" w:hAnsi="Calibri"/>
          <w:sz w:val="24"/>
          <w:szCs w:val="24"/>
        </w:rPr>
      </w:pPr>
      <w:r>
        <w:rPr>
          <w:rFonts w:ascii="Calibri" w:hAnsi="Calibri"/>
          <w:sz w:val="24"/>
          <w:szCs w:val="24"/>
        </w:rPr>
        <w:lastRenderedPageBreak/>
        <w:t>C</w:t>
      </w:r>
      <w:r w:rsidRPr="00551C48">
        <w:rPr>
          <w:rFonts w:ascii="Calibri" w:hAnsi="Calibri"/>
          <w:sz w:val="24"/>
          <w:szCs w:val="24"/>
        </w:rPr>
        <w:t xml:space="preserve"> - liczba punktów za cenę </w:t>
      </w:r>
    </w:p>
    <w:p w:rsidR="00D24643" w:rsidRPr="00551C48" w:rsidRDefault="00D24643" w:rsidP="00B43A4C">
      <w:pPr>
        <w:ind w:left="709" w:hanging="425"/>
        <w:jc w:val="both"/>
        <w:rPr>
          <w:rFonts w:ascii="Calibri" w:hAnsi="Calibri"/>
          <w:sz w:val="24"/>
          <w:szCs w:val="24"/>
        </w:rPr>
      </w:pPr>
      <w:r w:rsidRPr="00551C48">
        <w:rPr>
          <w:rFonts w:ascii="Calibri" w:hAnsi="Calibri"/>
          <w:sz w:val="24"/>
          <w:szCs w:val="24"/>
        </w:rPr>
        <w:t xml:space="preserve">C </w:t>
      </w:r>
      <w:r w:rsidRPr="00551C48">
        <w:rPr>
          <w:rFonts w:ascii="Calibri" w:hAnsi="Calibri"/>
          <w:sz w:val="24"/>
          <w:szCs w:val="24"/>
          <w:vertAlign w:val="subscript"/>
        </w:rPr>
        <w:t>min</w:t>
      </w:r>
      <w:r w:rsidRPr="00551C48">
        <w:rPr>
          <w:rFonts w:ascii="Calibri" w:hAnsi="Calibri"/>
          <w:sz w:val="24"/>
          <w:szCs w:val="24"/>
        </w:rPr>
        <w:t xml:space="preserve"> - najniższa cena ofertowa</w:t>
      </w:r>
    </w:p>
    <w:p w:rsidR="00D24643" w:rsidRDefault="00D24643" w:rsidP="00B43A4C">
      <w:pPr>
        <w:ind w:left="709" w:hanging="425"/>
        <w:jc w:val="both"/>
        <w:rPr>
          <w:rFonts w:ascii="Calibri" w:hAnsi="Calibri"/>
          <w:sz w:val="24"/>
          <w:szCs w:val="24"/>
        </w:rPr>
      </w:pPr>
      <w:r w:rsidRPr="00551C48">
        <w:rPr>
          <w:rFonts w:ascii="Calibri" w:hAnsi="Calibri"/>
          <w:sz w:val="24"/>
          <w:szCs w:val="24"/>
        </w:rPr>
        <w:t xml:space="preserve">C </w:t>
      </w:r>
      <w:proofErr w:type="spellStart"/>
      <w:r w:rsidRPr="00551C48">
        <w:rPr>
          <w:rFonts w:ascii="Calibri" w:hAnsi="Calibri"/>
          <w:sz w:val="24"/>
          <w:szCs w:val="24"/>
          <w:vertAlign w:val="subscript"/>
        </w:rPr>
        <w:t>bad</w:t>
      </w:r>
      <w:proofErr w:type="spellEnd"/>
      <w:r>
        <w:rPr>
          <w:rFonts w:ascii="Calibri" w:hAnsi="Calibri"/>
          <w:sz w:val="24"/>
          <w:szCs w:val="24"/>
        </w:rPr>
        <w:t xml:space="preserve"> - cena oferty badanej</w:t>
      </w:r>
    </w:p>
    <w:p w:rsidR="00D24643" w:rsidRDefault="00D24643" w:rsidP="00B43A4C">
      <w:pPr>
        <w:ind w:left="709" w:hanging="425"/>
        <w:jc w:val="both"/>
        <w:rPr>
          <w:rFonts w:ascii="Calibri" w:hAnsi="Calibri"/>
          <w:sz w:val="24"/>
          <w:szCs w:val="24"/>
        </w:rPr>
      </w:pPr>
    </w:p>
    <w:p w:rsidR="002A798C" w:rsidRDefault="002A798C" w:rsidP="00B43A4C">
      <w:pPr>
        <w:ind w:left="709" w:hanging="425"/>
        <w:jc w:val="both"/>
        <w:rPr>
          <w:rFonts w:ascii="Calibri" w:hAnsi="Calibri"/>
          <w:sz w:val="24"/>
          <w:szCs w:val="24"/>
        </w:rPr>
      </w:pPr>
    </w:p>
    <w:p w:rsidR="00D24643" w:rsidRPr="00D24643" w:rsidRDefault="00570BD1" w:rsidP="00531675">
      <w:pPr>
        <w:numPr>
          <w:ilvl w:val="0"/>
          <w:numId w:val="22"/>
        </w:numPr>
        <w:ind w:left="709" w:hanging="425"/>
        <w:jc w:val="both"/>
        <w:rPr>
          <w:rFonts w:ascii="Calibri" w:hAnsi="Calibri"/>
          <w:b/>
          <w:sz w:val="24"/>
          <w:szCs w:val="24"/>
        </w:rPr>
      </w:pPr>
      <w:r>
        <w:rPr>
          <w:rFonts w:ascii="Calibri" w:hAnsi="Calibri"/>
          <w:b/>
          <w:sz w:val="24"/>
          <w:szCs w:val="24"/>
        </w:rPr>
        <w:t>Okres gwarancji</w:t>
      </w:r>
      <w:r w:rsidR="003A4673">
        <w:rPr>
          <w:rFonts w:ascii="Calibri" w:hAnsi="Calibri"/>
          <w:b/>
          <w:sz w:val="24"/>
          <w:szCs w:val="24"/>
        </w:rPr>
        <w:t xml:space="preserve"> </w:t>
      </w:r>
      <w:r w:rsidR="005E478C">
        <w:rPr>
          <w:rFonts w:ascii="Calibri" w:hAnsi="Calibri"/>
          <w:b/>
          <w:sz w:val="24"/>
          <w:szCs w:val="24"/>
        </w:rPr>
        <w:t>na wykonane r</w:t>
      </w:r>
      <w:r w:rsidR="00B43A4C">
        <w:rPr>
          <w:rFonts w:ascii="Calibri" w:hAnsi="Calibri"/>
          <w:b/>
          <w:sz w:val="24"/>
          <w:szCs w:val="24"/>
        </w:rPr>
        <w:t xml:space="preserve">oboty i zamontowane urządzenia – </w:t>
      </w:r>
      <w:r w:rsidR="003A3DFD">
        <w:rPr>
          <w:rFonts w:ascii="Calibri" w:hAnsi="Calibri"/>
          <w:b/>
          <w:sz w:val="24"/>
          <w:szCs w:val="24"/>
        </w:rPr>
        <w:t>4</w:t>
      </w:r>
      <w:r w:rsidR="00B43A4C">
        <w:rPr>
          <w:rFonts w:ascii="Calibri" w:hAnsi="Calibri"/>
          <w:b/>
          <w:sz w:val="24"/>
          <w:szCs w:val="24"/>
        </w:rPr>
        <w:t>0%</w:t>
      </w:r>
    </w:p>
    <w:p w:rsidR="00D24643" w:rsidRPr="00551C48" w:rsidRDefault="00D24643" w:rsidP="00B43A4C">
      <w:pPr>
        <w:ind w:left="709" w:hanging="425"/>
        <w:jc w:val="center"/>
        <w:rPr>
          <w:rFonts w:ascii="Calibri" w:hAnsi="Calibri"/>
          <w:bCs/>
          <w:sz w:val="24"/>
          <w:szCs w:val="24"/>
          <w:lang w:val="en-US"/>
        </w:rPr>
      </w:pPr>
      <w:r>
        <w:rPr>
          <w:rFonts w:ascii="Calibri" w:hAnsi="Calibri"/>
          <w:bCs/>
          <w:sz w:val="24"/>
          <w:szCs w:val="24"/>
          <w:lang w:val="en-US"/>
        </w:rPr>
        <w:t>G = [G</w:t>
      </w:r>
      <w:r w:rsidRPr="00551C48">
        <w:rPr>
          <w:rFonts w:ascii="Calibri" w:hAnsi="Calibri"/>
          <w:bCs/>
          <w:sz w:val="24"/>
          <w:szCs w:val="24"/>
          <w:lang w:val="en-US"/>
        </w:rPr>
        <w:t xml:space="preserve"> </w:t>
      </w:r>
      <w:r w:rsidRPr="00551C48">
        <w:rPr>
          <w:rFonts w:ascii="Calibri" w:hAnsi="Calibri"/>
          <w:bCs/>
          <w:sz w:val="24"/>
          <w:szCs w:val="24"/>
          <w:vertAlign w:val="subscript"/>
          <w:lang w:val="en-US"/>
        </w:rPr>
        <w:t xml:space="preserve">bad </w:t>
      </w:r>
      <w:r w:rsidRPr="00551C48">
        <w:rPr>
          <w:rFonts w:ascii="Calibri" w:hAnsi="Calibri"/>
          <w:bCs/>
          <w:sz w:val="24"/>
          <w:szCs w:val="24"/>
          <w:lang w:val="en-US"/>
        </w:rPr>
        <w:t xml:space="preserve">/ </w:t>
      </w:r>
      <w:r w:rsidR="00550CD9">
        <w:rPr>
          <w:rFonts w:ascii="Calibri" w:hAnsi="Calibri"/>
          <w:bCs/>
          <w:sz w:val="24"/>
          <w:szCs w:val="24"/>
          <w:lang w:val="en-US"/>
        </w:rPr>
        <w:t>G</w:t>
      </w:r>
      <w:r w:rsidRPr="00B5631A">
        <w:rPr>
          <w:rFonts w:ascii="Calibri" w:hAnsi="Calibri"/>
          <w:bCs/>
          <w:sz w:val="24"/>
          <w:szCs w:val="24"/>
          <w:vertAlign w:val="subscript"/>
          <w:lang w:val="en-US"/>
        </w:rPr>
        <w:t xml:space="preserve"> </w:t>
      </w:r>
      <w:r>
        <w:rPr>
          <w:rFonts w:ascii="Calibri" w:hAnsi="Calibri"/>
          <w:bCs/>
          <w:sz w:val="24"/>
          <w:szCs w:val="24"/>
          <w:vertAlign w:val="subscript"/>
          <w:lang w:val="en-US"/>
        </w:rPr>
        <w:t>max</w:t>
      </w:r>
      <w:r w:rsidR="003A4673">
        <w:rPr>
          <w:rFonts w:ascii="Calibri" w:hAnsi="Calibri"/>
          <w:bCs/>
          <w:sz w:val="24"/>
          <w:szCs w:val="24"/>
          <w:lang w:val="en-US"/>
        </w:rPr>
        <w:t xml:space="preserve">] x </w:t>
      </w:r>
      <w:r w:rsidR="006104FA">
        <w:rPr>
          <w:rFonts w:ascii="Calibri" w:hAnsi="Calibri"/>
          <w:bCs/>
          <w:sz w:val="24"/>
          <w:szCs w:val="24"/>
          <w:lang w:val="en-US"/>
        </w:rPr>
        <w:t>4</w:t>
      </w:r>
      <w:r w:rsidR="003A4673">
        <w:rPr>
          <w:rFonts w:ascii="Calibri" w:hAnsi="Calibri"/>
          <w:bCs/>
          <w:sz w:val="24"/>
          <w:szCs w:val="24"/>
          <w:lang w:val="en-US"/>
        </w:rPr>
        <w:t>0</w:t>
      </w:r>
    </w:p>
    <w:p w:rsidR="00D24643" w:rsidRPr="00551C48" w:rsidRDefault="00D24643" w:rsidP="00B43A4C">
      <w:pPr>
        <w:ind w:left="709" w:hanging="425"/>
        <w:jc w:val="both"/>
        <w:rPr>
          <w:rFonts w:ascii="Calibri" w:hAnsi="Calibri"/>
          <w:sz w:val="24"/>
          <w:szCs w:val="24"/>
        </w:rPr>
      </w:pPr>
      <w:r w:rsidRPr="00551C48">
        <w:rPr>
          <w:rFonts w:ascii="Calibri" w:hAnsi="Calibri"/>
          <w:sz w:val="24"/>
          <w:szCs w:val="24"/>
        </w:rPr>
        <w:t>gdzie:</w:t>
      </w:r>
    </w:p>
    <w:p w:rsidR="00D24643" w:rsidRPr="00551C48" w:rsidRDefault="00D24643" w:rsidP="00B43A4C">
      <w:pPr>
        <w:ind w:left="709" w:hanging="425"/>
        <w:jc w:val="both"/>
        <w:rPr>
          <w:rFonts w:ascii="Calibri" w:hAnsi="Calibri"/>
          <w:sz w:val="24"/>
          <w:szCs w:val="24"/>
        </w:rPr>
      </w:pPr>
      <w:r>
        <w:rPr>
          <w:rFonts w:ascii="Calibri" w:hAnsi="Calibri"/>
          <w:sz w:val="24"/>
          <w:szCs w:val="24"/>
        </w:rPr>
        <w:t xml:space="preserve">G - liczba punktów za okres </w:t>
      </w:r>
      <w:r w:rsidR="00570BD1">
        <w:rPr>
          <w:rFonts w:ascii="Calibri" w:hAnsi="Calibri"/>
          <w:sz w:val="24"/>
          <w:szCs w:val="24"/>
        </w:rPr>
        <w:t>gwarancji</w:t>
      </w:r>
    </w:p>
    <w:p w:rsidR="00D24643" w:rsidRPr="00551C48" w:rsidRDefault="00D24643" w:rsidP="00B43A4C">
      <w:pPr>
        <w:ind w:left="709" w:hanging="425"/>
        <w:jc w:val="both"/>
        <w:rPr>
          <w:rFonts w:ascii="Calibri" w:hAnsi="Calibri"/>
          <w:sz w:val="24"/>
          <w:szCs w:val="24"/>
        </w:rPr>
      </w:pPr>
      <w:r>
        <w:rPr>
          <w:rFonts w:ascii="Calibri" w:hAnsi="Calibri"/>
          <w:sz w:val="24"/>
          <w:szCs w:val="24"/>
        </w:rPr>
        <w:t>G</w:t>
      </w:r>
      <w:r w:rsidRPr="00551C48">
        <w:rPr>
          <w:rFonts w:ascii="Calibri" w:hAnsi="Calibri"/>
          <w:sz w:val="24"/>
          <w:szCs w:val="24"/>
        </w:rPr>
        <w:t xml:space="preserve"> </w:t>
      </w:r>
      <w:r>
        <w:rPr>
          <w:rFonts w:ascii="Calibri" w:hAnsi="Calibri"/>
          <w:sz w:val="24"/>
          <w:szCs w:val="24"/>
          <w:vertAlign w:val="subscript"/>
        </w:rPr>
        <w:t>max</w:t>
      </w:r>
      <w:r w:rsidRPr="00551C48">
        <w:rPr>
          <w:rFonts w:ascii="Calibri" w:hAnsi="Calibri"/>
          <w:sz w:val="24"/>
          <w:szCs w:val="24"/>
        </w:rPr>
        <w:t xml:space="preserve"> </w:t>
      </w:r>
      <w:r w:rsidR="00940469">
        <w:rPr>
          <w:rFonts w:ascii="Calibri" w:hAnsi="Calibri"/>
          <w:sz w:val="24"/>
          <w:szCs w:val="24"/>
        </w:rPr>
        <w:t>–</w:t>
      </w:r>
      <w:r w:rsidRPr="00551C48">
        <w:rPr>
          <w:rFonts w:ascii="Calibri" w:hAnsi="Calibri"/>
          <w:sz w:val="24"/>
          <w:szCs w:val="24"/>
        </w:rPr>
        <w:t xml:space="preserve"> </w:t>
      </w:r>
      <w:r>
        <w:rPr>
          <w:rFonts w:ascii="Calibri" w:hAnsi="Calibri"/>
          <w:sz w:val="24"/>
          <w:szCs w:val="24"/>
        </w:rPr>
        <w:t>najdłuższy</w:t>
      </w:r>
      <w:r w:rsidR="00940469">
        <w:rPr>
          <w:rFonts w:ascii="Calibri" w:hAnsi="Calibri"/>
          <w:sz w:val="24"/>
          <w:szCs w:val="24"/>
        </w:rPr>
        <w:t xml:space="preserve"> </w:t>
      </w:r>
      <w:r>
        <w:rPr>
          <w:rFonts w:ascii="Calibri" w:hAnsi="Calibri"/>
          <w:sz w:val="24"/>
          <w:szCs w:val="24"/>
        </w:rPr>
        <w:t xml:space="preserve"> </w:t>
      </w:r>
      <w:r w:rsidR="00940469">
        <w:rPr>
          <w:rFonts w:ascii="Calibri" w:hAnsi="Calibri"/>
          <w:sz w:val="24"/>
          <w:szCs w:val="24"/>
        </w:rPr>
        <w:t xml:space="preserve">zaproponowany </w:t>
      </w:r>
      <w:r>
        <w:rPr>
          <w:rFonts w:ascii="Calibri" w:hAnsi="Calibri"/>
          <w:sz w:val="24"/>
          <w:szCs w:val="24"/>
        </w:rPr>
        <w:t xml:space="preserve">okres </w:t>
      </w:r>
      <w:r w:rsidR="00570BD1">
        <w:rPr>
          <w:rFonts w:ascii="Calibri" w:hAnsi="Calibri"/>
          <w:sz w:val="24"/>
          <w:szCs w:val="24"/>
        </w:rPr>
        <w:t>gwarancji</w:t>
      </w:r>
    </w:p>
    <w:p w:rsidR="00D24643" w:rsidRDefault="00D24643" w:rsidP="00B43A4C">
      <w:pPr>
        <w:ind w:left="709" w:hanging="425"/>
        <w:jc w:val="both"/>
        <w:rPr>
          <w:rFonts w:ascii="Calibri" w:hAnsi="Calibri"/>
          <w:sz w:val="24"/>
          <w:szCs w:val="24"/>
        </w:rPr>
      </w:pPr>
      <w:r>
        <w:rPr>
          <w:rFonts w:ascii="Calibri" w:hAnsi="Calibri"/>
          <w:sz w:val="24"/>
          <w:szCs w:val="24"/>
        </w:rPr>
        <w:t>G</w:t>
      </w:r>
      <w:r w:rsidRPr="00551C48">
        <w:rPr>
          <w:rFonts w:ascii="Calibri" w:hAnsi="Calibri"/>
          <w:sz w:val="24"/>
          <w:szCs w:val="24"/>
        </w:rPr>
        <w:t xml:space="preserve"> </w:t>
      </w:r>
      <w:proofErr w:type="spellStart"/>
      <w:r w:rsidRPr="00551C48">
        <w:rPr>
          <w:rFonts w:ascii="Calibri" w:hAnsi="Calibri"/>
          <w:sz w:val="24"/>
          <w:szCs w:val="24"/>
          <w:vertAlign w:val="subscript"/>
        </w:rPr>
        <w:t>bad</w:t>
      </w:r>
      <w:proofErr w:type="spellEnd"/>
      <w:r>
        <w:rPr>
          <w:rFonts w:ascii="Calibri" w:hAnsi="Calibri"/>
          <w:sz w:val="24"/>
          <w:szCs w:val="24"/>
        </w:rPr>
        <w:t xml:space="preserve"> - okres </w:t>
      </w:r>
      <w:r w:rsidR="00940469">
        <w:rPr>
          <w:rFonts w:ascii="Calibri" w:hAnsi="Calibri"/>
          <w:sz w:val="24"/>
          <w:szCs w:val="24"/>
        </w:rPr>
        <w:t>gwarancji</w:t>
      </w:r>
      <w:r w:rsidR="005E478C">
        <w:rPr>
          <w:rFonts w:ascii="Calibri" w:hAnsi="Calibri"/>
          <w:sz w:val="24"/>
          <w:szCs w:val="24"/>
        </w:rPr>
        <w:t xml:space="preserve"> </w:t>
      </w:r>
      <w:r>
        <w:rPr>
          <w:rFonts w:ascii="Calibri" w:hAnsi="Calibri"/>
          <w:sz w:val="24"/>
          <w:szCs w:val="24"/>
        </w:rPr>
        <w:t>oferty badanej</w:t>
      </w:r>
    </w:p>
    <w:p w:rsidR="003602B4" w:rsidRPr="005F6B8D" w:rsidRDefault="003579B5" w:rsidP="00B43A4C">
      <w:pPr>
        <w:ind w:left="284"/>
        <w:jc w:val="both"/>
        <w:rPr>
          <w:rFonts w:ascii="Calibri" w:hAnsi="Calibri"/>
          <w:sz w:val="24"/>
          <w:szCs w:val="24"/>
        </w:rPr>
      </w:pPr>
      <w:r>
        <w:rPr>
          <w:rFonts w:ascii="Calibri" w:hAnsi="Calibri"/>
          <w:sz w:val="24"/>
          <w:szCs w:val="24"/>
        </w:rPr>
        <w:t xml:space="preserve">Minimalny okres </w:t>
      </w:r>
      <w:r w:rsidR="00570BD1">
        <w:rPr>
          <w:rFonts w:ascii="Calibri" w:hAnsi="Calibri"/>
          <w:sz w:val="24"/>
          <w:szCs w:val="24"/>
        </w:rPr>
        <w:t xml:space="preserve">gwarancji </w:t>
      </w:r>
      <w:r w:rsidR="00D24643">
        <w:rPr>
          <w:rFonts w:ascii="Calibri" w:hAnsi="Calibri"/>
          <w:sz w:val="24"/>
          <w:szCs w:val="24"/>
        </w:rPr>
        <w:t>wymagany przez Zamawiającego nie może być krótszy</w:t>
      </w:r>
      <w:r w:rsidR="00A240A6">
        <w:rPr>
          <w:rFonts w:ascii="Calibri" w:hAnsi="Calibri"/>
          <w:sz w:val="24"/>
          <w:szCs w:val="24"/>
        </w:rPr>
        <w:t xml:space="preserve"> niż 36 miesięcy</w:t>
      </w:r>
      <w:r w:rsidR="003602B4">
        <w:rPr>
          <w:rFonts w:ascii="Calibri" w:hAnsi="Calibri"/>
          <w:sz w:val="24"/>
          <w:szCs w:val="24"/>
        </w:rPr>
        <w:t xml:space="preserve"> licząc o</w:t>
      </w:r>
      <w:r w:rsidR="00373E59">
        <w:rPr>
          <w:rFonts w:ascii="Calibri" w:hAnsi="Calibri"/>
          <w:sz w:val="24"/>
          <w:szCs w:val="24"/>
        </w:rPr>
        <w:t xml:space="preserve">d </w:t>
      </w:r>
      <w:r w:rsidR="00D11643">
        <w:rPr>
          <w:rFonts w:ascii="Calibri" w:hAnsi="Calibri"/>
          <w:sz w:val="24"/>
          <w:szCs w:val="24"/>
        </w:rPr>
        <w:t>daty odbioru końcowego</w:t>
      </w:r>
      <w:r w:rsidR="003602B4">
        <w:rPr>
          <w:rFonts w:ascii="Calibri" w:hAnsi="Calibri"/>
          <w:sz w:val="24"/>
          <w:szCs w:val="24"/>
        </w:rPr>
        <w:t xml:space="preserve">, a maksymalny okres </w:t>
      </w:r>
      <w:r w:rsidR="00570BD1">
        <w:rPr>
          <w:rFonts w:ascii="Calibri" w:hAnsi="Calibri"/>
          <w:sz w:val="24"/>
          <w:szCs w:val="24"/>
        </w:rPr>
        <w:t xml:space="preserve">gwarancji </w:t>
      </w:r>
      <w:r w:rsidR="00F965C1">
        <w:rPr>
          <w:rFonts w:ascii="Calibri" w:hAnsi="Calibri"/>
          <w:sz w:val="24"/>
          <w:szCs w:val="24"/>
        </w:rPr>
        <w:t xml:space="preserve">nie </w:t>
      </w:r>
      <w:r w:rsidR="00F965C1" w:rsidRPr="005F6B8D">
        <w:rPr>
          <w:rFonts w:ascii="Calibri" w:hAnsi="Calibri"/>
          <w:sz w:val="24"/>
          <w:szCs w:val="24"/>
        </w:rPr>
        <w:t xml:space="preserve">może być dłuższy niż </w:t>
      </w:r>
      <w:r w:rsidR="005A74F4">
        <w:rPr>
          <w:rFonts w:ascii="Calibri" w:hAnsi="Calibri"/>
          <w:sz w:val="24"/>
          <w:szCs w:val="24"/>
        </w:rPr>
        <w:t>72</w:t>
      </w:r>
      <w:r w:rsidR="00ED575E">
        <w:rPr>
          <w:rFonts w:ascii="Calibri" w:hAnsi="Calibri"/>
          <w:sz w:val="24"/>
          <w:szCs w:val="24"/>
        </w:rPr>
        <w:t xml:space="preserve"> miesięcy</w:t>
      </w:r>
      <w:r w:rsidR="003602B4" w:rsidRPr="005F6B8D">
        <w:rPr>
          <w:rFonts w:ascii="Calibri" w:hAnsi="Calibri"/>
          <w:sz w:val="24"/>
          <w:szCs w:val="24"/>
        </w:rPr>
        <w:t xml:space="preserve"> licząc od </w:t>
      </w:r>
      <w:r w:rsidR="00882E71" w:rsidRPr="005F6B8D">
        <w:rPr>
          <w:rFonts w:ascii="Calibri" w:hAnsi="Calibri"/>
          <w:sz w:val="24"/>
          <w:szCs w:val="24"/>
        </w:rPr>
        <w:t xml:space="preserve">daty </w:t>
      </w:r>
      <w:r w:rsidR="00D11643">
        <w:rPr>
          <w:rFonts w:ascii="Calibri" w:hAnsi="Calibri"/>
          <w:sz w:val="24"/>
          <w:szCs w:val="24"/>
        </w:rPr>
        <w:t>odbioru końcowego</w:t>
      </w:r>
      <w:r w:rsidR="003602B4" w:rsidRPr="005F6B8D">
        <w:rPr>
          <w:rFonts w:ascii="Calibri" w:hAnsi="Calibri"/>
          <w:sz w:val="24"/>
          <w:szCs w:val="24"/>
        </w:rPr>
        <w:t>.</w:t>
      </w:r>
      <w:r w:rsidR="00B43A4C">
        <w:rPr>
          <w:rFonts w:ascii="Calibri" w:hAnsi="Calibri"/>
          <w:sz w:val="24"/>
          <w:szCs w:val="24"/>
        </w:rPr>
        <w:t xml:space="preserve"> </w:t>
      </w:r>
      <w:r w:rsidR="003602B4" w:rsidRPr="005F6B8D">
        <w:rPr>
          <w:rFonts w:ascii="Calibri" w:hAnsi="Calibri"/>
          <w:sz w:val="24"/>
          <w:szCs w:val="24"/>
        </w:rPr>
        <w:t>Zaoferowanie d</w:t>
      </w:r>
      <w:r w:rsidR="00F965C1" w:rsidRPr="005F6B8D">
        <w:rPr>
          <w:rFonts w:ascii="Calibri" w:hAnsi="Calibri"/>
          <w:sz w:val="24"/>
          <w:szCs w:val="24"/>
        </w:rPr>
        <w:t xml:space="preserve">łuższego okresu </w:t>
      </w:r>
      <w:r w:rsidR="00570BD1">
        <w:rPr>
          <w:rFonts w:ascii="Calibri" w:hAnsi="Calibri"/>
          <w:sz w:val="24"/>
          <w:szCs w:val="24"/>
        </w:rPr>
        <w:t>gwarancji</w:t>
      </w:r>
      <w:r w:rsidR="005E478C" w:rsidRPr="005F6B8D">
        <w:rPr>
          <w:rFonts w:ascii="Calibri" w:hAnsi="Calibri"/>
          <w:sz w:val="24"/>
          <w:szCs w:val="24"/>
        </w:rPr>
        <w:t xml:space="preserve"> </w:t>
      </w:r>
      <w:r w:rsidR="00F965C1" w:rsidRPr="005F6B8D">
        <w:rPr>
          <w:rFonts w:ascii="Calibri" w:hAnsi="Calibri"/>
          <w:sz w:val="24"/>
          <w:szCs w:val="24"/>
        </w:rPr>
        <w:t>niż</w:t>
      </w:r>
      <w:r w:rsidR="005F6B8D" w:rsidRPr="005F6B8D">
        <w:rPr>
          <w:rFonts w:ascii="Calibri" w:hAnsi="Calibri"/>
          <w:sz w:val="24"/>
          <w:szCs w:val="24"/>
        </w:rPr>
        <w:t xml:space="preserve"> </w:t>
      </w:r>
      <w:r w:rsidR="005A74F4">
        <w:rPr>
          <w:rFonts w:ascii="Calibri" w:hAnsi="Calibri"/>
          <w:sz w:val="24"/>
          <w:szCs w:val="24"/>
        </w:rPr>
        <w:t>72 miesiące</w:t>
      </w:r>
      <w:r w:rsidR="00ED575E">
        <w:rPr>
          <w:rFonts w:ascii="Calibri" w:hAnsi="Calibri"/>
          <w:sz w:val="24"/>
          <w:szCs w:val="24"/>
        </w:rPr>
        <w:t xml:space="preserve"> </w:t>
      </w:r>
      <w:r w:rsidR="003602B4" w:rsidRPr="005F6B8D">
        <w:rPr>
          <w:rFonts w:ascii="Calibri" w:hAnsi="Calibri"/>
          <w:sz w:val="24"/>
          <w:szCs w:val="24"/>
        </w:rPr>
        <w:t xml:space="preserve"> liczone</w:t>
      </w:r>
      <w:r w:rsidR="005F6B8D" w:rsidRPr="005F6B8D">
        <w:rPr>
          <w:rFonts w:ascii="Calibri" w:hAnsi="Calibri"/>
          <w:sz w:val="24"/>
          <w:szCs w:val="24"/>
        </w:rPr>
        <w:t xml:space="preserve"> będzie,</w:t>
      </w:r>
      <w:r w:rsidR="00F965C1" w:rsidRPr="005F6B8D">
        <w:rPr>
          <w:rFonts w:ascii="Calibri" w:hAnsi="Calibri"/>
          <w:sz w:val="24"/>
          <w:szCs w:val="24"/>
        </w:rPr>
        <w:t xml:space="preserve"> jak dla </w:t>
      </w:r>
      <w:r w:rsidR="005A74F4">
        <w:rPr>
          <w:rFonts w:ascii="Calibri" w:hAnsi="Calibri"/>
          <w:sz w:val="24"/>
          <w:szCs w:val="24"/>
        </w:rPr>
        <w:t>72</w:t>
      </w:r>
      <w:r w:rsidR="00882E71" w:rsidRPr="005F6B8D">
        <w:rPr>
          <w:rFonts w:ascii="Calibri" w:hAnsi="Calibri"/>
          <w:sz w:val="24"/>
          <w:szCs w:val="24"/>
        </w:rPr>
        <w:t xml:space="preserve"> </w:t>
      </w:r>
      <w:r w:rsidR="003602B4" w:rsidRPr="005F6B8D">
        <w:rPr>
          <w:rFonts w:ascii="Calibri" w:hAnsi="Calibri"/>
          <w:sz w:val="24"/>
          <w:szCs w:val="24"/>
        </w:rPr>
        <w:t>miesięcy.</w:t>
      </w:r>
    </w:p>
    <w:p w:rsidR="00882E71" w:rsidRPr="005F6B8D" w:rsidRDefault="003A4673" w:rsidP="00B43A4C">
      <w:pPr>
        <w:ind w:left="284"/>
        <w:jc w:val="both"/>
        <w:rPr>
          <w:rFonts w:ascii="Calibri" w:hAnsi="Calibri"/>
          <w:sz w:val="24"/>
          <w:szCs w:val="24"/>
        </w:rPr>
      </w:pPr>
      <w:r>
        <w:rPr>
          <w:rFonts w:ascii="Calibri" w:hAnsi="Calibri"/>
          <w:sz w:val="24"/>
          <w:szCs w:val="24"/>
        </w:rPr>
        <w:t>W przypadku, kiedy Wykonawca w formularzu ofertowym</w:t>
      </w:r>
      <w:r w:rsidR="00373E59">
        <w:rPr>
          <w:rFonts w:ascii="Calibri" w:hAnsi="Calibri"/>
          <w:sz w:val="24"/>
          <w:szCs w:val="24"/>
        </w:rPr>
        <w:t xml:space="preserve"> wpisze okres</w:t>
      </w:r>
      <w:r w:rsidR="00224BB9" w:rsidRPr="005F6B8D">
        <w:rPr>
          <w:rFonts w:ascii="Calibri" w:hAnsi="Calibri"/>
          <w:sz w:val="24"/>
          <w:szCs w:val="24"/>
        </w:rPr>
        <w:t xml:space="preserve"> gwarancji </w:t>
      </w:r>
      <w:r>
        <w:rPr>
          <w:rFonts w:ascii="Calibri" w:hAnsi="Calibri"/>
          <w:sz w:val="24"/>
          <w:szCs w:val="24"/>
        </w:rPr>
        <w:t xml:space="preserve">i rękojmi </w:t>
      </w:r>
      <w:r w:rsidR="00224BB9" w:rsidRPr="005F6B8D">
        <w:rPr>
          <w:rFonts w:ascii="Calibri" w:hAnsi="Calibri"/>
          <w:sz w:val="24"/>
          <w:szCs w:val="24"/>
        </w:rPr>
        <w:t>na wykonany przedmiot zamówienia i wbudowane materiały krótszy niż 36 miesięcy, Zamawiający odrzuci ofertę Wykonawcy jako niezgodną z treścią SIWZ.</w:t>
      </w:r>
    </w:p>
    <w:p w:rsidR="006104FA" w:rsidRDefault="006104FA" w:rsidP="00A31876">
      <w:pPr>
        <w:ind w:left="284"/>
        <w:jc w:val="both"/>
        <w:rPr>
          <w:rFonts w:ascii="Calibri" w:hAnsi="Calibri"/>
          <w:b/>
          <w:sz w:val="24"/>
          <w:szCs w:val="24"/>
        </w:rPr>
      </w:pPr>
    </w:p>
    <w:p w:rsidR="007F445A" w:rsidRDefault="007F445A" w:rsidP="00A31876">
      <w:pPr>
        <w:ind w:left="284"/>
        <w:jc w:val="both"/>
        <w:rPr>
          <w:rFonts w:ascii="Calibri" w:hAnsi="Calibri"/>
          <w:b/>
          <w:sz w:val="24"/>
          <w:szCs w:val="24"/>
        </w:rPr>
      </w:pPr>
    </w:p>
    <w:p w:rsidR="00D24643" w:rsidRDefault="00D24643" w:rsidP="00A31876">
      <w:pPr>
        <w:ind w:left="284"/>
        <w:jc w:val="both"/>
        <w:rPr>
          <w:rFonts w:ascii="Calibri" w:hAnsi="Calibri"/>
          <w:b/>
          <w:sz w:val="24"/>
          <w:szCs w:val="24"/>
        </w:rPr>
      </w:pPr>
      <w:r w:rsidRPr="00731D42">
        <w:rPr>
          <w:rFonts w:ascii="Calibri" w:hAnsi="Calibri"/>
          <w:b/>
          <w:sz w:val="24"/>
          <w:szCs w:val="24"/>
        </w:rPr>
        <w:t xml:space="preserve">Oceną oferty </w:t>
      </w:r>
      <w:r w:rsidR="00181BD5">
        <w:rPr>
          <w:rFonts w:ascii="Calibri" w:hAnsi="Calibri"/>
          <w:b/>
          <w:sz w:val="24"/>
          <w:szCs w:val="24"/>
        </w:rPr>
        <w:t>będzie suma punktów</w:t>
      </w:r>
      <w:r w:rsidR="00A31876">
        <w:rPr>
          <w:rFonts w:ascii="Calibri" w:hAnsi="Calibri"/>
          <w:b/>
          <w:sz w:val="24"/>
          <w:szCs w:val="24"/>
        </w:rPr>
        <w:t xml:space="preserve"> uzyskana za wszystkie</w:t>
      </w:r>
      <w:r w:rsidRPr="00731D42">
        <w:rPr>
          <w:rFonts w:ascii="Calibri" w:hAnsi="Calibri"/>
          <w:b/>
          <w:sz w:val="24"/>
          <w:szCs w:val="24"/>
        </w:rPr>
        <w:t xml:space="preserve"> kryteria:</w:t>
      </w:r>
    </w:p>
    <w:p w:rsidR="00D24643" w:rsidRPr="0007721E" w:rsidRDefault="00A31876" w:rsidP="00D24643">
      <w:pPr>
        <w:ind w:left="720"/>
        <w:jc w:val="center"/>
        <w:rPr>
          <w:rFonts w:ascii="Calibri" w:hAnsi="Calibri"/>
          <w:b/>
          <w:sz w:val="24"/>
          <w:szCs w:val="24"/>
        </w:rPr>
      </w:pPr>
      <w:r>
        <w:rPr>
          <w:rFonts w:ascii="Calibri" w:hAnsi="Calibri"/>
          <w:b/>
          <w:sz w:val="24"/>
          <w:szCs w:val="24"/>
        </w:rPr>
        <w:t xml:space="preserve">P = C + G </w:t>
      </w:r>
    </w:p>
    <w:p w:rsidR="00223D93" w:rsidRDefault="00223D93">
      <w:pPr>
        <w:rPr>
          <w:rFonts w:ascii="Calibri" w:hAnsi="Calibri" w:cs="Arial"/>
          <w:sz w:val="24"/>
          <w:szCs w:val="24"/>
        </w:rPr>
      </w:pPr>
      <w:r w:rsidRPr="0007721E">
        <w:rPr>
          <w:rFonts w:ascii="Calibri" w:hAnsi="Calibri" w:cs="Arial"/>
          <w:sz w:val="24"/>
          <w:szCs w:val="24"/>
        </w:rPr>
        <w:t>Uzyskana z wyliczenia ilość punktów zostanie ostatecznie ustalona z dokładnością do drugiego miejsca po przecinku z zachowaniem zasady zaokrągleń matematycznych.</w:t>
      </w:r>
    </w:p>
    <w:p w:rsidR="00BC7CDE" w:rsidRPr="0007721E" w:rsidRDefault="00BC7CDE">
      <w:pPr>
        <w:rPr>
          <w:rFonts w:ascii="Calibri" w:hAnsi="Calibri" w:cs="Arial"/>
          <w:sz w:val="24"/>
          <w:szCs w:val="24"/>
        </w:rPr>
      </w:pPr>
    </w:p>
    <w:p w:rsidR="00223D93" w:rsidRPr="0007721E" w:rsidRDefault="00223D93">
      <w:pPr>
        <w:ind w:left="284" w:hanging="284"/>
        <w:rPr>
          <w:rFonts w:ascii="Calibri" w:hAnsi="Calibri" w:cs="Arial"/>
          <w:b/>
          <w:bCs/>
          <w:sz w:val="24"/>
          <w:szCs w:val="24"/>
        </w:rPr>
      </w:pPr>
      <w:r w:rsidRPr="00A23ADA">
        <w:rPr>
          <w:rFonts w:ascii="Calibri" w:hAnsi="Calibri" w:cs="Arial"/>
          <w:b/>
          <w:bCs/>
          <w:sz w:val="24"/>
          <w:szCs w:val="24"/>
        </w:rPr>
        <w:t xml:space="preserve">2. </w:t>
      </w:r>
      <w:r w:rsidR="00A23ADA">
        <w:rPr>
          <w:rFonts w:ascii="Calibri" w:hAnsi="Calibri" w:cs="Arial"/>
          <w:b/>
          <w:bCs/>
          <w:sz w:val="24"/>
          <w:szCs w:val="24"/>
        </w:rPr>
        <w:t xml:space="preserve">Zawiadomienie o wyborze </w:t>
      </w:r>
      <w:r w:rsidRPr="00A23ADA">
        <w:rPr>
          <w:rFonts w:ascii="Calibri" w:hAnsi="Calibri" w:cs="Arial"/>
          <w:b/>
          <w:bCs/>
          <w:sz w:val="24"/>
          <w:szCs w:val="24"/>
        </w:rPr>
        <w:t>oferty najkorzystni</w:t>
      </w:r>
      <w:r w:rsidR="00A23ADA">
        <w:rPr>
          <w:rFonts w:ascii="Calibri" w:hAnsi="Calibri" w:cs="Arial"/>
          <w:b/>
          <w:bCs/>
          <w:sz w:val="24"/>
          <w:szCs w:val="24"/>
        </w:rPr>
        <w:t>ejszej.</w:t>
      </w:r>
    </w:p>
    <w:p w:rsidR="00223D93" w:rsidRPr="0007721E" w:rsidRDefault="00223D93" w:rsidP="00F84D12">
      <w:pPr>
        <w:widowControl w:val="0"/>
        <w:numPr>
          <w:ilvl w:val="0"/>
          <w:numId w:val="6"/>
        </w:numPr>
        <w:autoSpaceDE w:val="0"/>
        <w:autoSpaceDN w:val="0"/>
        <w:adjustRightInd w:val="0"/>
        <w:jc w:val="both"/>
        <w:rPr>
          <w:rFonts w:ascii="Calibri" w:hAnsi="Calibri" w:cs="Arial"/>
          <w:color w:val="000000"/>
          <w:sz w:val="24"/>
          <w:szCs w:val="24"/>
        </w:rPr>
      </w:pPr>
      <w:r w:rsidRPr="0007721E">
        <w:rPr>
          <w:rFonts w:ascii="Calibri" w:hAnsi="Calibri" w:cs="Arial"/>
          <w:color w:val="000000"/>
          <w:sz w:val="24"/>
          <w:szCs w:val="24"/>
        </w:rPr>
        <w:t xml:space="preserve">Zamawiający niezwłocznie po </w:t>
      </w:r>
      <w:r w:rsidR="00A23ADA">
        <w:rPr>
          <w:rFonts w:ascii="Calibri" w:hAnsi="Calibri" w:cs="Arial"/>
          <w:color w:val="000000"/>
          <w:sz w:val="24"/>
          <w:szCs w:val="24"/>
        </w:rPr>
        <w:t xml:space="preserve">dokonaniu weryfikacji wykonawcy ( po złożeniu wymaganych oświadczeń i dokumentów na wezwanie Zamawiającego), którego oferta została najwyżej oceniona, niezwłocznie zawiadomi o </w:t>
      </w:r>
      <w:r w:rsidRPr="0007721E">
        <w:rPr>
          <w:rFonts w:ascii="Calibri" w:hAnsi="Calibri" w:cs="Arial"/>
          <w:color w:val="000000"/>
          <w:sz w:val="24"/>
          <w:szCs w:val="24"/>
        </w:rPr>
        <w:t>wy</w:t>
      </w:r>
      <w:r w:rsidR="00A23ADA">
        <w:rPr>
          <w:rFonts w:ascii="Calibri" w:hAnsi="Calibri" w:cs="Arial"/>
          <w:color w:val="000000"/>
          <w:sz w:val="24"/>
          <w:szCs w:val="24"/>
        </w:rPr>
        <w:t>borze najkorzystniejszej oferty w</w:t>
      </w:r>
      <w:r w:rsidRPr="0007721E">
        <w:rPr>
          <w:rFonts w:ascii="Calibri" w:hAnsi="Calibri" w:cs="Arial"/>
          <w:color w:val="000000"/>
          <w:sz w:val="24"/>
          <w:szCs w:val="24"/>
        </w:rPr>
        <w:t xml:space="preserve">ykonawców </w:t>
      </w:r>
      <w:r w:rsidRPr="0007721E">
        <w:rPr>
          <w:rFonts w:ascii="Calibri" w:hAnsi="Calibri" w:cs="Arial"/>
          <w:sz w:val="24"/>
          <w:szCs w:val="24"/>
        </w:rPr>
        <w:t>pocztą elektroniczną</w:t>
      </w:r>
      <w:r w:rsidRPr="0007721E">
        <w:rPr>
          <w:rFonts w:ascii="Calibri" w:hAnsi="Calibri" w:cs="Arial"/>
          <w:color w:val="000000"/>
          <w:sz w:val="24"/>
          <w:szCs w:val="24"/>
        </w:rPr>
        <w:t xml:space="preserve"> podając w szczególności:</w:t>
      </w:r>
    </w:p>
    <w:p w:rsidR="00223D93" w:rsidRPr="0007721E" w:rsidRDefault="00223D93" w:rsidP="00F84D12">
      <w:pPr>
        <w:widowControl w:val="0"/>
        <w:numPr>
          <w:ilvl w:val="1"/>
          <w:numId w:val="2"/>
        </w:numPr>
        <w:tabs>
          <w:tab w:val="clear" w:pos="1440"/>
          <w:tab w:val="num" w:pos="360"/>
          <w:tab w:val="num" w:pos="1134"/>
        </w:tabs>
        <w:autoSpaceDE w:val="0"/>
        <w:autoSpaceDN w:val="0"/>
        <w:adjustRightInd w:val="0"/>
        <w:ind w:left="1134" w:hanging="425"/>
        <w:jc w:val="both"/>
        <w:rPr>
          <w:rFonts w:ascii="Calibri" w:hAnsi="Calibri" w:cs="Arial"/>
          <w:color w:val="000000"/>
          <w:sz w:val="24"/>
          <w:szCs w:val="24"/>
        </w:rPr>
      </w:pPr>
      <w:r w:rsidRPr="0007721E">
        <w:rPr>
          <w:rFonts w:ascii="Calibri" w:hAnsi="Calibri" w:cs="Arial"/>
          <w:color w:val="000000"/>
          <w:sz w:val="24"/>
          <w:szCs w:val="24"/>
        </w:rPr>
        <w:t>nazwę (firmę) i adres Wykonawcy, którego ofertę wybrano oraz uzasadnienie jej wyboru, a także nazwy (firmy), siedziby i adresy Wykonawców, którzy złożyli ofer</w:t>
      </w:r>
      <w:r w:rsidR="00A23ADA">
        <w:rPr>
          <w:rFonts w:ascii="Calibri" w:hAnsi="Calibri" w:cs="Arial"/>
          <w:color w:val="000000"/>
          <w:sz w:val="24"/>
          <w:szCs w:val="24"/>
        </w:rPr>
        <w:t xml:space="preserve">ty wraz z punktacją za każde kryterium i łączną punktację </w:t>
      </w:r>
      <w:r w:rsidRPr="0007721E">
        <w:rPr>
          <w:rFonts w:ascii="Calibri" w:hAnsi="Calibri" w:cs="Arial"/>
          <w:color w:val="000000"/>
          <w:sz w:val="24"/>
          <w:szCs w:val="24"/>
        </w:rPr>
        <w:t>ofert;</w:t>
      </w:r>
    </w:p>
    <w:p w:rsidR="00223D93" w:rsidRPr="0007721E" w:rsidRDefault="00223D93" w:rsidP="00F84D12">
      <w:pPr>
        <w:widowControl w:val="0"/>
        <w:numPr>
          <w:ilvl w:val="1"/>
          <w:numId w:val="2"/>
        </w:numPr>
        <w:tabs>
          <w:tab w:val="clear" w:pos="1440"/>
          <w:tab w:val="num" w:pos="-2977"/>
          <w:tab w:val="num" w:pos="-709"/>
          <w:tab w:val="num" w:pos="1134"/>
        </w:tabs>
        <w:autoSpaceDE w:val="0"/>
        <w:autoSpaceDN w:val="0"/>
        <w:adjustRightInd w:val="0"/>
        <w:ind w:left="1134" w:hanging="425"/>
        <w:jc w:val="both"/>
        <w:rPr>
          <w:rFonts w:ascii="Calibri" w:hAnsi="Calibri" w:cs="Arial"/>
          <w:color w:val="000000"/>
          <w:sz w:val="24"/>
          <w:szCs w:val="24"/>
        </w:rPr>
      </w:pPr>
      <w:r w:rsidRPr="0007721E">
        <w:rPr>
          <w:rFonts w:ascii="Calibri" w:hAnsi="Calibri" w:cs="Arial"/>
          <w:color w:val="000000"/>
          <w:sz w:val="24"/>
          <w:szCs w:val="24"/>
        </w:rPr>
        <w:t xml:space="preserve">uzasadnienie faktyczne i prawne o wykluczeniu </w:t>
      </w:r>
      <w:r w:rsidR="003F4F59" w:rsidRPr="0007721E">
        <w:rPr>
          <w:rFonts w:ascii="Calibri" w:hAnsi="Calibri" w:cs="Arial"/>
          <w:color w:val="000000"/>
          <w:sz w:val="24"/>
          <w:szCs w:val="24"/>
        </w:rPr>
        <w:t>W</w:t>
      </w:r>
      <w:r w:rsidRPr="0007721E">
        <w:rPr>
          <w:rFonts w:ascii="Calibri" w:hAnsi="Calibri" w:cs="Arial"/>
          <w:color w:val="000000"/>
          <w:sz w:val="24"/>
          <w:szCs w:val="24"/>
        </w:rPr>
        <w:t>ykonawców z postępowania, jeżeli takie działanie miało miejsce;</w:t>
      </w:r>
    </w:p>
    <w:p w:rsidR="00A23ADA" w:rsidRDefault="00223D93" w:rsidP="00F84D12">
      <w:pPr>
        <w:widowControl w:val="0"/>
        <w:numPr>
          <w:ilvl w:val="1"/>
          <w:numId w:val="2"/>
        </w:numPr>
        <w:tabs>
          <w:tab w:val="clear" w:pos="1440"/>
          <w:tab w:val="num" w:pos="-2977"/>
          <w:tab w:val="num" w:pos="-709"/>
          <w:tab w:val="num" w:pos="1134"/>
        </w:tabs>
        <w:autoSpaceDE w:val="0"/>
        <w:autoSpaceDN w:val="0"/>
        <w:adjustRightInd w:val="0"/>
        <w:ind w:left="1134" w:hanging="425"/>
        <w:jc w:val="both"/>
        <w:rPr>
          <w:rFonts w:ascii="Calibri" w:hAnsi="Calibri" w:cs="Arial"/>
          <w:color w:val="000000"/>
          <w:sz w:val="24"/>
          <w:szCs w:val="24"/>
        </w:rPr>
      </w:pPr>
      <w:r w:rsidRPr="0007721E">
        <w:rPr>
          <w:rFonts w:ascii="Calibri" w:hAnsi="Calibri" w:cs="Arial"/>
          <w:color w:val="000000"/>
          <w:sz w:val="24"/>
          <w:szCs w:val="24"/>
        </w:rPr>
        <w:t>uzasadnienie faktyczne i prawne odrzucenia ofert, jeżel</w:t>
      </w:r>
      <w:r w:rsidR="00FC30F6">
        <w:rPr>
          <w:rFonts w:ascii="Calibri" w:hAnsi="Calibri" w:cs="Arial"/>
          <w:color w:val="000000"/>
          <w:sz w:val="24"/>
          <w:szCs w:val="24"/>
        </w:rPr>
        <w:t>i takie działanie miało miejsce.</w:t>
      </w:r>
    </w:p>
    <w:p w:rsidR="00FC30F6" w:rsidRPr="00A23ADA" w:rsidRDefault="00FC30F6" w:rsidP="00FC30F6">
      <w:pPr>
        <w:widowControl w:val="0"/>
        <w:tabs>
          <w:tab w:val="num" w:pos="720"/>
          <w:tab w:val="num" w:pos="1134"/>
        </w:tabs>
        <w:autoSpaceDE w:val="0"/>
        <w:autoSpaceDN w:val="0"/>
        <w:adjustRightInd w:val="0"/>
        <w:ind w:left="720"/>
        <w:jc w:val="both"/>
        <w:rPr>
          <w:rFonts w:ascii="Calibri" w:hAnsi="Calibri" w:cs="Arial"/>
          <w:sz w:val="24"/>
          <w:szCs w:val="24"/>
        </w:rPr>
      </w:pPr>
      <w:r w:rsidRPr="00A23ADA">
        <w:rPr>
          <w:rFonts w:ascii="Calibri" w:hAnsi="Calibri" w:cs="Arial"/>
          <w:sz w:val="24"/>
          <w:szCs w:val="24"/>
        </w:rPr>
        <w:t>Przekazanie zawiadomienia o wyborze oferty najkorzystniejszej uznane będzie za sk</w:t>
      </w:r>
      <w:r>
        <w:rPr>
          <w:rFonts w:ascii="Calibri" w:hAnsi="Calibri" w:cs="Arial"/>
          <w:sz w:val="24"/>
          <w:szCs w:val="24"/>
        </w:rPr>
        <w:t>uteczne po przekazaniu</w:t>
      </w:r>
      <w:r w:rsidRPr="00A23ADA">
        <w:rPr>
          <w:rFonts w:ascii="Calibri" w:hAnsi="Calibri" w:cs="Arial"/>
          <w:sz w:val="24"/>
          <w:szCs w:val="24"/>
        </w:rPr>
        <w:t xml:space="preserve"> pocztą elektroniczną</w:t>
      </w:r>
      <w:r>
        <w:rPr>
          <w:rFonts w:ascii="Calibri" w:hAnsi="Calibri" w:cs="Arial"/>
          <w:sz w:val="24"/>
          <w:szCs w:val="24"/>
        </w:rPr>
        <w:t xml:space="preserve"> na wskazany adres w ofercie, co zostanie potwierdzone poprzez wydrukowanie</w:t>
      </w:r>
      <w:r w:rsidRPr="00A23ADA">
        <w:rPr>
          <w:rFonts w:ascii="Calibri" w:hAnsi="Calibri" w:cs="Arial"/>
          <w:sz w:val="24"/>
          <w:szCs w:val="24"/>
        </w:rPr>
        <w:t xml:space="preserve"> elementu wysłanego.</w:t>
      </w:r>
    </w:p>
    <w:p w:rsidR="00A23ADA" w:rsidRPr="00DF55C4" w:rsidRDefault="00A23ADA" w:rsidP="00F84D12">
      <w:pPr>
        <w:widowControl w:val="0"/>
        <w:numPr>
          <w:ilvl w:val="0"/>
          <w:numId w:val="6"/>
        </w:numPr>
        <w:tabs>
          <w:tab w:val="num" w:pos="1134"/>
        </w:tabs>
        <w:autoSpaceDE w:val="0"/>
        <w:autoSpaceDN w:val="0"/>
        <w:adjustRightInd w:val="0"/>
        <w:jc w:val="both"/>
        <w:rPr>
          <w:rFonts w:ascii="Calibri" w:hAnsi="Calibri" w:cs="Arial"/>
          <w:sz w:val="24"/>
          <w:szCs w:val="24"/>
        </w:rPr>
      </w:pPr>
      <w:r w:rsidRPr="00DF55C4">
        <w:rPr>
          <w:rFonts w:ascii="Calibri" w:hAnsi="Calibri"/>
          <w:bCs/>
          <w:sz w:val="24"/>
          <w:szCs w:val="24"/>
        </w:rPr>
        <w:t>W przypadkach, o których mowa w art. 24 ust. 8</w:t>
      </w:r>
      <w:r w:rsidR="00FC30F6" w:rsidRPr="00DF55C4">
        <w:rPr>
          <w:rFonts w:ascii="Calibri" w:hAnsi="Calibri"/>
          <w:bCs/>
          <w:sz w:val="24"/>
          <w:szCs w:val="24"/>
        </w:rPr>
        <w:t xml:space="preserve"> ustawy Pzp</w:t>
      </w:r>
      <w:r w:rsidRPr="00DF55C4">
        <w:rPr>
          <w:rFonts w:ascii="Calibri" w:hAnsi="Calibri"/>
          <w:bCs/>
          <w:sz w:val="24"/>
          <w:szCs w:val="24"/>
        </w:rPr>
        <w:t xml:space="preserve">, </w:t>
      </w:r>
      <w:r w:rsidR="00FC30F6" w:rsidRPr="00DF55C4">
        <w:rPr>
          <w:rFonts w:ascii="Calibri" w:hAnsi="Calibri"/>
          <w:bCs/>
          <w:sz w:val="24"/>
          <w:szCs w:val="24"/>
        </w:rPr>
        <w:t>Zamawiający poda informację</w:t>
      </w:r>
      <w:r w:rsidRPr="00DF55C4">
        <w:rPr>
          <w:rFonts w:ascii="Calibri" w:hAnsi="Calibri"/>
          <w:bCs/>
          <w:sz w:val="24"/>
          <w:szCs w:val="24"/>
        </w:rPr>
        <w:t>, o której mowa w ust. 1 pkt 2, zawiera</w:t>
      </w:r>
      <w:r w:rsidR="00FC30F6" w:rsidRPr="00DF55C4">
        <w:rPr>
          <w:rFonts w:ascii="Calibri" w:hAnsi="Calibri"/>
          <w:bCs/>
          <w:sz w:val="24"/>
          <w:szCs w:val="24"/>
        </w:rPr>
        <w:t>jącą</w:t>
      </w:r>
      <w:r w:rsidRPr="00DF55C4">
        <w:rPr>
          <w:rFonts w:ascii="Calibri" w:hAnsi="Calibri"/>
          <w:bCs/>
          <w:sz w:val="24"/>
          <w:szCs w:val="24"/>
        </w:rPr>
        <w:t xml:space="preserve"> wyjaśnienie powodów, dla których dowody </w:t>
      </w:r>
      <w:r w:rsidR="00FC30F6" w:rsidRPr="00DF55C4">
        <w:rPr>
          <w:rFonts w:ascii="Calibri" w:hAnsi="Calibri"/>
          <w:bCs/>
          <w:sz w:val="24"/>
          <w:szCs w:val="24"/>
        </w:rPr>
        <w:t>przedstawione przez wykonawcę, Z</w:t>
      </w:r>
      <w:r w:rsidRPr="00DF55C4">
        <w:rPr>
          <w:rFonts w:ascii="Calibri" w:hAnsi="Calibri"/>
          <w:bCs/>
          <w:sz w:val="24"/>
          <w:szCs w:val="24"/>
        </w:rPr>
        <w:t>amawiający uznał za niewystarczające.</w:t>
      </w:r>
    </w:p>
    <w:p w:rsidR="00223D93" w:rsidRPr="00FC30F6" w:rsidRDefault="00223D93" w:rsidP="00F84D12">
      <w:pPr>
        <w:widowControl w:val="0"/>
        <w:numPr>
          <w:ilvl w:val="0"/>
          <w:numId w:val="6"/>
        </w:numPr>
        <w:autoSpaceDE w:val="0"/>
        <w:autoSpaceDN w:val="0"/>
        <w:adjustRightInd w:val="0"/>
        <w:jc w:val="both"/>
        <w:rPr>
          <w:rFonts w:ascii="Calibri" w:hAnsi="Calibri" w:cs="Arial"/>
          <w:color w:val="000000"/>
          <w:sz w:val="24"/>
          <w:szCs w:val="24"/>
        </w:rPr>
      </w:pPr>
      <w:r w:rsidRPr="0007721E">
        <w:rPr>
          <w:rFonts w:ascii="Calibri" w:hAnsi="Calibri" w:cs="Arial"/>
          <w:color w:val="000000"/>
          <w:sz w:val="24"/>
          <w:szCs w:val="24"/>
        </w:rPr>
        <w:t>Zawiadomienie o wyborze najkorzystniejsz</w:t>
      </w:r>
      <w:r w:rsidR="00FC30F6">
        <w:rPr>
          <w:rFonts w:ascii="Calibri" w:hAnsi="Calibri" w:cs="Arial"/>
          <w:color w:val="000000"/>
          <w:sz w:val="24"/>
          <w:szCs w:val="24"/>
        </w:rPr>
        <w:t xml:space="preserve">ej oferty zostanie zamieszczone </w:t>
      </w:r>
      <w:r w:rsidRPr="00FC30F6">
        <w:rPr>
          <w:rFonts w:ascii="Calibri" w:hAnsi="Calibri" w:cs="Arial"/>
          <w:color w:val="000000"/>
          <w:sz w:val="24"/>
          <w:szCs w:val="24"/>
        </w:rPr>
        <w:t>na stronie internetowej Zamawiającego.</w:t>
      </w:r>
    </w:p>
    <w:p w:rsidR="00223D93" w:rsidRPr="0007721E" w:rsidRDefault="00223D93" w:rsidP="00F84D12">
      <w:pPr>
        <w:widowControl w:val="0"/>
        <w:numPr>
          <w:ilvl w:val="0"/>
          <w:numId w:val="6"/>
        </w:numPr>
        <w:autoSpaceDE w:val="0"/>
        <w:autoSpaceDN w:val="0"/>
        <w:adjustRightInd w:val="0"/>
        <w:jc w:val="both"/>
        <w:rPr>
          <w:rFonts w:ascii="Calibri" w:hAnsi="Calibri" w:cs="Arial"/>
          <w:sz w:val="24"/>
          <w:szCs w:val="24"/>
        </w:rPr>
      </w:pPr>
      <w:r w:rsidRPr="0007721E">
        <w:rPr>
          <w:rFonts w:ascii="Calibri" w:hAnsi="Calibri" w:cs="Arial"/>
          <w:sz w:val="24"/>
          <w:szCs w:val="24"/>
        </w:rPr>
        <w:t xml:space="preserve">Umowa w sprawie zamówienia publicznego może być zawarta w terminie </w:t>
      </w:r>
      <w:r w:rsidR="00B64857" w:rsidRPr="0007721E">
        <w:rPr>
          <w:rFonts w:ascii="Calibri" w:hAnsi="Calibri" w:cs="Arial"/>
          <w:sz w:val="24"/>
          <w:szCs w:val="24"/>
        </w:rPr>
        <w:t>nie krótszym niż</w:t>
      </w:r>
      <w:r w:rsidR="008B03E0" w:rsidRPr="0007721E">
        <w:rPr>
          <w:rFonts w:ascii="Calibri" w:hAnsi="Calibri" w:cs="Arial"/>
          <w:sz w:val="24"/>
          <w:szCs w:val="24"/>
        </w:rPr>
        <w:t xml:space="preserve"> 5</w:t>
      </w:r>
      <w:r w:rsidRPr="0007721E">
        <w:rPr>
          <w:rFonts w:ascii="Calibri" w:hAnsi="Calibri" w:cs="Arial"/>
          <w:sz w:val="24"/>
          <w:szCs w:val="24"/>
        </w:rPr>
        <w:t xml:space="preserve"> dni od dnia przesłania zawiadomienia o wyb</w:t>
      </w:r>
      <w:r w:rsidR="00FC30F6">
        <w:rPr>
          <w:rFonts w:ascii="Calibri" w:hAnsi="Calibri" w:cs="Arial"/>
          <w:sz w:val="24"/>
          <w:szCs w:val="24"/>
        </w:rPr>
        <w:t>orze najkorzystniejszej oferty.</w:t>
      </w:r>
    </w:p>
    <w:p w:rsidR="00FC30F6" w:rsidRPr="00FC30F6" w:rsidRDefault="00223D93" w:rsidP="00F84D12">
      <w:pPr>
        <w:widowControl w:val="0"/>
        <w:numPr>
          <w:ilvl w:val="0"/>
          <w:numId w:val="6"/>
        </w:numPr>
        <w:autoSpaceDE w:val="0"/>
        <w:autoSpaceDN w:val="0"/>
        <w:adjustRightInd w:val="0"/>
        <w:jc w:val="both"/>
        <w:rPr>
          <w:rFonts w:ascii="Calibri" w:hAnsi="Calibri" w:cs="Arial"/>
          <w:sz w:val="24"/>
          <w:szCs w:val="24"/>
        </w:rPr>
      </w:pPr>
      <w:r w:rsidRPr="0007721E">
        <w:rPr>
          <w:rFonts w:ascii="Calibri" w:hAnsi="Calibri" w:cs="Arial"/>
          <w:color w:val="000000"/>
          <w:sz w:val="24"/>
          <w:szCs w:val="24"/>
        </w:rPr>
        <w:t xml:space="preserve">Umowa w sprawie zamówienia publicznego może być zawarta przed upływem </w:t>
      </w:r>
      <w:r w:rsidR="00FC30F6">
        <w:rPr>
          <w:rFonts w:ascii="Calibri" w:hAnsi="Calibri" w:cs="Arial"/>
          <w:sz w:val="24"/>
          <w:szCs w:val="24"/>
        </w:rPr>
        <w:t>terminu, o którym mowa w pkt. 4</w:t>
      </w:r>
      <w:r w:rsidRPr="0007721E">
        <w:rPr>
          <w:rFonts w:ascii="Calibri" w:hAnsi="Calibri" w:cs="Arial"/>
          <w:sz w:val="24"/>
          <w:szCs w:val="24"/>
        </w:rPr>
        <w:t>, jeżeli złożono tyl</w:t>
      </w:r>
      <w:r w:rsidR="00FC30F6">
        <w:rPr>
          <w:rFonts w:ascii="Calibri" w:hAnsi="Calibri" w:cs="Arial"/>
          <w:sz w:val="24"/>
          <w:szCs w:val="24"/>
        </w:rPr>
        <w:t xml:space="preserve">ko jedną ofertę lub </w:t>
      </w:r>
      <w:r w:rsidR="00FC30F6" w:rsidRPr="00DF55C4">
        <w:rPr>
          <w:rFonts w:ascii="Calibri" w:hAnsi="Calibri"/>
          <w:bCs/>
          <w:sz w:val="24"/>
          <w:szCs w:val="24"/>
        </w:rPr>
        <w:t xml:space="preserve">upłynął termin do wniesienia odwołania na czynności Zamawiającego wymienione w art. 180 ust. 2 lub w następstwie jego </w:t>
      </w:r>
      <w:r w:rsidR="00FC30F6" w:rsidRPr="00DF55C4">
        <w:rPr>
          <w:rFonts w:ascii="Calibri" w:hAnsi="Calibri"/>
          <w:bCs/>
          <w:sz w:val="24"/>
          <w:szCs w:val="24"/>
        </w:rPr>
        <w:lastRenderedPageBreak/>
        <w:t>wniesienia Izba ogłosiła wyrok lub postanowienie kończące postępowanie odwoławcze.</w:t>
      </w:r>
    </w:p>
    <w:p w:rsidR="00FC30F6" w:rsidRDefault="00FC30F6" w:rsidP="00FC30F6">
      <w:pPr>
        <w:pStyle w:val="pkt1art"/>
        <w:spacing w:before="0" w:after="0"/>
        <w:ind w:left="720" w:firstLine="0"/>
        <w:jc w:val="both"/>
        <w:rPr>
          <w:rFonts w:ascii="Calibri" w:hAnsi="Calibri" w:cs="Arial"/>
        </w:rPr>
      </w:pPr>
    </w:p>
    <w:p w:rsidR="00BC7CDE" w:rsidRDefault="00BC7CDE" w:rsidP="00FC30F6">
      <w:pPr>
        <w:pStyle w:val="pkt1art"/>
        <w:spacing w:before="0" w:after="0"/>
        <w:ind w:left="720" w:firstLine="0"/>
        <w:jc w:val="both"/>
        <w:rPr>
          <w:rFonts w:ascii="Calibri" w:hAnsi="Calibri" w:cs="Arial"/>
        </w:rPr>
      </w:pPr>
    </w:p>
    <w:p w:rsidR="00223D93" w:rsidRPr="0007721E" w:rsidRDefault="00D440E8">
      <w:pPr>
        <w:pStyle w:val="Tekstpodstawowywcity3"/>
        <w:pBdr>
          <w:top w:val="single" w:sz="4" w:space="1" w:color="auto"/>
          <w:left w:val="single" w:sz="4" w:space="4" w:color="auto"/>
          <w:bottom w:val="single" w:sz="4" w:space="2" w:color="auto"/>
          <w:right w:val="single" w:sz="4" w:space="4" w:color="auto"/>
        </w:pBdr>
        <w:tabs>
          <w:tab w:val="clear" w:pos="709"/>
          <w:tab w:val="clear" w:pos="993"/>
        </w:tabs>
        <w:ind w:left="0" w:firstLine="0"/>
        <w:jc w:val="center"/>
        <w:rPr>
          <w:rFonts w:ascii="Calibri" w:hAnsi="Calibri" w:cs="Arial"/>
          <w:b/>
          <w:sz w:val="24"/>
          <w:szCs w:val="24"/>
        </w:rPr>
      </w:pPr>
      <w:r>
        <w:rPr>
          <w:rFonts w:ascii="Calibri" w:hAnsi="Calibri" w:cs="Arial"/>
          <w:b/>
          <w:sz w:val="24"/>
          <w:szCs w:val="24"/>
        </w:rPr>
        <w:t>XV</w:t>
      </w:r>
      <w:r w:rsidR="00223D93" w:rsidRPr="00015AF7">
        <w:rPr>
          <w:rFonts w:ascii="Calibri" w:hAnsi="Calibri" w:cs="Arial"/>
          <w:b/>
          <w:sz w:val="24"/>
          <w:szCs w:val="24"/>
        </w:rPr>
        <w:t xml:space="preserve">. Informacje o formalnościach, jakie powinny być </w:t>
      </w:r>
      <w:r w:rsidR="00015AF7" w:rsidRPr="00D319A2">
        <w:rPr>
          <w:rFonts w:ascii="Calibri" w:hAnsi="Calibri" w:cs="Arial"/>
          <w:b/>
          <w:sz w:val="24"/>
          <w:szCs w:val="24"/>
        </w:rPr>
        <w:t>dopełnione</w:t>
      </w:r>
      <w:r w:rsidR="00015AF7" w:rsidRPr="00D319A2">
        <w:rPr>
          <w:rFonts w:ascii="Calibri" w:hAnsi="Calibri"/>
          <w:b/>
          <w:sz w:val="24"/>
          <w:szCs w:val="24"/>
        </w:rPr>
        <w:t xml:space="preserve"> po wyborze oferty w celu zawarcia umowy w sprawie zamówienia publicznego</w:t>
      </w:r>
    </w:p>
    <w:p w:rsidR="00223D93" w:rsidRPr="0007721E" w:rsidRDefault="00223D93">
      <w:pPr>
        <w:pStyle w:val="Tekstpodstawowywcity3"/>
        <w:tabs>
          <w:tab w:val="clear" w:pos="709"/>
          <w:tab w:val="clear" w:pos="993"/>
        </w:tabs>
        <w:rPr>
          <w:rFonts w:ascii="Calibri" w:hAnsi="Calibri" w:cs="Arial"/>
          <w:b/>
          <w:bCs/>
          <w:sz w:val="24"/>
          <w:szCs w:val="24"/>
        </w:rPr>
      </w:pPr>
    </w:p>
    <w:p w:rsidR="00015409" w:rsidRDefault="00015409" w:rsidP="00E8245C">
      <w:pPr>
        <w:pStyle w:val="Akapitzlist"/>
        <w:numPr>
          <w:ilvl w:val="3"/>
          <w:numId w:val="6"/>
        </w:numPr>
        <w:tabs>
          <w:tab w:val="clear" w:pos="2771"/>
        </w:tabs>
        <w:autoSpaceDE w:val="0"/>
        <w:autoSpaceDN w:val="0"/>
        <w:adjustRightInd w:val="0"/>
        <w:spacing w:after="0" w:line="240" w:lineRule="auto"/>
        <w:ind w:left="426" w:hanging="426"/>
        <w:jc w:val="both"/>
        <w:rPr>
          <w:rFonts w:asciiTheme="minorHAnsi" w:hAnsiTheme="minorHAnsi" w:cs="Arial"/>
          <w:color w:val="000000"/>
          <w:sz w:val="24"/>
          <w:szCs w:val="24"/>
        </w:rPr>
      </w:pPr>
      <w:r w:rsidRPr="00E8245C">
        <w:rPr>
          <w:rFonts w:asciiTheme="minorHAnsi" w:hAnsiTheme="minorHAnsi" w:cs="Arial"/>
          <w:color w:val="000000"/>
          <w:sz w:val="24"/>
          <w:szCs w:val="24"/>
        </w:rPr>
        <w:t>Umowa zostanie zawarta w wyznaczonym przez Zamawiającego terminie i miejscu.</w:t>
      </w:r>
    </w:p>
    <w:p w:rsidR="00015409" w:rsidRDefault="00015409" w:rsidP="00E8245C">
      <w:pPr>
        <w:pStyle w:val="Akapitzlist"/>
        <w:numPr>
          <w:ilvl w:val="3"/>
          <w:numId w:val="6"/>
        </w:numPr>
        <w:tabs>
          <w:tab w:val="clear" w:pos="2771"/>
        </w:tabs>
        <w:autoSpaceDE w:val="0"/>
        <w:autoSpaceDN w:val="0"/>
        <w:adjustRightInd w:val="0"/>
        <w:spacing w:after="0" w:line="240" w:lineRule="auto"/>
        <w:ind w:left="426" w:hanging="426"/>
        <w:jc w:val="both"/>
        <w:rPr>
          <w:rFonts w:asciiTheme="minorHAnsi" w:hAnsiTheme="minorHAnsi" w:cs="Arial"/>
          <w:color w:val="000000"/>
          <w:sz w:val="24"/>
          <w:szCs w:val="24"/>
        </w:rPr>
      </w:pPr>
      <w:r w:rsidRPr="00E8245C">
        <w:rPr>
          <w:rFonts w:asciiTheme="minorHAnsi" w:hAnsiTheme="minorHAnsi" w:cs="Arial"/>
          <w:color w:val="000000"/>
          <w:sz w:val="24"/>
          <w:szCs w:val="24"/>
        </w:rPr>
        <w:t>Osoby reprezentujące Wykonawcę przy podpisywaniu umowy powinny posiadać ze sobą dokumenty potwierdzające ich umocowanie do zawarcia umowy, o ile umocowanie to nie będzie wynikać z dokumentów załączonych do oferty.</w:t>
      </w:r>
    </w:p>
    <w:p w:rsidR="00015409" w:rsidRDefault="00015409" w:rsidP="00E8245C">
      <w:pPr>
        <w:pStyle w:val="Akapitzlist"/>
        <w:numPr>
          <w:ilvl w:val="3"/>
          <w:numId w:val="6"/>
        </w:numPr>
        <w:tabs>
          <w:tab w:val="clear" w:pos="2771"/>
        </w:tabs>
        <w:autoSpaceDE w:val="0"/>
        <w:autoSpaceDN w:val="0"/>
        <w:adjustRightInd w:val="0"/>
        <w:spacing w:after="0" w:line="240" w:lineRule="auto"/>
        <w:ind w:left="426" w:hanging="426"/>
        <w:jc w:val="both"/>
        <w:rPr>
          <w:rFonts w:asciiTheme="minorHAnsi" w:hAnsiTheme="minorHAnsi" w:cs="Arial"/>
          <w:color w:val="000000"/>
          <w:sz w:val="24"/>
          <w:szCs w:val="24"/>
        </w:rPr>
      </w:pPr>
      <w:r w:rsidRPr="00E8245C">
        <w:rPr>
          <w:rFonts w:asciiTheme="minorHAnsi" w:hAnsiTheme="minorHAnsi" w:cs="Arial"/>
          <w:color w:val="000000"/>
          <w:sz w:val="24"/>
          <w:szCs w:val="24"/>
        </w:rPr>
        <w:t>Dokumenty jakie Wykonawca jest zobowiązany dostarczyć Zamawiającemu przed zawarciem umowy:</w:t>
      </w:r>
    </w:p>
    <w:p w:rsidR="00015409" w:rsidRDefault="00015409" w:rsidP="00E8245C">
      <w:pPr>
        <w:pStyle w:val="Akapitzlist"/>
        <w:numPr>
          <w:ilvl w:val="4"/>
          <w:numId w:val="8"/>
        </w:numPr>
        <w:tabs>
          <w:tab w:val="clear" w:pos="3884"/>
        </w:tabs>
        <w:autoSpaceDE w:val="0"/>
        <w:autoSpaceDN w:val="0"/>
        <w:adjustRightInd w:val="0"/>
        <w:spacing w:after="0" w:line="240" w:lineRule="auto"/>
        <w:ind w:left="709" w:hanging="283"/>
        <w:jc w:val="both"/>
        <w:rPr>
          <w:rFonts w:asciiTheme="minorHAnsi" w:hAnsiTheme="minorHAnsi" w:cs="Arial"/>
          <w:color w:val="000000"/>
          <w:sz w:val="24"/>
          <w:szCs w:val="24"/>
        </w:rPr>
      </w:pPr>
      <w:r w:rsidRPr="00E8245C">
        <w:rPr>
          <w:rFonts w:asciiTheme="minorHAnsi" w:hAnsiTheme="minorHAnsi" w:cs="Arial"/>
          <w:color w:val="000000"/>
          <w:sz w:val="24"/>
          <w:szCs w:val="24"/>
        </w:rPr>
        <w:t xml:space="preserve"> umowę regulującą współpracę, w przypadku wyboru oferty Wykonawców</w:t>
      </w:r>
      <w:r w:rsidR="00E8245C">
        <w:rPr>
          <w:rFonts w:asciiTheme="minorHAnsi" w:hAnsiTheme="minorHAnsi" w:cs="Arial"/>
          <w:color w:val="000000"/>
          <w:sz w:val="24"/>
          <w:szCs w:val="24"/>
        </w:rPr>
        <w:t xml:space="preserve"> </w:t>
      </w:r>
      <w:r w:rsidRPr="00E8245C">
        <w:rPr>
          <w:rFonts w:asciiTheme="minorHAnsi" w:hAnsiTheme="minorHAnsi" w:cs="Arial"/>
          <w:color w:val="000000"/>
          <w:sz w:val="24"/>
          <w:szCs w:val="24"/>
        </w:rPr>
        <w:t>wspólnie ubiegając</w:t>
      </w:r>
      <w:r w:rsidR="00E8245C">
        <w:rPr>
          <w:rFonts w:asciiTheme="minorHAnsi" w:hAnsiTheme="minorHAnsi" w:cs="Arial"/>
          <w:color w:val="000000"/>
          <w:sz w:val="24"/>
          <w:szCs w:val="24"/>
        </w:rPr>
        <w:t>ych się o udzielenie zamówienia;</w:t>
      </w:r>
    </w:p>
    <w:p w:rsidR="00E8245C" w:rsidRDefault="00015409" w:rsidP="00E8245C">
      <w:pPr>
        <w:pStyle w:val="Akapitzlist"/>
        <w:numPr>
          <w:ilvl w:val="4"/>
          <w:numId w:val="8"/>
        </w:numPr>
        <w:tabs>
          <w:tab w:val="clear" w:pos="3884"/>
        </w:tabs>
        <w:autoSpaceDE w:val="0"/>
        <w:autoSpaceDN w:val="0"/>
        <w:adjustRightInd w:val="0"/>
        <w:spacing w:after="0" w:line="240" w:lineRule="auto"/>
        <w:ind w:left="709" w:hanging="283"/>
        <w:jc w:val="both"/>
        <w:rPr>
          <w:rFonts w:asciiTheme="minorHAnsi" w:hAnsiTheme="minorHAnsi" w:cs="Arial"/>
          <w:color w:val="000000"/>
          <w:sz w:val="24"/>
          <w:szCs w:val="24"/>
        </w:rPr>
      </w:pPr>
      <w:r w:rsidRPr="00E8245C">
        <w:rPr>
          <w:rFonts w:asciiTheme="minorHAnsi" w:hAnsiTheme="minorHAnsi" w:cs="Arial"/>
          <w:color w:val="000000"/>
          <w:sz w:val="24"/>
          <w:szCs w:val="24"/>
        </w:rPr>
        <w:t xml:space="preserve">umowę spółki cywilnej, (jeśli dotyczy i w przypadku, gdy Wykonawca nie dołączył </w:t>
      </w:r>
      <w:r w:rsidR="00E8245C">
        <w:rPr>
          <w:rFonts w:asciiTheme="minorHAnsi" w:hAnsiTheme="minorHAnsi" w:cs="Arial"/>
          <w:color w:val="000000"/>
          <w:sz w:val="24"/>
          <w:szCs w:val="24"/>
        </w:rPr>
        <w:t>tego dokumentu do oferty);</w:t>
      </w:r>
    </w:p>
    <w:p w:rsidR="00E8245C" w:rsidRDefault="00015409" w:rsidP="00E8245C">
      <w:pPr>
        <w:pStyle w:val="Akapitzlist"/>
        <w:numPr>
          <w:ilvl w:val="4"/>
          <w:numId w:val="8"/>
        </w:numPr>
        <w:tabs>
          <w:tab w:val="clear" w:pos="3884"/>
        </w:tabs>
        <w:autoSpaceDE w:val="0"/>
        <w:autoSpaceDN w:val="0"/>
        <w:adjustRightInd w:val="0"/>
        <w:spacing w:after="0" w:line="240" w:lineRule="auto"/>
        <w:ind w:left="709" w:hanging="283"/>
        <w:jc w:val="both"/>
        <w:rPr>
          <w:rFonts w:asciiTheme="minorHAnsi" w:hAnsiTheme="minorHAnsi" w:cs="Arial"/>
          <w:color w:val="000000"/>
          <w:sz w:val="24"/>
          <w:szCs w:val="24"/>
        </w:rPr>
      </w:pPr>
      <w:r w:rsidRPr="00E8245C">
        <w:rPr>
          <w:rFonts w:asciiTheme="minorHAnsi" w:hAnsiTheme="minorHAnsi" w:cs="Arial"/>
          <w:color w:val="000000"/>
          <w:sz w:val="24"/>
          <w:szCs w:val="24"/>
        </w:rPr>
        <w:t>potwierdzenie wniesienia zabezpiecz</w:t>
      </w:r>
      <w:r w:rsidR="00E8245C">
        <w:rPr>
          <w:rFonts w:asciiTheme="minorHAnsi" w:hAnsiTheme="minorHAnsi" w:cs="Arial"/>
          <w:color w:val="000000"/>
          <w:sz w:val="24"/>
          <w:szCs w:val="24"/>
        </w:rPr>
        <w:t>enia należytego wykonania umowy;</w:t>
      </w:r>
    </w:p>
    <w:p w:rsidR="00015409" w:rsidRDefault="00015409" w:rsidP="00E8245C">
      <w:pPr>
        <w:pStyle w:val="Akapitzlist"/>
        <w:numPr>
          <w:ilvl w:val="4"/>
          <w:numId w:val="8"/>
        </w:numPr>
        <w:tabs>
          <w:tab w:val="clear" w:pos="3884"/>
        </w:tabs>
        <w:autoSpaceDE w:val="0"/>
        <w:autoSpaceDN w:val="0"/>
        <w:adjustRightInd w:val="0"/>
        <w:spacing w:after="0" w:line="240" w:lineRule="auto"/>
        <w:ind w:left="709" w:hanging="283"/>
        <w:jc w:val="both"/>
        <w:rPr>
          <w:rFonts w:asciiTheme="minorHAnsi" w:hAnsiTheme="minorHAnsi" w:cs="Arial"/>
          <w:color w:val="000000"/>
          <w:sz w:val="24"/>
          <w:szCs w:val="24"/>
        </w:rPr>
      </w:pPr>
      <w:r w:rsidRPr="00E8245C">
        <w:rPr>
          <w:rFonts w:asciiTheme="minorHAnsi" w:hAnsiTheme="minorHAnsi" w:cs="Arial"/>
          <w:color w:val="000000"/>
          <w:sz w:val="24"/>
          <w:szCs w:val="24"/>
        </w:rPr>
        <w:t>kserokopie uprawnień budowlanych osób, które będą pełnić funkcje:</w:t>
      </w:r>
      <w:r w:rsidR="00E8245C">
        <w:rPr>
          <w:rFonts w:asciiTheme="minorHAnsi" w:hAnsiTheme="minorHAnsi" w:cs="Arial"/>
          <w:color w:val="000000"/>
          <w:sz w:val="24"/>
          <w:szCs w:val="24"/>
        </w:rPr>
        <w:t xml:space="preserve"> </w:t>
      </w:r>
      <w:r w:rsidRPr="00E8245C">
        <w:rPr>
          <w:rFonts w:asciiTheme="minorHAnsi" w:hAnsiTheme="minorHAnsi" w:cs="Arial"/>
          <w:color w:val="000000"/>
          <w:sz w:val="24"/>
          <w:szCs w:val="24"/>
        </w:rPr>
        <w:t>kierownika budowy (w specjalności instalacyjnej w zakresie sieci wodociągowych i kanalizacyjnych bez ograniczeń),kierownika robót drogowych (w specjalności drogowej) oraz kierownika robót elektrycznych (w specjalności instalacyjnej w zakresie instalacji urządzeń elektrycznych) oraz kserokopie zaświadczeń o przynależności tych osób do właściwej izby samorządu zawodowego osób.</w:t>
      </w:r>
    </w:p>
    <w:p w:rsidR="00015409" w:rsidRPr="00E8245C" w:rsidRDefault="00015409" w:rsidP="00E8245C">
      <w:pPr>
        <w:pStyle w:val="Akapitzlist"/>
        <w:numPr>
          <w:ilvl w:val="4"/>
          <w:numId w:val="8"/>
        </w:numPr>
        <w:tabs>
          <w:tab w:val="clear" w:pos="3884"/>
        </w:tabs>
        <w:autoSpaceDE w:val="0"/>
        <w:autoSpaceDN w:val="0"/>
        <w:adjustRightInd w:val="0"/>
        <w:spacing w:after="0" w:line="240" w:lineRule="auto"/>
        <w:ind w:left="709" w:hanging="283"/>
        <w:jc w:val="both"/>
        <w:rPr>
          <w:rFonts w:asciiTheme="minorHAnsi" w:hAnsiTheme="minorHAnsi" w:cs="Arial"/>
          <w:color w:val="000000"/>
          <w:sz w:val="24"/>
          <w:szCs w:val="24"/>
        </w:rPr>
      </w:pPr>
      <w:r w:rsidRPr="00E8245C">
        <w:rPr>
          <w:rFonts w:asciiTheme="minorHAnsi" w:hAnsiTheme="minorHAnsi" w:cs="Arial"/>
          <w:color w:val="000000"/>
          <w:sz w:val="24"/>
          <w:szCs w:val="24"/>
        </w:rPr>
        <w:t>Harmonogram rzeczowo-finansowy, na podstawie którego Wykonawca będzie realizował zadanie.</w:t>
      </w:r>
    </w:p>
    <w:p w:rsidR="00015409" w:rsidRPr="00E8245C" w:rsidRDefault="00015409" w:rsidP="00E8245C">
      <w:pPr>
        <w:autoSpaceDE w:val="0"/>
        <w:autoSpaceDN w:val="0"/>
        <w:adjustRightInd w:val="0"/>
        <w:jc w:val="both"/>
        <w:rPr>
          <w:rFonts w:asciiTheme="minorHAnsi" w:hAnsiTheme="minorHAnsi" w:cs="Arial"/>
          <w:color w:val="000000"/>
          <w:sz w:val="24"/>
          <w:szCs w:val="24"/>
        </w:rPr>
      </w:pPr>
      <w:r w:rsidRPr="008C66F8">
        <w:rPr>
          <w:bCs/>
          <w:color w:val="000000"/>
          <w:sz w:val="24"/>
          <w:szCs w:val="24"/>
        </w:rPr>
        <w:t>4</w:t>
      </w:r>
      <w:r w:rsidR="008C66F8" w:rsidRPr="008C66F8">
        <w:rPr>
          <w:bCs/>
          <w:color w:val="000000"/>
          <w:sz w:val="24"/>
          <w:szCs w:val="24"/>
        </w:rPr>
        <w:t>.</w:t>
      </w:r>
      <w:r w:rsidR="008C66F8">
        <w:rPr>
          <w:rFonts w:asciiTheme="minorHAnsi" w:hAnsiTheme="minorHAnsi" w:cs="Arial"/>
          <w:b/>
          <w:bCs/>
          <w:color w:val="000000"/>
          <w:sz w:val="24"/>
          <w:szCs w:val="24"/>
        </w:rPr>
        <w:t xml:space="preserve"> </w:t>
      </w:r>
      <w:r w:rsidRPr="00E8245C">
        <w:rPr>
          <w:rFonts w:asciiTheme="minorHAnsi" w:hAnsiTheme="minorHAnsi" w:cs="Arial"/>
          <w:b/>
          <w:bCs/>
          <w:color w:val="000000"/>
          <w:sz w:val="24"/>
          <w:szCs w:val="24"/>
        </w:rPr>
        <w:t xml:space="preserve"> </w:t>
      </w:r>
      <w:r w:rsidRPr="00E8245C">
        <w:rPr>
          <w:rFonts w:asciiTheme="minorHAnsi" w:hAnsiTheme="minorHAnsi" w:cs="Arial"/>
          <w:color w:val="000000"/>
          <w:sz w:val="24"/>
          <w:szCs w:val="24"/>
        </w:rPr>
        <w:t>Wszystkie kserokopie dokumentów winny być potwierdzone za zgodność z oryginałem przez osobę uprawomocnioną do występowania w imieniu Wykonawcy.</w:t>
      </w:r>
    </w:p>
    <w:p w:rsidR="00015409" w:rsidRPr="00E8245C" w:rsidRDefault="00015409" w:rsidP="00E8245C">
      <w:pPr>
        <w:autoSpaceDE w:val="0"/>
        <w:autoSpaceDN w:val="0"/>
        <w:adjustRightInd w:val="0"/>
        <w:jc w:val="both"/>
        <w:rPr>
          <w:rFonts w:asciiTheme="minorHAnsi" w:hAnsiTheme="minorHAnsi" w:cs="Arial"/>
          <w:color w:val="000000"/>
          <w:sz w:val="24"/>
          <w:szCs w:val="24"/>
        </w:rPr>
      </w:pPr>
      <w:r w:rsidRPr="008C66F8">
        <w:rPr>
          <w:bCs/>
          <w:color w:val="000000"/>
          <w:sz w:val="24"/>
          <w:szCs w:val="24"/>
        </w:rPr>
        <w:t>5</w:t>
      </w:r>
      <w:r w:rsidR="008C66F8" w:rsidRPr="008C66F8">
        <w:rPr>
          <w:bCs/>
          <w:color w:val="000000"/>
          <w:sz w:val="24"/>
          <w:szCs w:val="24"/>
        </w:rPr>
        <w:t>.</w:t>
      </w:r>
      <w:r w:rsidR="008C66F8">
        <w:rPr>
          <w:rFonts w:asciiTheme="minorHAnsi" w:hAnsiTheme="minorHAnsi" w:cs="Arial"/>
          <w:b/>
          <w:bCs/>
          <w:color w:val="000000"/>
          <w:sz w:val="24"/>
          <w:szCs w:val="24"/>
        </w:rPr>
        <w:t xml:space="preserve"> </w:t>
      </w:r>
      <w:r w:rsidRPr="00E8245C">
        <w:rPr>
          <w:rFonts w:asciiTheme="minorHAnsi" w:hAnsiTheme="minorHAnsi" w:cs="Arial"/>
          <w:b/>
          <w:bCs/>
          <w:color w:val="000000"/>
          <w:sz w:val="24"/>
          <w:szCs w:val="24"/>
        </w:rPr>
        <w:t xml:space="preserve"> </w:t>
      </w:r>
      <w:r w:rsidRPr="00E8245C">
        <w:rPr>
          <w:rFonts w:asciiTheme="minorHAnsi" w:hAnsiTheme="minorHAnsi" w:cs="Arial"/>
          <w:color w:val="000000"/>
          <w:sz w:val="24"/>
          <w:szCs w:val="24"/>
        </w:rPr>
        <w:t>Niezłożenie dokumentów, o których mowa w pkt. 3 może zostać potraktowane jako uchylanie się przez Wykonawcę od zawarcia umowy.</w:t>
      </w:r>
    </w:p>
    <w:p w:rsidR="00015409" w:rsidRPr="00E8245C" w:rsidRDefault="00015409" w:rsidP="00E8245C">
      <w:pPr>
        <w:autoSpaceDE w:val="0"/>
        <w:autoSpaceDN w:val="0"/>
        <w:adjustRightInd w:val="0"/>
        <w:jc w:val="both"/>
        <w:rPr>
          <w:rFonts w:asciiTheme="minorHAnsi" w:hAnsiTheme="minorHAnsi" w:cs="Arial"/>
          <w:bCs/>
          <w:color w:val="000000"/>
          <w:sz w:val="24"/>
          <w:szCs w:val="24"/>
        </w:rPr>
      </w:pPr>
      <w:r w:rsidRPr="008C66F8">
        <w:rPr>
          <w:bCs/>
          <w:color w:val="000000"/>
          <w:sz w:val="24"/>
          <w:szCs w:val="24"/>
        </w:rPr>
        <w:t>6</w:t>
      </w:r>
      <w:r w:rsidR="008C66F8" w:rsidRPr="008C66F8">
        <w:rPr>
          <w:bCs/>
          <w:color w:val="000000"/>
          <w:sz w:val="24"/>
          <w:szCs w:val="24"/>
        </w:rPr>
        <w:t>.</w:t>
      </w:r>
      <w:r w:rsidRPr="00E8245C">
        <w:rPr>
          <w:rFonts w:asciiTheme="minorHAnsi" w:hAnsiTheme="minorHAnsi" w:cs="Arial"/>
          <w:bCs/>
          <w:color w:val="000000"/>
          <w:sz w:val="24"/>
          <w:szCs w:val="24"/>
        </w:rPr>
        <w:t xml:space="preserve"> Je</w:t>
      </w:r>
      <w:r w:rsidRPr="00E8245C">
        <w:rPr>
          <w:rFonts w:asciiTheme="minorHAnsi" w:hAnsiTheme="minorHAnsi" w:cs="Arial,Bold"/>
          <w:bCs/>
          <w:color w:val="000000"/>
          <w:sz w:val="24"/>
          <w:szCs w:val="24"/>
        </w:rPr>
        <w:t>ż</w:t>
      </w:r>
      <w:r w:rsidRPr="00E8245C">
        <w:rPr>
          <w:rFonts w:asciiTheme="minorHAnsi" w:hAnsiTheme="minorHAnsi" w:cs="Arial"/>
          <w:bCs/>
          <w:color w:val="000000"/>
          <w:sz w:val="24"/>
          <w:szCs w:val="24"/>
        </w:rPr>
        <w:t>eli Wykonawca, którego oferta została wybrana, uchyla si</w:t>
      </w:r>
      <w:r w:rsidRPr="00E8245C">
        <w:rPr>
          <w:rFonts w:asciiTheme="minorHAnsi" w:hAnsiTheme="minorHAnsi" w:cs="Arial,Bold"/>
          <w:bCs/>
          <w:color w:val="000000"/>
          <w:sz w:val="24"/>
          <w:szCs w:val="24"/>
        </w:rPr>
        <w:t xml:space="preserve">ę </w:t>
      </w:r>
      <w:r w:rsidRPr="00E8245C">
        <w:rPr>
          <w:rFonts w:asciiTheme="minorHAnsi" w:hAnsiTheme="minorHAnsi" w:cs="Arial"/>
          <w:bCs/>
          <w:color w:val="000000"/>
          <w:sz w:val="24"/>
          <w:szCs w:val="24"/>
        </w:rPr>
        <w:t>od zawarcia</w:t>
      </w:r>
      <w:r w:rsidR="00075690">
        <w:rPr>
          <w:rFonts w:asciiTheme="minorHAnsi" w:hAnsiTheme="minorHAnsi" w:cs="Arial"/>
          <w:bCs/>
          <w:color w:val="000000"/>
          <w:sz w:val="24"/>
          <w:szCs w:val="24"/>
        </w:rPr>
        <w:t xml:space="preserve"> </w:t>
      </w:r>
      <w:r w:rsidRPr="00E8245C">
        <w:rPr>
          <w:rFonts w:asciiTheme="minorHAnsi" w:hAnsiTheme="minorHAnsi" w:cs="Arial"/>
          <w:bCs/>
          <w:color w:val="000000"/>
          <w:sz w:val="24"/>
          <w:szCs w:val="24"/>
        </w:rPr>
        <w:t>umowy lub nie wnosi wymagana zabezpieczenia nale</w:t>
      </w:r>
      <w:r w:rsidRPr="00E8245C">
        <w:rPr>
          <w:rFonts w:asciiTheme="minorHAnsi" w:hAnsiTheme="minorHAnsi" w:cs="Arial,Bold"/>
          <w:bCs/>
          <w:color w:val="000000"/>
          <w:sz w:val="24"/>
          <w:szCs w:val="24"/>
        </w:rPr>
        <w:t>ż</w:t>
      </w:r>
      <w:r w:rsidRPr="00E8245C">
        <w:rPr>
          <w:rFonts w:asciiTheme="minorHAnsi" w:hAnsiTheme="minorHAnsi" w:cs="Arial"/>
          <w:bCs/>
          <w:color w:val="000000"/>
          <w:sz w:val="24"/>
          <w:szCs w:val="24"/>
        </w:rPr>
        <w:t>ytego wykonania umowy, zamawiaj</w:t>
      </w:r>
      <w:r w:rsidRPr="00E8245C">
        <w:rPr>
          <w:rFonts w:asciiTheme="minorHAnsi" w:hAnsiTheme="minorHAnsi" w:cs="Arial,Bold"/>
          <w:bCs/>
          <w:color w:val="000000"/>
          <w:sz w:val="24"/>
          <w:szCs w:val="24"/>
        </w:rPr>
        <w:t>ą</w:t>
      </w:r>
      <w:r w:rsidRPr="00E8245C">
        <w:rPr>
          <w:rFonts w:asciiTheme="minorHAnsi" w:hAnsiTheme="minorHAnsi" w:cs="Arial"/>
          <w:bCs/>
          <w:color w:val="000000"/>
          <w:sz w:val="24"/>
          <w:szCs w:val="24"/>
        </w:rPr>
        <w:t>cy mo</w:t>
      </w:r>
      <w:r w:rsidRPr="00E8245C">
        <w:rPr>
          <w:rFonts w:asciiTheme="minorHAnsi" w:hAnsiTheme="minorHAnsi" w:cs="Arial,Bold"/>
          <w:bCs/>
          <w:color w:val="000000"/>
          <w:sz w:val="24"/>
          <w:szCs w:val="24"/>
        </w:rPr>
        <w:t>ż</w:t>
      </w:r>
      <w:r w:rsidRPr="00E8245C">
        <w:rPr>
          <w:rFonts w:asciiTheme="minorHAnsi" w:hAnsiTheme="minorHAnsi" w:cs="Arial"/>
          <w:bCs/>
          <w:color w:val="000000"/>
          <w:sz w:val="24"/>
          <w:szCs w:val="24"/>
        </w:rPr>
        <w:t>e zbada</w:t>
      </w:r>
      <w:r w:rsidRPr="00E8245C">
        <w:rPr>
          <w:rFonts w:asciiTheme="minorHAnsi" w:hAnsiTheme="minorHAnsi" w:cs="Arial,Bold"/>
          <w:bCs/>
          <w:color w:val="000000"/>
          <w:sz w:val="24"/>
          <w:szCs w:val="24"/>
        </w:rPr>
        <w:t>ć</w:t>
      </w:r>
      <w:r w:rsidRPr="00E8245C">
        <w:rPr>
          <w:rFonts w:asciiTheme="minorHAnsi" w:hAnsiTheme="minorHAnsi" w:cs="Arial"/>
          <w:bCs/>
          <w:color w:val="000000"/>
          <w:sz w:val="24"/>
          <w:szCs w:val="24"/>
        </w:rPr>
        <w:t>, czy nie podlega wykluczeniu oraz czy spełnia warunki udziału w post</w:t>
      </w:r>
      <w:r w:rsidRPr="00E8245C">
        <w:rPr>
          <w:rFonts w:asciiTheme="minorHAnsi" w:hAnsiTheme="minorHAnsi" w:cs="Arial,Bold"/>
          <w:bCs/>
          <w:color w:val="000000"/>
          <w:sz w:val="24"/>
          <w:szCs w:val="24"/>
        </w:rPr>
        <w:t>ę</w:t>
      </w:r>
      <w:r w:rsidRPr="00E8245C">
        <w:rPr>
          <w:rFonts w:asciiTheme="minorHAnsi" w:hAnsiTheme="minorHAnsi" w:cs="Arial"/>
          <w:bCs/>
          <w:color w:val="000000"/>
          <w:sz w:val="24"/>
          <w:szCs w:val="24"/>
        </w:rPr>
        <w:t>powaniu wykonawca, który zło</w:t>
      </w:r>
      <w:r w:rsidRPr="00E8245C">
        <w:rPr>
          <w:rFonts w:asciiTheme="minorHAnsi" w:hAnsiTheme="minorHAnsi" w:cs="Arial,Bold"/>
          <w:bCs/>
          <w:color w:val="000000"/>
          <w:sz w:val="24"/>
          <w:szCs w:val="24"/>
        </w:rPr>
        <w:t>ż</w:t>
      </w:r>
      <w:r w:rsidRPr="00E8245C">
        <w:rPr>
          <w:rFonts w:asciiTheme="minorHAnsi" w:hAnsiTheme="minorHAnsi" w:cs="Arial"/>
          <w:bCs/>
          <w:color w:val="000000"/>
          <w:sz w:val="24"/>
          <w:szCs w:val="24"/>
        </w:rPr>
        <w:t>ył ofert</w:t>
      </w:r>
      <w:r w:rsidRPr="00E8245C">
        <w:rPr>
          <w:rFonts w:asciiTheme="minorHAnsi" w:hAnsiTheme="minorHAnsi" w:cs="Arial,Bold"/>
          <w:bCs/>
          <w:color w:val="000000"/>
          <w:sz w:val="24"/>
          <w:szCs w:val="24"/>
        </w:rPr>
        <w:t xml:space="preserve">ę </w:t>
      </w:r>
      <w:r w:rsidRPr="00E8245C">
        <w:rPr>
          <w:rFonts w:asciiTheme="minorHAnsi" w:hAnsiTheme="minorHAnsi" w:cs="Arial"/>
          <w:bCs/>
          <w:color w:val="000000"/>
          <w:sz w:val="24"/>
          <w:szCs w:val="24"/>
        </w:rPr>
        <w:t>najwy</w:t>
      </w:r>
      <w:r w:rsidRPr="00E8245C">
        <w:rPr>
          <w:rFonts w:asciiTheme="minorHAnsi" w:hAnsiTheme="minorHAnsi" w:cs="Arial,Bold"/>
          <w:bCs/>
          <w:color w:val="000000"/>
          <w:sz w:val="24"/>
          <w:szCs w:val="24"/>
        </w:rPr>
        <w:t>ż</w:t>
      </w:r>
      <w:r w:rsidRPr="00E8245C">
        <w:rPr>
          <w:rFonts w:asciiTheme="minorHAnsi" w:hAnsiTheme="minorHAnsi" w:cs="Arial"/>
          <w:bCs/>
          <w:color w:val="000000"/>
          <w:sz w:val="24"/>
          <w:szCs w:val="24"/>
        </w:rPr>
        <w:t>ej ocenian</w:t>
      </w:r>
      <w:r w:rsidRPr="00E8245C">
        <w:rPr>
          <w:rFonts w:asciiTheme="minorHAnsi" w:hAnsiTheme="minorHAnsi" w:cs="Arial,Bold"/>
          <w:bCs/>
          <w:color w:val="000000"/>
          <w:sz w:val="24"/>
          <w:szCs w:val="24"/>
        </w:rPr>
        <w:t xml:space="preserve">ą </w:t>
      </w:r>
      <w:r w:rsidRPr="00E8245C">
        <w:rPr>
          <w:rFonts w:asciiTheme="minorHAnsi" w:hAnsiTheme="minorHAnsi" w:cs="Arial"/>
          <w:bCs/>
          <w:color w:val="000000"/>
          <w:sz w:val="24"/>
          <w:szCs w:val="24"/>
        </w:rPr>
        <w:t>spo</w:t>
      </w:r>
      <w:r w:rsidRPr="00E8245C">
        <w:rPr>
          <w:rFonts w:asciiTheme="minorHAnsi" w:hAnsiTheme="minorHAnsi" w:cs="Arial,Bold"/>
          <w:bCs/>
          <w:color w:val="000000"/>
          <w:sz w:val="24"/>
          <w:szCs w:val="24"/>
        </w:rPr>
        <w:t>ś</w:t>
      </w:r>
      <w:r w:rsidRPr="00E8245C">
        <w:rPr>
          <w:rFonts w:asciiTheme="minorHAnsi" w:hAnsiTheme="minorHAnsi" w:cs="Arial"/>
          <w:bCs/>
          <w:color w:val="000000"/>
          <w:sz w:val="24"/>
          <w:szCs w:val="24"/>
        </w:rPr>
        <w:t>ród pozostałych ofert.</w:t>
      </w:r>
    </w:p>
    <w:p w:rsidR="00015409" w:rsidRPr="00E8245C" w:rsidRDefault="00015409" w:rsidP="00E8245C">
      <w:pPr>
        <w:autoSpaceDE w:val="0"/>
        <w:autoSpaceDN w:val="0"/>
        <w:adjustRightInd w:val="0"/>
        <w:jc w:val="both"/>
        <w:rPr>
          <w:rFonts w:asciiTheme="minorHAnsi" w:hAnsiTheme="minorHAnsi" w:cs="Arial"/>
          <w:color w:val="000000"/>
          <w:sz w:val="24"/>
          <w:szCs w:val="24"/>
        </w:rPr>
      </w:pPr>
      <w:r w:rsidRPr="008C66F8">
        <w:rPr>
          <w:bCs/>
          <w:color w:val="000000"/>
          <w:sz w:val="24"/>
          <w:szCs w:val="24"/>
        </w:rPr>
        <w:t>7</w:t>
      </w:r>
      <w:r w:rsidR="008C66F8" w:rsidRPr="008C66F8">
        <w:rPr>
          <w:bCs/>
          <w:color w:val="000000"/>
          <w:sz w:val="24"/>
          <w:szCs w:val="24"/>
        </w:rPr>
        <w:t>.</w:t>
      </w:r>
      <w:r w:rsidR="008C66F8">
        <w:rPr>
          <w:rFonts w:asciiTheme="minorHAnsi" w:hAnsiTheme="minorHAnsi" w:cs="Arial"/>
          <w:b/>
          <w:bCs/>
          <w:color w:val="000000"/>
          <w:sz w:val="24"/>
          <w:szCs w:val="24"/>
        </w:rPr>
        <w:t xml:space="preserve"> </w:t>
      </w:r>
      <w:r w:rsidRPr="00E8245C">
        <w:rPr>
          <w:rFonts w:asciiTheme="minorHAnsi" w:hAnsiTheme="minorHAnsi" w:cs="Arial"/>
          <w:b/>
          <w:bCs/>
          <w:color w:val="000000"/>
          <w:sz w:val="24"/>
          <w:szCs w:val="24"/>
        </w:rPr>
        <w:t xml:space="preserve"> </w:t>
      </w:r>
      <w:r w:rsidRPr="00E8245C">
        <w:rPr>
          <w:rFonts w:asciiTheme="minorHAnsi" w:hAnsiTheme="minorHAnsi" w:cs="Arial"/>
          <w:color w:val="000000"/>
          <w:sz w:val="24"/>
          <w:szCs w:val="24"/>
        </w:rPr>
        <w:t>Zamawiający żąda, aby przed przystąpieniem do wykonania zamówienia Wykonawca, o ile są już znane, podał nazwy albo imiona i nazwiska oraz dane kontaktowe podwykonawców i osób do kontaktu z nimi, zaangażowanych w roboty budowlane. Wykonawca zawiadamia Zamawiającego o wszelkich zmianach danych, o których mowa w zadaniu pierwszym, w trakcie realizacji zamówienia, a także przekazuje informacje na temat nowych podwykonawców, którym w późniejszym okresie zamierza powierzyć realizację robót budowlanych.</w:t>
      </w:r>
    </w:p>
    <w:p w:rsidR="00AA0A00" w:rsidRPr="00E8245C" w:rsidRDefault="00AA0A00" w:rsidP="00075690">
      <w:pPr>
        <w:ind w:left="284" w:hanging="284"/>
        <w:rPr>
          <w:sz w:val="24"/>
          <w:szCs w:val="24"/>
        </w:rPr>
      </w:pPr>
    </w:p>
    <w:p w:rsidR="008C66F8" w:rsidRDefault="008C66F8" w:rsidP="00E8245C">
      <w:pPr>
        <w:tabs>
          <w:tab w:val="right" w:pos="-2835"/>
          <w:tab w:val="center" w:pos="-1560"/>
        </w:tabs>
        <w:overflowPunct w:val="0"/>
        <w:autoSpaceDE w:val="0"/>
        <w:autoSpaceDN w:val="0"/>
        <w:adjustRightInd w:val="0"/>
        <w:ind w:left="851"/>
        <w:jc w:val="both"/>
        <w:textAlignment w:val="baseline"/>
        <w:rPr>
          <w:rFonts w:ascii="Calibri" w:hAnsi="Calibri" w:cs="Calibri"/>
          <w:sz w:val="24"/>
          <w:szCs w:val="24"/>
        </w:rPr>
      </w:pPr>
      <w:r>
        <w:rPr>
          <w:rFonts w:ascii="Calibri" w:hAnsi="Calibri" w:cs="Calibri"/>
          <w:sz w:val="24"/>
          <w:szCs w:val="24"/>
        </w:rPr>
        <w:br/>
      </w:r>
    </w:p>
    <w:p w:rsidR="008C66F8" w:rsidRDefault="008C66F8">
      <w:pPr>
        <w:rPr>
          <w:rFonts w:ascii="Calibri" w:hAnsi="Calibri" w:cs="Calibri"/>
          <w:sz w:val="24"/>
          <w:szCs w:val="24"/>
        </w:rPr>
      </w:pPr>
      <w:r>
        <w:rPr>
          <w:rFonts w:ascii="Calibri" w:hAnsi="Calibri" w:cs="Calibri"/>
          <w:sz w:val="24"/>
          <w:szCs w:val="24"/>
        </w:rPr>
        <w:br w:type="page"/>
      </w:r>
    </w:p>
    <w:p w:rsidR="00223D93" w:rsidRPr="0007721E" w:rsidRDefault="00223D93">
      <w:pPr>
        <w:pStyle w:val="Nagwek2"/>
        <w:pBdr>
          <w:top w:val="single" w:sz="4" w:space="1" w:color="auto"/>
          <w:left w:val="single" w:sz="4" w:space="4" w:color="auto"/>
          <w:bottom w:val="single" w:sz="4" w:space="2" w:color="auto"/>
          <w:right w:val="single" w:sz="4" w:space="4" w:color="auto"/>
        </w:pBdr>
        <w:ind w:left="709" w:hanging="709"/>
        <w:jc w:val="center"/>
        <w:rPr>
          <w:rFonts w:ascii="Calibri" w:hAnsi="Calibri" w:cs="Arial"/>
          <w:i w:val="0"/>
          <w:sz w:val="24"/>
          <w:szCs w:val="24"/>
        </w:rPr>
      </w:pPr>
      <w:r w:rsidRPr="0068216B">
        <w:rPr>
          <w:rFonts w:ascii="Calibri" w:hAnsi="Calibri" w:cs="Arial"/>
          <w:i w:val="0"/>
          <w:sz w:val="24"/>
          <w:szCs w:val="24"/>
        </w:rPr>
        <w:lastRenderedPageBreak/>
        <w:t>XV</w:t>
      </w:r>
      <w:r w:rsidR="005930D1">
        <w:rPr>
          <w:rFonts w:ascii="Calibri" w:hAnsi="Calibri" w:cs="Arial"/>
          <w:i w:val="0"/>
          <w:sz w:val="24"/>
          <w:szCs w:val="24"/>
        </w:rPr>
        <w:t>II</w:t>
      </w:r>
      <w:r w:rsidRPr="0068216B">
        <w:rPr>
          <w:rFonts w:ascii="Calibri" w:hAnsi="Calibri" w:cs="Arial"/>
          <w:i w:val="0"/>
          <w:sz w:val="24"/>
          <w:szCs w:val="24"/>
        </w:rPr>
        <w:t>. Wymagania dotyczące zabezpieczenia należytego wykonania umowy.</w:t>
      </w:r>
    </w:p>
    <w:p w:rsidR="00223D93" w:rsidRDefault="00223D93">
      <w:pPr>
        <w:rPr>
          <w:rFonts w:ascii="Calibri" w:hAnsi="Calibri" w:cs="Arial"/>
          <w:sz w:val="24"/>
          <w:szCs w:val="24"/>
        </w:rPr>
      </w:pPr>
    </w:p>
    <w:p w:rsidR="00985376" w:rsidRDefault="00985376" w:rsidP="00531675">
      <w:pPr>
        <w:numPr>
          <w:ilvl w:val="0"/>
          <w:numId w:val="18"/>
        </w:numPr>
        <w:tabs>
          <w:tab w:val="clear" w:pos="720"/>
          <w:tab w:val="left" w:pos="-2410"/>
          <w:tab w:val="left" w:pos="284"/>
          <w:tab w:val="num" w:pos="578"/>
        </w:tabs>
        <w:suppressAutoHyphens/>
        <w:ind w:left="284" w:hanging="284"/>
        <w:jc w:val="both"/>
        <w:rPr>
          <w:rFonts w:ascii="Calibri" w:hAnsi="Calibri" w:cs="Calibri"/>
        </w:rPr>
      </w:pPr>
      <w:r w:rsidRPr="005F6B8D">
        <w:rPr>
          <w:rFonts w:ascii="Calibri" w:hAnsi="Calibri" w:cs="Calibri"/>
          <w:sz w:val="24"/>
          <w:szCs w:val="24"/>
        </w:rPr>
        <w:t xml:space="preserve">Zamawiający ustala zabezpieczenie należytego wykonania umowy w wysokości </w:t>
      </w:r>
      <w:r w:rsidR="00390045">
        <w:rPr>
          <w:rFonts w:ascii="Calibri" w:hAnsi="Calibri" w:cs="Calibri"/>
          <w:b/>
          <w:sz w:val="24"/>
          <w:szCs w:val="24"/>
        </w:rPr>
        <w:t>10</w:t>
      </w:r>
      <w:r w:rsidR="00BC32B9">
        <w:rPr>
          <w:rFonts w:ascii="Calibri" w:hAnsi="Calibri" w:cs="Calibri"/>
          <w:b/>
          <w:sz w:val="24"/>
          <w:szCs w:val="24"/>
        </w:rPr>
        <w:t xml:space="preserve"> </w:t>
      </w:r>
      <w:r w:rsidRPr="00E405BD">
        <w:rPr>
          <w:rFonts w:ascii="Calibri" w:hAnsi="Calibri" w:cs="Calibri"/>
          <w:b/>
          <w:sz w:val="24"/>
          <w:szCs w:val="24"/>
        </w:rPr>
        <w:t>%</w:t>
      </w:r>
      <w:r w:rsidRPr="005F6B8D">
        <w:rPr>
          <w:rFonts w:ascii="Calibri" w:hAnsi="Calibri" w:cs="Calibri"/>
          <w:sz w:val="24"/>
          <w:szCs w:val="24"/>
        </w:rPr>
        <w:t xml:space="preserve"> </w:t>
      </w:r>
      <w:r w:rsidRPr="005F6B8D">
        <w:rPr>
          <w:rFonts w:ascii="Calibri" w:hAnsi="Calibri" w:cs="Calibri"/>
          <w:b/>
          <w:sz w:val="24"/>
          <w:szCs w:val="24"/>
        </w:rPr>
        <w:t>ceny brutto.</w:t>
      </w:r>
      <w:r>
        <w:rPr>
          <w:rFonts w:ascii="Calibri" w:hAnsi="Calibri" w:cs="Calibri"/>
          <w:sz w:val="24"/>
          <w:szCs w:val="24"/>
        </w:rPr>
        <w:t xml:space="preserve"> Należną kwotę zabezpieczenia Wykonawca zobowiązany będzie wnieść w całości przed zawarciem umowy.</w:t>
      </w:r>
    </w:p>
    <w:p w:rsidR="00985376" w:rsidRDefault="00985376" w:rsidP="00531675">
      <w:pPr>
        <w:pStyle w:val="ust"/>
        <w:numPr>
          <w:ilvl w:val="0"/>
          <w:numId w:val="18"/>
        </w:numPr>
        <w:tabs>
          <w:tab w:val="clear" w:pos="720"/>
          <w:tab w:val="num" w:pos="-1985"/>
          <w:tab w:val="left" w:pos="0"/>
        </w:tabs>
        <w:suppressAutoHyphens/>
        <w:spacing w:before="0" w:after="0"/>
        <w:ind w:left="284" w:hanging="284"/>
        <w:rPr>
          <w:rFonts w:ascii="Calibri" w:hAnsi="Calibri" w:cs="Calibri"/>
        </w:rPr>
      </w:pPr>
      <w:r>
        <w:rPr>
          <w:rFonts w:ascii="Calibri" w:hAnsi="Calibri" w:cs="Calibri"/>
        </w:rPr>
        <w:t>Zabezpieczenie służy pokryciu roszczeń z tytułu niewykonania lu</w:t>
      </w:r>
      <w:r w:rsidR="005F6B8D">
        <w:rPr>
          <w:rFonts w:ascii="Calibri" w:hAnsi="Calibri" w:cs="Calibri"/>
        </w:rPr>
        <w:t>b nienależytego wykonania umowy.</w:t>
      </w:r>
    </w:p>
    <w:p w:rsidR="00985376" w:rsidRDefault="00985376" w:rsidP="00531675">
      <w:pPr>
        <w:pStyle w:val="ust"/>
        <w:numPr>
          <w:ilvl w:val="0"/>
          <w:numId w:val="18"/>
        </w:numPr>
        <w:tabs>
          <w:tab w:val="clear" w:pos="720"/>
          <w:tab w:val="num" w:pos="-1985"/>
          <w:tab w:val="left" w:pos="0"/>
        </w:tabs>
        <w:suppressAutoHyphens/>
        <w:spacing w:before="0" w:after="0"/>
        <w:ind w:left="284" w:hanging="284"/>
        <w:rPr>
          <w:rFonts w:ascii="Calibri" w:hAnsi="Calibri" w:cs="Calibri"/>
        </w:rPr>
      </w:pPr>
      <w:r>
        <w:rPr>
          <w:rFonts w:ascii="Calibri" w:hAnsi="Calibri" w:cs="Calibri"/>
        </w:rPr>
        <w:t xml:space="preserve">Zabezpieczenie może być wnoszone według wyboru Wykonawcy w jednej lub w kilku następujących formach: </w:t>
      </w:r>
    </w:p>
    <w:p w:rsidR="00985376" w:rsidRDefault="00985376" w:rsidP="00531675">
      <w:pPr>
        <w:pStyle w:val="pkt"/>
        <w:numPr>
          <w:ilvl w:val="0"/>
          <w:numId w:val="20"/>
        </w:numPr>
        <w:tabs>
          <w:tab w:val="clear" w:pos="1636"/>
          <w:tab w:val="num" w:pos="-1134"/>
        </w:tabs>
        <w:suppressAutoHyphens/>
        <w:spacing w:before="0" w:after="0"/>
        <w:ind w:left="709" w:hanging="425"/>
        <w:rPr>
          <w:rFonts w:ascii="Calibri" w:hAnsi="Calibri" w:cs="Calibri"/>
        </w:rPr>
      </w:pPr>
      <w:r>
        <w:rPr>
          <w:rFonts w:ascii="Calibri" w:hAnsi="Calibri" w:cs="Calibri"/>
        </w:rPr>
        <w:t>pieniądzu;</w:t>
      </w:r>
    </w:p>
    <w:p w:rsidR="00985376" w:rsidRDefault="00966C35" w:rsidP="00531675">
      <w:pPr>
        <w:pStyle w:val="pkt"/>
        <w:numPr>
          <w:ilvl w:val="0"/>
          <w:numId w:val="20"/>
        </w:numPr>
        <w:tabs>
          <w:tab w:val="clear" w:pos="1636"/>
          <w:tab w:val="num" w:pos="-1134"/>
        </w:tabs>
        <w:suppressAutoHyphens/>
        <w:spacing w:before="0" w:after="0"/>
        <w:ind w:left="709" w:hanging="425"/>
        <w:rPr>
          <w:rFonts w:ascii="Calibri" w:hAnsi="Calibri" w:cs="Calibri"/>
        </w:rPr>
      </w:pPr>
      <w:r>
        <w:rPr>
          <w:rFonts w:ascii="Calibri" w:hAnsi="Calibri" w:cs="Calibri"/>
        </w:rPr>
        <w:t>poręczeniach bankowych lub poręczeniach SKOK, z tym, że zobowiązanie kasy jest zawsze zobowiązaniem pieniężnym,</w:t>
      </w:r>
    </w:p>
    <w:p w:rsidR="00985376" w:rsidRDefault="00985376" w:rsidP="00531675">
      <w:pPr>
        <w:pStyle w:val="pkt"/>
        <w:numPr>
          <w:ilvl w:val="0"/>
          <w:numId w:val="20"/>
        </w:numPr>
        <w:tabs>
          <w:tab w:val="clear" w:pos="1636"/>
          <w:tab w:val="num" w:pos="-1134"/>
        </w:tabs>
        <w:suppressAutoHyphens/>
        <w:spacing w:before="0" w:after="0"/>
        <w:ind w:left="709" w:hanging="425"/>
        <w:rPr>
          <w:rFonts w:ascii="Calibri" w:hAnsi="Calibri" w:cs="Calibri"/>
        </w:rPr>
      </w:pPr>
      <w:r>
        <w:rPr>
          <w:rFonts w:ascii="Calibri" w:hAnsi="Calibri" w:cs="Calibri"/>
        </w:rPr>
        <w:t>gwarancjach bankowych;</w:t>
      </w:r>
    </w:p>
    <w:p w:rsidR="00985376" w:rsidRDefault="00985376" w:rsidP="00531675">
      <w:pPr>
        <w:pStyle w:val="pkt"/>
        <w:numPr>
          <w:ilvl w:val="0"/>
          <w:numId w:val="20"/>
        </w:numPr>
        <w:tabs>
          <w:tab w:val="clear" w:pos="1636"/>
          <w:tab w:val="num" w:pos="-1134"/>
        </w:tabs>
        <w:suppressAutoHyphens/>
        <w:spacing w:before="0" w:after="0"/>
        <w:ind w:left="709" w:hanging="425"/>
        <w:rPr>
          <w:rFonts w:ascii="Calibri" w:hAnsi="Calibri" w:cs="Calibri"/>
        </w:rPr>
      </w:pPr>
      <w:r>
        <w:rPr>
          <w:rFonts w:ascii="Calibri" w:hAnsi="Calibri" w:cs="Calibri"/>
        </w:rPr>
        <w:t>gwarancjach ubezpieczeniowych;</w:t>
      </w:r>
    </w:p>
    <w:p w:rsidR="00985376" w:rsidRDefault="00985376" w:rsidP="00531675">
      <w:pPr>
        <w:pStyle w:val="pkt"/>
        <w:numPr>
          <w:ilvl w:val="0"/>
          <w:numId w:val="20"/>
        </w:numPr>
        <w:tabs>
          <w:tab w:val="clear" w:pos="1636"/>
          <w:tab w:val="num" w:pos="-1134"/>
        </w:tabs>
        <w:suppressAutoHyphens/>
        <w:spacing w:before="0" w:after="0"/>
        <w:ind w:left="709" w:hanging="425"/>
        <w:rPr>
          <w:rFonts w:ascii="Calibri" w:hAnsi="Calibri" w:cs="Calibri"/>
        </w:rPr>
      </w:pPr>
      <w:r>
        <w:rPr>
          <w:rFonts w:ascii="Calibri" w:hAnsi="Calibri" w:cs="Calibri"/>
        </w:rPr>
        <w:t>poręczeniach udzielanych przez podmioty, o których mowa w art. 6b ust. 5 pkt 2 ustawy z dnia 9 listopada 2000 r. o utworzeniu Polskiej Agencji Rozwoju Przed</w:t>
      </w:r>
      <w:r>
        <w:rPr>
          <w:rFonts w:ascii="Calibri" w:hAnsi="Calibri" w:cs="Calibri"/>
        </w:rPr>
        <w:softHyphen/>
        <w:t>siębiorczości.</w:t>
      </w:r>
    </w:p>
    <w:p w:rsidR="00985376" w:rsidRDefault="00985376" w:rsidP="00531675">
      <w:pPr>
        <w:pStyle w:val="pkt"/>
        <w:numPr>
          <w:ilvl w:val="0"/>
          <w:numId w:val="18"/>
        </w:numPr>
        <w:tabs>
          <w:tab w:val="clear" w:pos="720"/>
          <w:tab w:val="left" w:pos="-1134"/>
          <w:tab w:val="num" w:pos="-993"/>
        </w:tabs>
        <w:suppressAutoHyphens/>
        <w:spacing w:before="0" w:after="0"/>
        <w:ind w:left="284" w:hanging="284"/>
        <w:rPr>
          <w:rFonts w:ascii="Calibri" w:hAnsi="Calibri" w:cs="Calibri"/>
        </w:rPr>
      </w:pPr>
      <w:r>
        <w:rPr>
          <w:rFonts w:ascii="Calibri" w:hAnsi="Calibri" w:cs="Calibri"/>
        </w:rPr>
        <w:t>W przypadku wniesienia zabezpieczenia należytego wykonania umowy w formie gwarancji, jeżeli oferta została złożona przez Wykonawcę lub wspólnie przez kilku Wyko</w:t>
      </w:r>
      <w:r w:rsidR="007A74D7">
        <w:rPr>
          <w:rFonts w:ascii="Calibri" w:hAnsi="Calibri" w:cs="Calibri"/>
        </w:rPr>
        <w:t xml:space="preserve">nawców, gwarancja </w:t>
      </w:r>
      <w:r w:rsidR="007A74D7" w:rsidRPr="007A74D7">
        <w:rPr>
          <w:rFonts w:ascii="Calibri" w:hAnsi="Calibri" w:cs="Calibri"/>
          <w:b/>
        </w:rPr>
        <w:t>musi</w:t>
      </w:r>
      <w:r w:rsidR="007A74D7">
        <w:rPr>
          <w:rFonts w:ascii="Calibri" w:hAnsi="Calibri" w:cs="Calibri"/>
        </w:rPr>
        <w:t xml:space="preserve"> </w:t>
      </w:r>
      <w:r w:rsidR="00542868" w:rsidRPr="00542868">
        <w:rPr>
          <w:rFonts w:ascii="Calibri" w:hAnsi="Calibri" w:cs="Calibri"/>
          <w:b/>
        </w:rPr>
        <w:t>być złożona w oryginale</w:t>
      </w:r>
      <w:r w:rsidR="00542868">
        <w:rPr>
          <w:rFonts w:ascii="Calibri" w:hAnsi="Calibri" w:cs="Calibri"/>
        </w:rPr>
        <w:t xml:space="preserve"> oraz </w:t>
      </w:r>
      <w:r w:rsidR="007A74D7">
        <w:rPr>
          <w:rFonts w:ascii="Calibri" w:hAnsi="Calibri" w:cs="Calibri"/>
        </w:rPr>
        <w:t>zawierać następujące informacje:</w:t>
      </w:r>
    </w:p>
    <w:p w:rsidR="00985376" w:rsidRDefault="00985376" w:rsidP="00531675">
      <w:pPr>
        <w:numPr>
          <w:ilvl w:val="0"/>
          <w:numId w:val="19"/>
        </w:numPr>
        <w:tabs>
          <w:tab w:val="left" w:pos="-2410"/>
        </w:tabs>
        <w:suppressAutoHyphens/>
        <w:ind w:left="709" w:hanging="425"/>
        <w:jc w:val="both"/>
        <w:rPr>
          <w:rFonts w:ascii="Calibri" w:hAnsi="Calibri" w:cs="Calibri"/>
          <w:sz w:val="24"/>
          <w:szCs w:val="24"/>
        </w:rPr>
      </w:pPr>
      <w:r>
        <w:rPr>
          <w:rFonts w:ascii="Calibri" w:hAnsi="Calibri" w:cs="Calibri"/>
          <w:sz w:val="24"/>
          <w:szCs w:val="24"/>
        </w:rPr>
        <w:t>nazwę i adres Zamawiającego (Beneficjenta),</w:t>
      </w:r>
    </w:p>
    <w:p w:rsidR="00985376" w:rsidRDefault="00985376" w:rsidP="00531675">
      <w:pPr>
        <w:numPr>
          <w:ilvl w:val="0"/>
          <w:numId w:val="19"/>
        </w:numPr>
        <w:tabs>
          <w:tab w:val="left" w:pos="-2410"/>
        </w:tabs>
        <w:suppressAutoHyphens/>
        <w:ind w:left="709" w:hanging="425"/>
        <w:jc w:val="both"/>
        <w:rPr>
          <w:rFonts w:ascii="Calibri" w:hAnsi="Calibri" w:cs="Calibri"/>
          <w:sz w:val="24"/>
          <w:szCs w:val="24"/>
        </w:rPr>
      </w:pPr>
      <w:r>
        <w:rPr>
          <w:rFonts w:ascii="Calibri" w:hAnsi="Calibri" w:cs="Calibri"/>
          <w:sz w:val="24"/>
          <w:szCs w:val="24"/>
        </w:rPr>
        <w:t>nazwę zadania objętego zabezpieczeniem z tytułu niewykonania lub należytego wykonania umowy,</w:t>
      </w:r>
    </w:p>
    <w:p w:rsidR="00985376" w:rsidRDefault="00344E39" w:rsidP="00531675">
      <w:pPr>
        <w:numPr>
          <w:ilvl w:val="0"/>
          <w:numId w:val="19"/>
        </w:numPr>
        <w:tabs>
          <w:tab w:val="left" w:pos="-2410"/>
        </w:tabs>
        <w:suppressAutoHyphens/>
        <w:ind w:left="709" w:hanging="425"/>
        <w:jc w:val="both"/>
        <w:rPr>
          <w:rFonts w:ascii="Calibri" w:hAnsi="Calibri" w:cs="Calibri"/>
          <w:sz w:val="24"/>
          <w:szCs w:val="24"/>
        </w:rPr>
      </w:pPr>
      <w:r>
        <w:rPr>
          <w:rFonts w:ascii="Calibri" w:hAnsi="Calibri" w:cs="Calibri"/>
          <w:sz w:val="24"/>
          <w:szCs w:val="24"/>
        </w:rPr>
        <w:t xml:space="preserve">nazwę i adres Wykonawcy, a w przypadku złożenia oferty wspólnej </w:t>
      </w:r>
      <w:r w:rsidR="00985376">
        <w:rPr>
          <w:rFonts w:ascii="Calibri" w:hAnsi="Calibri" w:cs="Calibri"/>
          <w:sz w:val="24"/>
          <w:szCs w:val="24"/>
        </w:rPr>
        <w:t>wykaz wszystkich Wykonawców wspólnie składających ofertę;</w:t>
      </w:r>
    </w:p>
    <w:p w:rsidR="00985376" w:rsidRDefault="00985376" w:rsidP="00531675">
      <w:pPr>
        <w:numPr>
          <w:ilvl w:val="0"/>
          <w:numId w:val="19"/>
        </w:numPr>
        <w:tabs>
          <w:tab w:val="left" w:pos="-2410"/>
        </w:tabs>
        <w:suppressAutoHyphens/>
        <w:ind w:left="709" w:hanging="425"/>
        <w:jc w:val="both"/>
        <w:rPr>
          <w:rFonts w:ascii="Calibri" w:hAnsi="Calibri" w:cs="Calibri"/>
          <w:sz w:val="24"/>
          <w:szCs w:val="24"/>
        </w:rPr>
      </w:pPr>
      <w:r>
        <w:rPr>
          <w:rFonts w:ascii="Calibri" w:hAnsi="Calibri" w:cs="Calibri"/>
          <w:sz w:val="24"/>
          <w:szCs w:val="24"/>
        </w:rPr>
        <w:t xml:space="preserve">że gwarant </w:t>
      </w:r>
      <w:r w:rsidRPr="00E245D1">
        <w:rPr>
          <w:rFonts w:ascii="Calibri" w:hAnsi="Calibri" w:cs="Calibri"/>
          <w:sz w:val="24"/>
          <w:szCs w:val="24"/>
        </w:rPr>
        <w:t xml:space="preserve">zapłaci nieodwołalnie i bezwarunkowo, </w:t>
      </w:r>
      <w:r w:rsidRPr="00E245D1">
        <w:rPr>
          <w:rFonts w:ascii="Calibri" w:hAnsi="Calibri" w:cs="Arial"/>
          <w:sz w:val="24"/>
          <w:szCs w:val="24"/>
        </w:rPr>
        <w:t xml:space="preserve">niezależnie od ważności i skutków prawnych Umowy, </w:t>
      </w:r>
      <w:r>
        <w:rPr>
          <w:rFonts w:ascii="Calibri" w:hAnsi="Calibri" w:cs="Calibri"/>
          <w:sz w:val="24"/>
          <w:szCs w:val="24"/>
        </w:rPr>
        <w:t>na pierwsze wezwanie Zamawiającego kwotę zabezpieczenia, a w przypadku złożenia oferty wspólnej przez kilku Wykonawców - bez względu na to, z przyczyny którego z Wykonawców prz</w:t>
      </w:r>
      <w:r w:rsidR="00542868">
        <w:rPr>
          <w:rFonts w:ascii="Calibri" w:hAnsi="Calibri" w:cs="Calibri"/>
          <w:sz w:val="24"/>
          <w:szCs w:val="24"/>
        </w:rPr>
        <w:t xml:space="preserve">edmiot zamówienia nie został </w:t>
      </w:r>
      <w:r>
        <w:rPr>
          <w:rFonts w:ascii="Calibri" w:hAnsi="Calibri" w:cs="Calibri"/>
          <w:sz w:val="24"/>
          <w:szCs w:val="24"/>
        </w:rPr>
        <w:t>wykonany należycie,</w:t>
      </w:r>
    </w:p>
    <w:p w:rsidR="00985376" w:rsidRPr="00542868" w:rsidRDefault="00985376" w:rsidP="00531675">
      <w:pPr>
        <w:pStyle w:val="Tekstpodstawowy"/>
        <w:numPr>
          <w:ilvl w:val="0"/>
          <w:numId w:val="19"/>
        </w:numPr>
        <w:tabs>
          <w:tab w:val="left" w:pos="1701"/>
        </w:tabs>
        <w:suppressAutoHyphens/>
        <w:spacing w:line="240" w:lineRule="auto"/>
        <w:jc w:val="both"/>
        <w:outlineLvl w:val="0"/>
        <w:rPr>
          <w:rStyle w:val="FontStyle37"/>
          <w:rFonts w:ascii="Calibri" w:hAnsi="Calibri"/>
          <w:i w:val="0"/>
          <w:iCs w:val="0"/>
          <w:sz w:val="24"/>
          <w:szCs w:val="24"/>
        </w:rPr>
      </w:pPr>
      <w:r w:rsidRPr="00E245D1">
        <w:rPr>
          <w:rFonts w:ascii="Calibri" w:hAnsi="Calibri" w:cs="Arial"/>
          <w:sz w:val="24"/>
          <w:szCs w:val="24"/>
        </w:rPr>
        <w:t xml:space="preserve">dokonanie zapłaty w terminie </w:t>
      </w:r>
      <w:r w:rsidR="00542868">
        <w:rPr>
          <w:rFonts w:ascii="Calibri" w:hAnsi="Calibri" w:cs="Arial"/>
          <w:sz w:val="24"/>
          <w:szCs w:val="24"/>
        </w:rPr>
        <w:t>14 dni roboczych</w:t>
      </w:r>
      <w:r w:rsidRPr="00E245D1">
        <w:rPr>
          <w:rFonts w:ascii="Calibri" w:hAnsi="Calibri" w:cs="Arial"/>
          <w:sz w:val="24"/>
          <w:szCs w:val="24"/>
        </w:rPr>
        <w:t>, od otrzymania pierwszego pisemnego żądania zapł</w:t>
      </w:r>
      <w:r w:rsidR="00542868">
        <w:rPr>
          <w:rFonts w:ascii="Calibri" w:hAnsi="Calibri" w:cs="Arial"/>
          <w:sz w:val="24"/>
          <w:szCs w:val="24"/>
        </w:rPr>
        <w:t xml:space="preserve">aty, właściwie podpisanego </w:t>
      </w:r>
      <w:r w:rsidRPr="00E245D1">
        <w:rPr>
          <w:rFonts w:ascii="Calibri" w:hAnsi="Calibri" w:cs="Arial"/>
          <w:sz w:val="24"/>
          <w:szCs w:val="24"/>
        </w:rPr>
        <w:t xml:space="preserve">pisemnego oświadczenia, że Wykonawca nie </w:t>
      </w:r>
      <w:r w:rsidRPr="00E245D1">
        <w:rPr>
          <w:rStyle w:val="FontStyle37"/>
          <w:rFonts w:ascii="Calibri" w:eastAsia="ArialMT" w:hAnsi="Calibri"/>
          <w:i w:val="0"/>
          <w:sz w:val="24"/>
          <w:szCs w:val="24"/>
        </w:rPr>
        <w:t xml:space="preserve">wykonał lub nienależycie wykonał </w:t>
      </w:r>
      <w:r w:rsidRPr="00542868">
        <w:rPr>
          <w:rStyle w:val="FontStyle37"/>
          <w:rFonts w:ascii="Calibri" w:eastAsia="ArialMT" w:hAnsi="Calibri"/>
          <w:i w:val="0"/>
          <w:sz w:val="24"/>
          <w:szCs w:val="24"/>
        </w:rPr>
        <w:t>swoje zobowiązania wynikające z Umowy lub też nie zapłacił kar umownych wynikających z umowy,</w:t>
      </w:r>
    </w:p>
    <w:p w:rsidR="00985376" w:rsidRPr="00863123" w:rsidRDefault="00985376" w:rsidP="00531675">
      <w:pPr>
        <w:numPr>
          <w:ilvl w:val="0"/>
          <w:numId w:val="19"/>
        </w:numPr>
        <w:tabs>
          <w:tab w:val="left" w:pos="-2410"/>
        </w:tabs>
        <w:suppressAutoHyphens/>
        <w:ind w:left="709" w:hanging="425"/>
        <w:jc w:val="both"/>
        <w:rPr>
          <w:rFonts w:ascii="Calibri" w:hAnsi="Calibri" w:cs="Calibri"/>
        </w:rPr>
      </w:pPr>
      <w:r>
        <w:rPr>
          <w:rFonts w:ascii="Calibri" w:hAnsi="Calibri" w:cs="Calibri"/>
          <w:sz w:val="24"/>
          <w:szCs w:val="24"/>
        </w:rPr>
        <w:t xml:space="preserve">terminy ważności gwarancji i kwoty, jak to wynika z treści pkt. </w:t>
      </w:r>
      <w:r w:rsidR="00344E39">
        <w:rPr>
          <w:rFonts w:ascii="Calibri" w:hAnsi="Calibri" w:cs="Calibri"/>
          <w:sz w:val="24"/>
          <w:szCs w:val="24"/>
        </w:rPr>
        <w:t xml:space="preserve">10 i </w:t>
      </w:r>
      <w:r>
        <w:rPr>
          <w:rFonts w:ascii="Calibri" w:hAnsi="Calibri" w:cs="Calibri"/>
          <w:sz w:val="24"/>
          <w:szCs w:val="24"/>
        </w:rPr>
        <w:t>11 niniejszego rozdziału na okres odpowiedzialności za wykonanie zamówienia oraz na okres odpowiedzialności z tytułu rękojmi,</w:t>
      </w:r>
    </w:p>
    <w:p w:rsidR="00985376" w:rsidRPr="00E245D1" w:rsidRDefault="00985376" w:rsidP="00531675">
      <w:pPr>
        <w:numPr>
          <w:ilvl w:val="0"/>
          <w:numId w:val="19"/>
        </w:numPr>
        <w:suppressAutoHyphens/>
        <w:jc w:val="both"/>
        <w:rPr>
          <w:rFonts w:ascii="Calibri" w:hAnsi="Calibri" w:cs="Arial"/>
          <w:sz w:val="24"/>
          <w:szCs w:val="24"/>
        </w:rPr>
      </w:pPr>
      <w:r w:rsidRPr="00E245D1">
        <w:rPr>
          <w:rFonts w:ascii="Calibri" w:hAnsi="Calibri" w:cs="Arial"/>
          <w:sz w:val="24"/>
          <w:szCs w:val="24"/>
        </w:rPr>
        <w:t>spory mogące wyniknąć przy wykonywaniu postanowień gwarancji rozstrzygane będą przez sąd właściwy dla siedziby Zamawiającego,</w:t>
      </w:r>
    </w:p>
    <w:p w:rsidR="00985376" w:rsidRDefault="00985376" w:rsidP="00531675">
      <w:pPr>
        <w:numPr>
          <w:ilvl w:val="0"/>
          <w:numId w:val="19"/>
        </w:numPr>
        <w:suppressAutoHyphens/>
        <w:jc w:val="both"/>
        <w:rPr>
          <w:rFonts w:ascii="Calibri" w:hAnsi="Calibri" w:cs="Arial"/>
          <w:sz w:val="24"/>
          <w:szCs w:val="24"/>
        </w:rPr>
      </w:pPr>
      <w:r w:rsidRPr="00E245D1">
        <w:rPr>
          <w:rFonts w:ascii="Calibri" w:hAnsi="Calibri" w:cs="Arial"/>
          <w:sz w:val="24"/>
          <w:szCs w:val="24"/>
        </w:rPr>
        <w:t>Gwarancja jest nieprzenośna.</w:t>
      </w:r>
    </w:p>
    <w:p w:rsidR="00542868" w:rsidRPr="000647F8" w:rsidRDefault="00D61682" w:rsidP="00531675">
      <w:pPr>
        <w:numPr>
          <w:ilvl w:val="0"/>
          <w:numId w:val="18"/>
        </w:numPr>
        <w:tabs>
          <w:tab w:val="clear" w:pos="720"/>
          <w:tab w:val="num" w:pos="-1276"/>
        </w:tabs>
        <w:ind w:left="284" w:hanging="284"/>
        <w:jc w:val="both"/>
        <w:rPr>
          <w:rFonts w:ascii="Calibri" w:hAnsi="Calibri"/>
          <w:sz w:val="24"/>
          <w:szCs w:val="24"/>
        </w:rPr>
      </w:pPr>
      <w:r w:rsidRPr="000647F8">
        <w:rPr>
          <w:rFonts w:ascii="Calibri" w:hAnsi="Calibri"/>
          <w:sz w:val="24"/>
          <w:szCs w:val="24"/>
        </w:rPr>
        <w:t>Niedopuszczalnym jest</w:t>
      </w:r>
      <w:r w:rsidR="00542868" w:rsidRPr="000647F8">
        <w:rPr>
          <w:rFonts w:ascii="Calibri" w:hAnsi="Calibri"/>
          <w:sz w:val="24"/>
          <w:szCs w:val="24"/>
        </w:rPr>
        <w:t xml:space="preserve"> w gwarancji </w:t>
      </w:r>
      <w:r w:rsidRPr="000647F8">
        <w:rPr>
          <w:rFonts w:ascii="Calibri" w:hAnsi="Calibri"/>
          <w:sz w:val="24"/>
          <w:szCs w:val="24"/>
        </w:rPr>
        <w:t xml:space="preserve">żądanie </w:t>
      </w:r>
      <w:r w:rsidR="00542868" w:rsidRPr="000647F8">
        <w:rPr>
          <w:rFonts w:ascii="Calibri" w:hAnsi="Calibri"/>
          <w:sz w:val="24"/>
          <w:szCs w:val="24"/>
        </w:rPr>
        <w:t>pisemne</w:t>
      </w:r>
      <w:r w:rsidRPr="000647F8">
        <w:rPr>
          <w:rFonts w:ascii="Calibri" w:hAnsi="Calibri"/>
          <w:sz w:val="24"/>
          <w:szCs w:val="24"/>
        </w:rPr>
        <w:t>go potwierdzenia</w:t>
      </w:r>
      <w:r w:rsidR="00542868" w:rsidRPr="000647F8">
        <w:rPr>
          <w:rFonts w:ascii="Calibri" w:hAnsi="Calibri"/>
          <w:sz w:val="24"/>
          <w:szCs w:val="24"/>
        </w:rPr>
        <w:t xml:space="preserve"> przez Zobowią</w:t>
      </w:r>
      <w:r w:rsidRPr="000647F8">
        <w:rPr>
          <w:rFonts w:ascii="Calibri" w:hAnsi="Calibri"/>
          <w:sz w:val="24"/>
          <w:szCs w:val="24"/>
        </w:rPr>
        <w:t>zanego (Wykonawcę) bezsporności roszczeń oraz oświadczenia, że zapłacenie żądanej kwoty stało się wymagalne.</w:t>
      </w:r>
    </w:p>
    <w:p w:rsidR="00985376" w:rsidRDefault="00985376" w:rsidP="00531675">
      <w:pPr>
        <w:pStyle w:val="ust"/>
        <w:numPr>
          <w:ilvl w:val="0"/>
          <w:numId w:val="18"/>
        </w:numPr>
        <w:tabs>
          <w:tab w:val="clear" w:pos="720"/>
          <w:tab w:val="left" w:pos="-2127"/>
          <w:tab w:val="num" w:pos="-1418"/>
        </w:tabs>
        <w:suppressAutoHyphens/>
        <w:spacing w:before="0" w:after="0"/>
        <w:ind w:left="284" w:hanging="284"/>
        <w:rPr>
          <w:rFonts w:ascii="Calibri" w:hAnsi="Calibri" w:cs="Calibri"/>
        </w:rPr>
      </w:pPr>
      <w:r>
        <w:rPr>
          <w:rFonts w:ascii="Calibri" w:hAnsi="Calibri" w:cs="Calibri"/>
        </w:rPr>
        <w:t>Zabezpieczenie wnoszone w pieniądzu Wykonawca wpłaci przelewem na rachunek bankowy wskazany przez Zamawiającego.</w:t>
      </w:r>
    </w:p>
    <w:p w:rsidR="00985376" w:rsidRDefault="00985376" w:rsidP="00531675">
      <w:pPr>
        <w:pStyle w:val="ust"/>
        <w:numPr>
          <w:ilvl w:val="0"/>
          <w:numId w:val="18"/>
        </w:numPr>
        <w:tabs>
          <w:tab w:val="clear" w:pos="720"/>
          <w:tab w:val="left" w:pos="-2127"/>
          <w:tab w:val="num" w:pos="-1418"/>
        </w:tabs>
        <w:suppressAutoHyphens/>
        <w:spacing w:before="0" w:after="0"/>
        <w:ind w:left="284" w:hanging="284"/>
        <w:rPr>
          <w:rFonts w:ascii="Calibri" w:hAnsi="Calibri" w:cs="Calibri"/>
        </w:rPr>
      </w:pPr>
      <w:r>
        <w:rPr>
          <w:rFonts w:ascii="Calibri" w:hAnsi="Calibri" w:cs="Calibri"/>
        </w:rPr>
        <w:t xml:space="preserve">W przypadku wniesienia wadium w pieniądzu Wykonawca może wyrazić zgodę na zaliczenie kwoty wadium na poczet zabezpieczenia. </w:t>
      </w:r>
    </w:p>
    <w:p w:rsidR="00985376" w:rsidRDefault="00985376" w:rsidP="00531675">
      <w:pPr>
        <w:pStyle w:val="ust"/>
        <w:numPr>
          <w:ilvl w:val="0"/>
          <w:numId w:val="18"/>
        </w:numPr>
        <w:tabs>
          <w:tab w:val="clear" w:pos="720"/>
          <w:tab w:val="left" w:pos="-2127"/>
          <w:tab w:val="num" w:pos="-1418"/>
        </w:tabs>
        <w:suppressAutoHyphens/>
        <w:spacing w:before="0" w:after="0"/>
        <w:ind w:left="284" w:hanging="284"/>
        <w:rPr>
          <w:rFonts w:ascii="Calibri" w:hAnsi="Calibri" w:cs="Calibri"/>
        </w:rPr>
      </w:pPr>
      <w:r w:rsidRPr="005F6B8D">
        <w:rPr>
          <w:rFonts w:ascii="Calibri" w:hAnsi="Calibri" w:cs="Calibri"/>
        </w:rPr>
        <w:t xml:space="preserve">Jeżeli zabezpieczenie wniesiono w pieniądzu, </w:t>
      </w:r>
      <w:r w:rsidR="00224BB9" w:rsidRPr="005F6B8D">
        <w:rPr>
          <w:rFonts w:ascii="Calibri" w:hAnsi="Calibri" w:cs="Calibri"/>
        </w:rPr>
        <w:t xml:space="preserve">to </w:t>
      </w:r>
      <w:r w:rsidRPr="005F6B8D">
        <w:rPr>
          <w:rFonts w:ascii="Calibri" w:hAnsi="Calibri" w:cs="Calibri"/>
        </w:rPr>
        <w:t>Zamawiający przechowa je na rachunku</w:t>
      </w:r>
      <w:r>
        <w:rPr>
          <w:rFonts w:ascii="Calibri" w:hAnsi="Calibri" w:cs="Calibri"/>
        </w:rPr>
        <w:t xml:space="preserve"> bankowym. Zamawiający zwróci zabezpieczenie wniesione w pieniądzu z odsetkami wynikającymi z umowy rachunku bankowego, na którym było ono przechowywane, pomniejszone o koszt </w:t>
      </w:r>
      <w:r>
        <w:rPr>
          <w:rFonts w:ascii="Calibri" w:hAnsi="Calibri" w:cs="Calibri"/>
        </w:rPr>
        <w:lastRenderedPageBreak/>
        <w:t>prowadzenia tego rachunku oraz prowizji bankowej za przelew pieniędzy na rachunek bankowy Wykonawcy.</w:t>
      </w:r>
    </w:p>
    <w:p w:rsidR="00985376" w:rsidRDefault="00985376" w:rsidP="00531675">
      <w:pPr>
        <w:pStyle w:val="ust"/>
        <w:numPr>
          <w:ilvl w:val="0"/>
          <w:numId w:val="18"/>
        </w:numPr>
        <w:tabs>
          <w:tab w:val="clear" w:pos="720"/>
          <w:tab w:val="num" w:pos="-3261"/>
          <w:tab w:val="left" w:pos="-2127"/>
        </w:tabs>
        <w:suppressAutoHyphens/>
        <w:spacing w:before="0" w:after="0"/>
        <w:ind w:left="284" w:hanging="284"/>
        <w:rPr>
          <w:rFonts w:ascii="Calibri" w:hAnsi="Calibri" w:cs="Calibri"/>
        </w:rPr>
      </w:pPr>
      <w:r>
        <w:rPr>
          <w:rFonts w:ascii="Calibri" w:hAnsi="Calibri" w:cs="Calibri"/>
        </w:rPr>
        <w:t>W trakcie realizacji umowy Wykonawca może dokonać zmiany formy zabezpieczenia na jedną lub kilka form, o których mowa w ust. 3.</w:t>
      </w:r>
    </w:p>
    <w:p w:rsidR="00985376" w:rsidRDefault="00985376" w:rsidP="00531675">
      <w:pPr>
        <w:pStyle w:val="ust"/>
        <w:numPr>
          <w:ilvl w:val="0"/>
          <w:numId w:val="18"/>
        </w:numPr>
        <w:tabs>
          <w:tab w:val="clear" w:pos="720"/>
          <w:tab w:val="num" w:pos="-3261"/>
          <w:tab w:val="left" w:pos="-2127"/>
        </w:tabs>
        <w:suppressAutoHyphens/>
        <w:spacing w:before="0" w:after="0"/>
        <w:ind w:left="284" w:hanging="426"/>
        <w:rPr>
          <w:rFonts w:ascii="Calibri" w:hAnsi="Calibri" w:cs="Calibri"/>
        </w:rPr>
      </w:pPr>
      <w:r>
        <w:rPr>
          <w:rFonts w:ascii="Calibri" w:hAnsi="Calibri" w:cs="Calibri"/>
        </w:rPr>
        <w:t>Zamawiający zwróci 70% wniesionego zabezpieczenie w terminie 30 dni od dnia wykonania zamówienia i uznania przez Zamawiającego wszystkich robót za należycie wykonane.</w:t>
      </w:r>
    </w:p>
    <w:p w:rsidR="00985376" w:rsidRDefault="00985376" w:rsidP="00531675">
      <w:pPr>
        <w:pStyle w:val="ust"/>
        <w:numPr>
          <w:ilvl w:val="0"/>
          <w:numId w:val="18"/>
        </w:numPr>
        <w:tabs>
          <w:tab w:val="clear" w:pos="720"/>
          <w:tab w:val="num" w:pos="-3261"/>
          <w:tab w:val="left" w:pos="-2127"/>
        </w:tabs>
        <w:suppressAutoHyphens/>
        <w:spacing w:before="0" w:after="0"/>
        <w:ind w:left="284" w:hanging="426"/>
        <w:rPr>
          <w:rFonts w:ascii="Calibri" w:hAnsi="Calibri" w:cs="Calibri"/>
        </w:rPr>
      </w:pPr>
      <w:r>
        <w:rPr>
          <w:rFonts w:ascii="Calibri" w:hAnsi="Calibri" w:cs="Calibri"/>
        </w:rPr>
        <w:t>Kwota pozostawiona na zabezpieczenie roszczeń z tytułu rękojmi wynosić będzie 30% wysokości zabezpieczenia.</w:t>
      </w:r>
    </w:p>
    <w:p w:rsidR="00985376" w:rsidRDefault="00985376" w:rsidP="00531675">
      <w:pPr>
        <w:pStyle w:val="ust"/>
        <w:numPr>
          <w:ilvl w:val="0"/>
          <w:numId w:val="18"/>
        </w:numPr>
        <w:tabs>
          <w:tab w:val="clear" w:pos="720"/>
          <w:tab w:val="num" w:pos="-3261"/>
          <w:tab w:val="left" w:pos="-2127"/>
        </w:tabs>
        <w:suppressAutoHyphens/>
        <w:spacing w:before="0" w:after="0"/>
        <w:ind w:left="284" w:hanging="426"/>
        <w:rPr>
          <w:rFonts w:ascii="Calibri" w:hAnsi="Calibri" w:cs="Calibri"/>
        </w:rPr>
      </w:pPr>
      <w:r>
        <w:rPr>
          <w:rFonts w:ascii="Calibri" w:hAnsi="Calibri" w:cs="Calibri"/>
        </w:rPr>
        <w:t>Jeżeli zabezpieczenie zostanie wniesione w formie ni</w:t>
      </w:r>
      <w:r w:rsidR="0068216B">
        <w:rPr>
          <w:rFonts w:ascii="Calibri" w:hAnsi="Calibri" w:cs="Calibri"/>
        </w:rPr>
        <w:t>epieniężnej, wymaganym</w:t>
      </w:r>
      <w:r w:rsidR="00542868">
        <w:rPr>
          <w:rFonts w:ascii="Calibri" w:hAnsi="Calibri" w:cs="Calibri"/>
        </w:rPr>
        <w:t xml:space="preserve"> jest</w:t>
      </w:r>
      <w:r>
        <w:rPr>
          <w:rFonts w:ascii="Calibri" w:hAnsi="Calibri" w:cs="Calibri"/>
        </w:rPr>
        <w:t xml:space="preserve"> aby Wykonawca ustanowił zabezpieczenie w jednym dokumencie gwarancyjnym następująco (zabezpieczenie redukowalne) :</w:t>
      </w:r>
    </w:p>
    <w:p w:rsidR="00985376" w:rsidRDefault="00985376" w:rsidP="00531675">
      <w:pPr>
        <w:pStyle w:val="ust"/>
        <w:numPr>
          <w:ilvl w:val="1"/>
          <w:numId w:val="21"/>
        </w:numPr>
        <w:tabs>
          <w:tab w:val="clear" w:pos="1440"/>
          <w:tab w:val="num" w:pos="-2127"/>
        </w:tabs>
        <w:suppressAutoHyphens/>
        <w:spacing w:before="0" w:after="0"/>
        <w:ind w:left="709" w:hanging="425"/>
        <w:rPr>
          <w:rFonts w:ascii="Calibri" w:hAnsi="Calibri" w:cs="Calibri"/>
        </w:rPr>
      </w:pPr>
      <w:r>
        <w:rPr>
          <w:rFonts w:ascii="Calibri" w:hAnsi="Calibri" w:cs="Calibri"/>
        </w:rPr>
        <w:t xml:space="preserve">kwota zabezpieczenia </w:t>
      </w:r>
      <w:r w:rsidR="004D20C6">
        <w:rPr>
          <w:rFonts w:ascii="Calibri" w:hAnsi="Calibri" w:cs="Calibri"/>
        </w:rPr>
        <w:t xml:space="preserve">ma być </w:t>
      </w:r>
      <w:r>
        <w:rPr>
          <w:rFonts w:ascii="Calibri" w:hAnsi="Calibri" w:cs="Calibri"/>
        </w:rPr>
        <w:t>podzielona na dwie części:</w:t>
      </w:r>
    </w:p>
    <w:p w:rsidR="00985376" w:rsidRPr="00D56AD6" w:rsidRDefault="00985376" w:rsidP="00531675">
      <w:pPr>
        <w:pStyle w:val="ust"/>
        <w:numPr>
          <w:ilvl w:val="2"/>
          <w:numId w:val="21"/>
        </w:numPr>
        <w:tabs>
          <w:tab w:val="left" w:pos="-3402"/>
        </w:tabs>
        <w:suppressAutoHyphens/>
        <w:spacing w:before="0" w:after="0"/>
        <w:ind w:left="851" w:hanging="142"/>
        <w:rPr>
          <w:rFonts w:ascii="Calibri" w:hAnsi="Calibri" w:cs="Calibri"/>
        </w:rPr>
      </w:pPr>
      <w:r w:rsidRPr="00D56AD6">
        <w:rPr>
          <w:rFonts w:ascii="Calibri" w:hAnsi="Calibri" w:cs="Calibri"/>
        </w:rPr>
        <w:t>pierwsza część w wysokości 70 % kwoty wymienionej w pkt. 1 na okres od dnia zawar</w:t>
      </w:r>
      <w:r w:rsidR="00D56AD6">
        <w:rPr>
          <w:rFonts w:ascii="Calibri" w:hAnsi="Calibri" w:cs="Calibri"/>
        </w:rPr>
        <w:t>cia umowy do zakończenia robót potwierdzonego protokołu</w:t>
      </w:r>
      <w:r w:rsidR="003E5E9E">
        <w:rPr>
          <w:rFonts w:ascii="Calibri" w:hAnsi="Calibri" w:cs="Calibri"/>
        </w:rPr>
        <w:t xml:space="preserve"> końcowego</w:t>
      </w:r>
      <w:r w:rsidR="00D56AD6">
        <w:rPr>
          <w:rFonts w:ascii="Calibri" w:hAnsi="Calibri" w:cs="Calibri"/>
        </w:rPr>
        <w:t xml:space="preserve"> odbioru robót.</w:t>
      </w:r>
    </w:p>
    <w:p w:rsidR="00985376" w:rsidRDefault="00985376" w:rsidP="00531675">
      <w:pPr>
        <w:pStyle w:val="ust"/>
        <w:numPr>
          <w:ilvl w:val="2"/>
          <w:numId w:val="21"/>
        </w:numPr>
        <w:tabs>
          <w:tab w:val="left" w:pos="-3402"/>
        </w:tabs>
        <w:suppressAutoHyphens/>
        <w:spacing w:before="0" w:after="0"/>
        <w:ind w:left="851" w:hanging="142"/>
        <w:rPr>
          <w:rFonts w:ascii="Calibri" w:hAnsi="Calibri" w:cs="Calibri"/>
        </w:rPr>
      </w:pPr>
      <w:r w:rsidRPr="00D56AD6">
        <w:rPr>
          <w:rFonts w:ascii="Calibri" w:hAnsi="Calibri" w:cs="Calibri"/>
        </w:rPr>
        <w:t>druga część w wysokości 30 %  kwoty wymienionej w pkt. 1 na okres od dnia zawarcia umowy do końca okresu odpowiedzialności Wykonawcy z tytułu rękojmi za wady wykonanych robót t</w:t>
      </w:r>
      <w:r w:rsidR="0068216B" w:rsidRPr="00D56AD6">
        <w:rPr>
          <w:rFonts w:ascii="Calibri" w:hAnsi="Calibri" w:cs="Calibri"/>
        </w:rPr>
        <w:t>j. odbioru ostatecznego</w:t>
      </w:r>
      <w:r w:rsidRPr="00D56AD6">
        <w:rPr>
          <w:rFonts w:ascii="Calibri" w:hAnsi="Calibri" w:cs="Calibri"/>
        </w:rPr>
        <w:t>,</w:t>
      </w:r>
    </w:p>
    <w:p w:rsidR="00985376" w:rsidRDefault="00985376" w:rsidP="00531675">
      <w:pPr>
        <w:pStyle w:val="ust"/>
        <w:numPr>
          <w:ilvl w:val="1"/>
          <w:numId w:val="21"/>
        </w:numPr>
        <w:tabs>
          <w:tab w:val="clear" w:pos="1440"/>
          <w:tab w:val="left" w:pos="-851"/>
          <w:tab w:val="num" w:pos="-709"/>
        </w:tabs>
        <w:suppressAutoHyphens/>
        <w:spacing w:before="0" w:after="0"/>
        <w:ind w:left="709" w:hanging="425"/>
        <w:rPr>
          <w:rFonts w:ascii="Calibri" w:hAnsi="Calibri" w:cs="Calibri"/>
        </w:rPr>
      </w:pPr>
      <w:r>
        <w:rPr>
          <w:rFonts w:ascii="Calibri" w:hAnsi="Calibri" w:cs="Calibri"/>
        </w:rPr>
        <w:t>w przypadku dokonania zmiany terminu wykonania zamówienia, Wykonawca będzie zobowiązany do przedłużenia ważności odpowiednich części zabezpieczenia o okres, o jaki przedłużono termin wykonania zamówienia,</w:t>
      </w:r>
    </w:p>
    <w:p w:rsidR="004D20C6" w:rsidRDefault="00985376" w:rsidP="00531675">
      <w:pPr>
        <w:pStyle w:val="ust"/>
        <w:numPr>
          <w:ilvl w:val="1"/>
          <w:numId w:val="21"/>
        </w:numPr>
        <w:tabs>
          <w:tab w:val="clear" w:pos="1440"/>
          <w:tab w:val="left" w:pos="-851"/>
          <w:tab w:val="num" w:pos="-709"/>
        </w:tabs>
        <w:suppressAutoHyphens/>
        <w:spacing w:before="0" w:after="0"/>
        <w:ind w:left="709" w:hanging="425"/>
        <w:rPr>
          <w:rFonts w:ascii="Calibri" w:hAnsi="Calibri" w:cs="Calibri"/>
        </w:rPr>
      </w:pPr>
      <w:r>
        <w:rPr>
          <w:rFonts w:ascii="Calibri" w:hAnsi="Calibri" w:cs="Calibri"/>
        </w:rPr>
        <w:t xml:space="preserve">w przypadku nie wykonania czynności przewidzianych w </w:t>
      </w:r>
      <w:proofErr w:type="spellStart"/>
      <w:r>
        <w:rPr>
          <w:rFonts w:ascii="Calibri" w:hAnsi="Calibri" w:cs="Calibri"/>
        </w:rPr>
        <w:t>ppkt</w:t>
      </w:r>
      <w:proofErr w:type="spellEnd"/>
      <w:r>
        <w:rPr>
          <w:rFonts w:ascii="Calibri" w:hAnsi="Calibri" w:cs="Calibri"/>
        </w:rPr>
        <w:t xml:space="preserve">. 2) Zamawiający będzie uprawniony do zatrzymania należnego Wykonawcy wynagrodzenia do czasu wykonania uzupełnienia ważności jak w </w:t>
      </w:r>
      <w:proofErr w:type="spellStart"/>
      <w:r>
        <w:rPr>
          <w:rFonts w:ascii="Calibri" w:hAnsi="Calibri" w:cs="Calibri"/>
        </w:rPr>
        <w:t>ppkt</w:t>
      </w:r>
      <w:proofErr w:type="spellEnd"/>
      <w:r>
        <w:rPr>
          <w:rFonts w:ascii="Calibri" w:hAnsi="Calibri" w:cs="Calibri"/>
        </w:rPr>
        <w:t>. 2).</w:t>
      </w:r>
    </w:p>
    <w:p w:rsidR="004D20C6" w:rsidRPr="004D20C6" w:rsidRDefault="004D20C6" w:rsidP="00531675">
      <w:pPr>
        <w:pStyle w:val="ust"/>
        <w:numPr>
          <w:ilvl w:val="0"/>
          <w:numId w:val="18"/>
        </w:numPr>
        <w:tabs>
          <w:tab w:val="clear" w:pos="720"/>
          <w:tab w:val="num" w:pos="-1701"/>
          <w:tab w:val="left" w:pos="-851"/>
        </w:tabs>
        <w:suppressAutoHyphens/>
        <w:spacing w:before="0" w:after="0"/>
        <w:ind w:left="284" w:hanging="426"/>
        <w:rPr>
          <w:rFonts w:ascii="Calibri" w:hAnsi="Calibri" w:cs="Calibri"/>
        </w:rPr>
      </w:pPr>
      <w:r w:rsidRPr="00D319A2">
        <w:rPr>
          <w:rFonts w:ascii="Calibri" w:hAnsi="Calibri"/>
          <w:bCs/>
        </w:rPr>
        <w:t>Jeżeli okres na jaki ma zostać wniesione zabezpieczenie przekracza 5 lat, zabezpieczenie w pieniądzu wykonawca wnosi na cały ten okres, a zabezpieczenie w innej formie wykonawca wnosi na okres nie krótszy niż 5 lat, z jednoczesnym zobowiązaniem się do przedłużenia zabezpieczenia lub wniesienia nowego zabezpieczenia na kolejne okresy.</w:t>
      </w:r>
    </w:p>
    <w:p w:rsidR="004D20C6" w:rsidRPr="004D20C6" w:rsidRDefault="004D20C6" w:rsidP="00531675">
      <w:pPr>
        <w:pStyle w:val="ust"/>
        <w:numPr>
          <w:ilvl w:val="0"/>
          <w:numId w:val="18"/>
        </w:numPr>
        <w:tabs>
          <w:tab w:val="clear" w:pos="720"/>
          <w:tab w:val="num" w:pos="-1701"/>
          <w:tab w:val="left" w:pos="-851"/>
        </w:tabs>
        <w:suppressAutoHyphens/>
        <w:spacing w:before="0" w:after="0"/>
        <w:ind w:left="284" w:hanging="426"/>
        <w:rPr>
          <w:rFonts w:ascii="Calibri" w:hAnsi="Calibri" w:cs="Calibri"/>
        </w:rPr>
      </w:pPr>
      <w:r w:rsidRPr="00D319A2">
        <w:rPr>
          <w:rFonts w:ascii="Calibri" w:hAnsi="Calibri"/>
          <w:bCs/>
        </w:rPr>
        <w:t xml:space="preserve">W przypadku nieprzedłużenia lub niewniesienia nowego zabezpieczenia najpóźniej na </w:t>
      </w:r>
      <w:r w:rsidR="00CB7D53">
        <w:rPr>
          <w:rFonts w:ascii="Calibri" w:hAnsi="Calibri"/>
          <w:bCs/>
        </w:rPr>
        <w:t>14</w:t>
      </w:r>
      <w:r w:rsidRPr="00D319A2">
        <w:rPr>
          <w:rFonts w:ascii="Calibri" w:hAnsi="Calibri"/>
          <w:bCs/>
        </w:rPr>
        <w:t xml:space="preserve"> dni przed upływem terminu ważności dotychczasowego zabezpieczenia wniesionego w innej formie niż w pieniądzu, Zamawiający samodzielnie bez konieczności powiadomienia wykonawcy zmieni formę na zabezpieczenie w pieniądzu, poprzez wypłatę kwoty z dotychczasowego zabezpieczenia. </w:t>
      </w:r>
    </w:p>
    <w:p w:rsidR="004D20C6" w:rsidRPr="002A798C" w:rsidRDefault="004D20C6" w:rsidP="00531675">
      <w:pPr>
        <w:pStyle w:val="ust"/>
        <w:numPr>
          <w:ilvl w:val="0"/>
          <w:numId w:val="18"/>
        </w:numPr>
        <w:tabs>
          <w:tab w:val="clear" w:pos="720"/>
          <w:tab w:val="num" w:pos="-1701"/>
          <w:tab w:val="left" w:pos="-851"/>
        </w:tabs>
        <w:suppressAutoHyphens/>
        <w:spacing w:before="0" w:after="0"/>
        <w:ind w:left="284" w:hanging="426"/>
        <w:rPr>
          <w:rFonts w:ascii="Calibri" w:hAnsi="Calibri" w:cs="Calibri"/>
        </w:rPr>
      </w:pPr>
      <w:r w:rsidRPr="00D319A2">
        <w:rPr>
          <w:rFonts w:ascii="Calibri" w:hAnsi="Calibri"/>
          <w:bCs/>
        </w:rPr>
        <w:t>Wypłata, o której mowa w pkt. 14, następuje nie później niż w ostatnim dniu ważności dotychczasowego zabezpieczenia.</w:t>
      </w:r>
    </w:p>
    <w:p w:rsidR="002A798C" w:rsidRDefault="002A798C" w:rsidP="002A798C">
      <w:pPr>
        <w:pStyle w:val="ust"/>
        <w:tabs>
          <w:tab w:val="left" w:pos="-851"/>
        </w:tabs>
        <w:suppressAutoHyphens/>
        <w:spacing w:before="0" w:after="0"/>
        <w:rPr>
          <w:rFonts w:ascii="Calibri" w:hAnsi="Calibri"/>
          <w:bCs/>
        </w:rPr>
      </w:pPr>
    </w:p>
    <w:p w:rsidR="00223D93" w:rsidRPr="0007721E" w:rsidRDefault="00223D93">
      <w:pPr>
        <w:pStyle w:val="Nagwek2"/>
        <w:pBdr>
          <w:top w:val="single" w:sz="4" w:space="1" w:color="auto"/>
          <w:left w:val="single" w:sz="4" w:space="4" w:color="auto"/>
          <w:bottom w:val="single" w:sz="4" w:space="1" w:color="auto"/>
          <w:right w:val="single" w:sz="4" w:space="4" w:color="auto"/>
        </w:pBdr>
        <w:jc w:val="center"/>
        <w:rPr>
          <w:rFonts w:ascii="Calibri" w:hAnsi="Calibri" w:cs="Arial"/>
          <w:i w:val="0"/>
          <w:sz w:val="24"/>
          <w:szCs w:val="24"/>
        </w:rPr>
      </w:pPr>
      <w:r w:rsidRPr="002B6191">
        <w:rPr>
          <w:rFonts w:ascii="Calibri" w:hAnsi="Calibri" w:cs="Arial"/>
          <w:i w:val="0"/>
          <w:sz w:val="24"/>
          <w:szCs w:val="24"/>
        </w:rPr>
        <w:t>XVI</w:t>
      </w:r>
      <w:r w:rsidR="005930D1">
        <w:rPr>
          <w:rFonts w:ascii="Calibri" w:hAnsi="Calibri" w:cs="Arial"/>
          <w:i w:val="0"/>
          <w:sz w:val="24"/>
          <w:szCs w:val="24"/>
        </w:rPr>
        <w:t>II</w:t>
      </w:r>
      <w:r w:rsidRPr="002B6191">
        <w:rPr>
          <w:rFonts w:ascii="Calibri" w:hAnsi="Calibri" w:cs="Arial"/>
          <w:i w:val="0"/>
          <w:sz w:val="24"/>
          <w:szCs w:val="24"/>
        </w:rPr>
        <w:t>. Istotne dla stron postanowienia, które zostaną wprowadzone do treści zawieranej umowy</w:t>
      </w:r>
    </w:p>
    <w:p w:rsidR="00223D93" w:rsidRPr="0007721E" w:rsidRDefault="00223D93">
      <w:pPr>
        <w:pStyle w:val="Nagwek2"/>
        <w:keepNext w:val="0"/>
        <w:ind w:left="425"/>
        <w:rPr>
          <w:rFonts w:ascii="Calibri" w:hAnsi="Calibri" w:cs="Arial"/>
          <w:b w:val="0"/>
          <w:bCs w:val="0"/>
          <w:sz w:val="24"/>
          <w:szCs w:val="24"/>
        </w:rPr>
      </w:pPr>
    </w:p>
    <w:p w:rsidR="004708E8" w:rsidRPr="009D30EB" w:rsidRDefault="00C105F4" w:rsidP="00C105F4">
      <w:pPr>
        <w:pStyle w:val="Nagwek2"/>
        <w:keepNext w:val="0"/>
        <w:jc w:val="both"/>
        <w:rPr>
          <w:rFonts w:asciiTheme="minorHAnsi" w:hAnsiTheme="minorHAnsi"/>
          <w:b w:val="0"/>
          <w:i w:val="0"/>
          <w:sz w:val="24"/>
        </w:rPr>
      </w:pPr>
      <w:r w:rsidRPr="009D30EB">
        <w:rPr>
          <w:rFonts w:asciiTheme="minorHAnsi" w:hAnsiTheme="minorHAnsi"/>
          <w:b w:val="0"/>
          <w:i w:val="0"/>
          <w:sz w:val="24"/>
        </w:rPr>
        <w:t>Istotne postanowienia</w:t>
      </w:r>
      <w:r w:rsidR="00BD507D">
        <w:rPr>
          <w:rFonts w:asciiTheme="minorHAnsi" w:hAnsiTheme="minorHAnsi"/>
          <w:b w:val="0"/>
          <w:i w:val="0"/>
          <w:sz w:val="24"/>
        </w:rPr>
        <w:t xml:space="preserve">, które zostaną wprowadzone do treści zawieranej umowy zostały zapisane </w:t>
      </w:r>
      <w:r w:rsidRPr="009D30EB">
        <w:rPr>
          <w:rFonts w:asciiTheme="minorHAnsi" w:hAnsiTheme="minorHAnsi"/>
          <w:b w:val="0"/>
          <w:i w:val="0"/>
          <w:sz w:val="24"/>
        </w:rPr>
        <w:t xml:space="preserve"> </w:t>
      </w:r>
      <w:r w:rsidR="00BD507D">
        <w:rPr>
          <w:rFonts w:asciiTheme="minorHAnsi" w:hAnsiTheme="minorHAnsi"/>
          <w:b w:val="0"/>
          <w:i w:val="0"/>
          <w:sz w:val="24"/>
        </w:rPr>
        <w:t xml:space="preserve">we wzorze </w:t>
      </w:r>
      <w:r w:rsidRPr="009D30EB">
        <w:rPr>
          <w:rFonts w:asciiTheme="minorHAnsi" w:hAnsiTheme="minorHAnsi"/>
          <w:b w:val="0"/>
          <w:i w:val="0"/>
          <w:sz w:val="24"/>
        </w:rPr>
        <w:t>umowy</w:t>
      </w:r>
      <w:r w:rsidR="00BD507D">
        <w:rPr>
          <w:rFonts w:asciiTheme="minorHAnsi" w:hAnsiTheme="minorHAnsi"/>
          <w:b w:val="0"/>
          <w:i w:val="0"/>
          <w:sz w:val="24"/>
        </w:rPr>
        <w:t xml:space="preserve">, który stanowi </w:t>
      </w:r>
      <w:r w:rsidRPr="009D30EB">
        <w:rPr>
          <w:rFonts w:asciiTheme="minorHAnsi" w:hAnsiTheme="minorHAnsi"/>
          <w:b w:val="0"/>
          <w:i w:val="0"/>
          <w:sz w:val="24"/>
        </w:rPr>
        <w:t xml:space="preserve"> Załącznik Nr 6 do SIWZ. </w:t>
      </w:r>
    </w:p>
    <w:p w:rsidR="001D03D4" w:rsidRPr="0007721E" w:rsidRDefault="001D03D4" w:rsidP="00E11A62">
      <w:pPr>
        <w:ind w:left="360"/>
        <w:jc w:val="both"/>
        <w:rPr>
          <w:rFonts w:ascii="Calibri" w:hAnsi="Calibri"/>
          <w:sz w:val="24"/>
          <w:szCs w:val="24"/>
        </w:rPr>
      </w:pPr>
    </w:p>
    <w:p w:rsidR="00223D93" w:rsidRPr="0007721E" w:rsidRDefault="005930D1">
      <w:pPr>
        <w:pBdr>
          <w:top w:val="single" w:sz="4" w:space="1" w:color="auto"/>
          <w:left w:val="single" w:sz="4" w:space="4" w:color="auto"/>
          <w:bottom w:val="single" w:sz="4" w:space="1" w:color="auto"/>
          <w:right w:val="single" w:sz="4" w:space="4" w:color="auto"/>
        </w:pBdr>
        <w:jc w:val="center"/>
        <w:rPr>
          <w:rFonts w:ascii="Calibri" w:hAnsi="Calibri" w:cs="Arial"/>
          <w:b/>
          <w:bCs/>
          <w:sz w:val="24"/>
          <w:szCs w:val="24"/>
        </w:rPr>
      </w:pPr>
      <w:r>
        <w:rPr>
          <w:rFonts w:ascii="Calibri" w:hAnsi="Calibri" w:cs="Arial"/>
          <w:b/>
          <w:bCs/>
          <w:sz w:val="24"/>
          <w:szCs w:val="24"/>
        </w:rPr>
        <w:t>XIX</w:t>
      </w:r>
      <w:r w:rsidR="00223D93" w:rsidRPr="0007721E">
        <w:rPr>
          <w:rFonts w:ascii="Calibri" w:hAnsi="Calibri" w:cs="Arial"/>
          <w:b/>
          <w:bCs/>
          <w:sz w:val="24"/>
          <w:szCs w:val="24"/>
        </w:rPr>
        <w:t>. Pouczenie o środkach ochrony prawnej przysługującej Wykonawcy w toku postępowania o udzielenie zamówienia.</w:t>
      </w:r>
    </w:p>
    <w:p w:rsidR="00223D93" w:rsidRPr="0007721E" w:rsidRDefault="00223D93">
      <w:pPr>
        <w:pStyle w:val="zmart2"/>
        <w:rPr>
          <w:rFonts w:ascii="Calibri" w:hAnsi="Calibri" w:cs="Arial"/>
          <w:noProof w:val="0"/>
        </w:rPr>
      </w:pPr>
    </w:p>
    <w:p w:rsidR="00481E41" w:rsidRPr="00457E01" w:rsidRDefault="00481E41" w:rsidP="00481E41">
      <w:pPr>
        <w:autoSpaceDE w:val="0"/>
        <w:autoSpaceDN w:val="0"/>
        <w:adjustRightInd w:val="0"/>
        <w:jc w:val="both"/>
        <w:rPr>
          <w:rFonts w:ascii="Calibri" w:eastAsia="TimesNewRoman,Bold" w:hAnsi="Calibri"/>
          <w:bCs/>
          <w:sz w:val="24"/>
          <w:szCs w:val="24"/>
        </w:rPr>
      </w:pPr>
      <w:r w:rsidRPr="00457E01">
        <w:rPr>
          <w:rFonts w:ascii="Calibri" w:hAnsi="Calibri"/>
          <w:sz w:val="24"/>
          <w:szCs w:val="24"/>
        </w:rPr>
        <w:t xml:space="preserve">Wykonawcy oraz innemu </w:t>
      </w:r>
      <w:r w:rsidRPr="00457E01">
        <w:rPr>
          <w:rFonts w:ascii="Calibri" w:eastAsia="TimesNewRoman,Bold" w:hAnsi="Calibri"/>
          <w:bCs/>
          <w:sz w:val="24"/>
          <w:szCs w:val="24"/>
        </w:rPr>
        <w:t>podmiotowi, jeżeli ma lub miał interes w uzyskaniu niniejszego zamówienia oraz poniósł lub może ponieść szkodę w wyniku naruszenia przez Zamawiającego przepisów ustawy Pzp</w:t>
      </w:r>
      <w:r w:rsidRPr="00457E01">
        <w:rPr>
          <w:rFonts w:ascii="Calibri" w:hAnsi="Calibri"/>
          <w:sz w:val="24"/>
          <w:szCs w:val="24"/>
        </w:rPr>
        <w:t xml:space="preserve"> oraz </w:t>
      </w:r>
      <w:r w:rsidRPr="00457E01">
        <w:rPr>
          <w:rFonts w:ascii="Calibri" w:eastAsia="TimesNewRoman,Bold" w:hAnsi="Calibri"/>
          <w:bCs/>
          <w:sz w:val="24"/>
          <w:szCs w:val="24"/>
        </w:rPr>
        <w:t>organizacjom wpisanym na listę, o której mowa w art. 154 pkt 5 ustawy Pzp, przysługują</w:t>
      </w:r>
      <w:r w:rsidRPr="00457E01">
        <w:rPr>
          <w:rFonts w:ascii="Calibri" w:hAnsi="Calibri"/>
          <w:sz w:val="24"/>
          <w:szCs w:val="24"/>
        </w:rPr>
        <w:t xml:space="preserve"> </w:t>
      </w:r>
      <w:r w:rsidRPr="00457E01">
        <w:rPr>
          <w:rFonts w:ascii="Calibri" w:eastAsia="TimesNewRoman,Bold" w:hAnsi="Calibri"/>
          <w:bCs/>
          <w:sz w:val="24"/>
          <w:szCs w:val="24"/>
        </w:rPr>
        <w:t>środki ochrony prawnej określone w dziale VI ustawy Pzp.</w:t>
      </w:r>
    </w:p>
    <w:p w:rsidR="00F5704C" w:rsidRDefault="00F5704C">
      <w:pPr>
        <w:tabs>
          <w:tab w:val="left" w:pos="709"/>
          <w:tab w:val="left" w:pos="993"/>
        </w:tabs>
        <w:ind w:firstLine="567"/>
        <w:rPr>
          <w:rFonts w:ascii="Calibri" w:hAnsi="Calibri" w:cs="Arial"/>
          <w:sz w:val="24"/>
          <w:szCs w:val="24"/>
        </w:rPr>
      </w:pPr>
    </w:p>
    <w:p w:rsidR="00223927" w:rsidRPr="0007721E" w:rsidRDefault="00223927" w:rsidP="00223927">
      <w:pPr>
        <w:pBdr>
          <w:top w:val="single" w:sz="4" w:space="0" w:color="auto"/>
          <w:left w:val="single" w:sz="4" w:space="4" w:color="auto"/>
          <w:bottom w:val="single" w:sz="4" w:space="1" w:color="auto"/>
          <w:right w:val="single" w:sz="4" w:space="4" w:color="auto"/>
        </w:pBdr>
        <w:tabs>
          <w:tab w:val="left" w:pos="0"/>
        </w:tabs>
        <w:jc w:val="center"/>
        <w:rPr>
          <w:rFonts w:ascii="Calibri" w:hAnsi="Calibri" w:cs="Arial"/>
          <w:b/>
          <w:bCs/>
          <w:sz w:val="24"/>
          <w:szCs w:val="24"/>
        </w:rPr>
      </w:pPr>
      <w:r>
        <w:rPr>
          <w:rFonts w:ascii="Calibri" w:hAnsi="Calibri" w:cs="Arial"/>
          <w:b/>
          <w:bCs/>
          <w:sz w:val="24"/>
          <w:szCs w:val="24"/>
        </w:rPr>
        <w:t>X</w:t>
      </w:r>
      <w:r w:rsidRPr="0007721E">
        <w:rPr>
          <w:rFonts w:ascii="Calibri" w:hAnsi="Calibri" w:cs="Arial"/>
          <w:b/>
          <w:bCs/>
          <w:sz w:val="24"/>
          <w:szCs w:val="24"/>
        </w:rPr>
        <w:t xml:space="preserve">X. </w:t>
      </w:r>
      <w:r>
        <w:rPr>
          <w:rFonts w:ascii="Calibri" w:hAnsi="Calibri" w:cs="Arial"/>
          <w:b/>
          <w:bCs/>
          <w:sz w:val="24"/>
          <w:szCs w:val="24"/>
        </w:rPr>
        <w:t xml:space="preserve">Inne informacje </w:t>
      </w:r>
    </w:p>
    <w:p w:rsidR="00223927" w:rsidRDefault="00223927" w:rsidP="00531675">
      <w:pPr>
        <w:pStyle w:val="Akapitzlist"/>
        <w:numPr>
          <w:ilvl w:val="3"/>
          <w:numId w:val="18"/>
        </w:numPr>
        <w:tabs>
          <w:tab w:val="clear" w:pos="2880"/>
          <w:tab w:val="left" w:pos="142"/>
        </w:tabs>
        <w:spacing w:after="0" w:line="240" w:lineRule="auto"/>
        <w:ind w:left="142" w:hanging="284"/>
        <w:jc w:val="both"/>
        <w:rPr>
          <w:rFonts w:cs="Arial"/>
          <w:sz w:val="24"/>
          <w:szCs w:val="24"/>
        </w:rPr>
      </w:pPr>
      <w:r>
        <w:rPr>
          <w:rFonts w:cs="Arial"/>
          <w:sz w:val="24"/>
          <w:szCs w:val="24"/>
        </w:rPr>
        <w:lastRenderedPageBreak/>
        <w:t>Zamawiający nie przewiduje rozliczenia w walutach obcych, wszelkie rozliczenia i płatności dokonywane będą w walucie polskiej PLN.</w:t>
      </w:r>
    </w:p>
    <w:p w:rsidR="00223927" w:rsidRDefault="00223927" w:rsidP="00531675">
      <w:pPr>
        <w:pStyle w:val="Akapitzlist"/>
        <w:numPr>
          <w:ilvl w:val="3"/>
          <w:numId w:val="18"/>
        </w:numPr>
        <w:tabs>
          <w:tab w:val="clear" w:pos="2880"/>
          <w:tab w:val="num" w:pos="142"/>
          <w:tab w:val="left" w:pos="709"/>
          <w:tab w:val="left" w:pos="993"/>
        </w:tabs>
        <w:spacing w:after="0" w:line="240" w:lineRule="auto"/>
        <w:ind w:hanging="3022"/>
        <w:jc w:val="both"/>
        <w:rPr>
          <w:rFonts w:cs="Arial"/>
          <w:sz w:val="24"/>
          <w:szCs w:val="24"/>
        </w:rPr>
      </w:pPr>
      <w:r>
        <w:rPr>
          <w:rFonts w:cs="Arial"/>
          <w:sz w:val="24"/>
          <w:szCs w:val="24"/>
        </w:rPr>
        <w:t>Zamawiający nie przewiduje aukcji elektronicznej.</w:t>
      </w:r>
    </w:p>
    <w:p w:rsidR="00223927" w:rsidRDefault="00CD04DD" w:rsidP="00531675">
      <w:pPr>
        <w:pStyle w:val="Akapitzlist"/>
        <w:numPr>
          <w:ilvl w:val="3"/>
          <w:numId w:val="18"/>
        </w:numPr>
        <w:tabs>
          <w:tab w:val="clear" w:pos="2880"/>
          <w:tab w:val="num" w:pos="142"/>
          <w:tab w:val="left" w:pos="709"/>
          <w:tab w:val="left" w:pos="993"/>
        </w:tabs>
        <w:spacing w:after="0" w:line="240" w:lineRule="auto"/>
        <w:ind w:hanging="3022"/>
        <w:jc w:val="both"/>
        <w:rPr>
          <w:rFonts w:cs="Arial"/>
          <w:sz w:val="24"/>
          <w:szCs w:val="24"/>
        </w:rPr>
      </w:pPr>
      <w:r>
        <w:rPr>
          <w:rFonts w:cs="Arial"/>
          <w:sz w:val="24"/>
          <w:szCs w:val="24"/>
        </w:rPr>
        <w:t>Zamawiający nie przewiduje zwrotu kosztów udziału w postępowaniu.</w:t>
      </w:r>
    </w:p>
    <w:p w:rsidR="00CD04DD" w:rsidRDefault="00CD04DD" w:rsidP="00531675">
      <w:pPr>
        <w:pStyle w:val="Akapitzlist"/>
        <w:numPr>
          <w:ilvl w:val="3"/>
          <w:numId w:val="18"/>
        </w:numPr>
        <w:tabs>
          <w:tab w:val="clear" w:pos="2880"/>
          <w:tab w:val="num" w:pos="142"/>
          <w:tab w:val="left" w:pos="709"/>
          <w:tab w:val="left" w:pos="993"/>
        </w:tabs>
        <w:spacing w:after="0" w:line="240" w:lineRule="auto"/>
        <w:ind w:hanging="3022"/>
        <w:jc w:val="both"/>
        <w:rPr>
          <w:rFonts w:cs="Arial"/>
          <w:sz w:val="24"/>
          <w:szCs w:val="24"/>
        </w:rPr>
      </w:pPr>
      <w:r>
        <w:rPr>
          <w:rFonts w:cs="Arial"/>
          <w:sz w:val="24"/>
          <w:szCs w:val="24"/>
        </w:rPr>
        <w:t>Zamawiający nie przewiduje udzielenia zaliczek na poczet wykonania zamówienia.</w:t>
      </w:r>
    </w:p>
    <w:p w:rsidR="00CD04DD" w:rsidRDefault="00CD04DD" w:rsidP="00531675">
      <w:pPr>
        <w:pStyle w:val="Akapitzlist"/>
        <w:numPr>
          <w:ilvl w:val="3"/>
          <w:numId w:val="18"/>
        </w:numPr>
        <w:tabs>
          <w:tab w:val="clear" w:pos="2880"/>
          <w:tab w:val="num" w:pos="142"/>
          <w:tab w:val="left" w:pos="709"/>
          <w:tab w:val="left" w:pos="993"/>
        </w:tabs>
        <w:spacing w:after="0" w:line="240" w:lineRule="auto"/>
        <w:ind w:hanging="3022"/>
        <w:jc w:val="both"/>
        <w:rPr>
          <w:rFonts w:cs="Arial"/>
          <w:sz w:val="24"/>
          <w:szCs w:val="24"/>
        </w:rPr>
      </w:pPr>
      <w:r>
        <w:rPr>
          <w:rFonts w:cs="Arial"/>
          <w:sz w:val="24"/>
          <w:szCs w:val="24"/>
        </w:rPr>
        <w:t>Zamawiający nie przewiduje zawarcia umowy ramowej.</w:t>
      </w:r>
    </w:p>
    <w:p w:rsidR="00D42379" w:rsidRDefault="00CD04DD" w:rsidP="00531675">
      <w:pPr>
        <w:pStyle w:val="Akapitzlist"/>
        <w:numPr>
          <w:ilvl w:val="3"/>
          <w:numId w:val="18"/>
        </w:numPr>
        <w:tabs>
          <w:tab w:val="clear" w:pos="2880"/>
          <w:tab w:val="num" w:pos="142"/>
          <w:tab w:val="left" w:pos="709"/>
          <w:tab w:val="left" w:pos="993"/>
        </w:tabs>
        <w:spacing w:after="0" w:line="240" w:lineRule="auto"/>
        <w:ind w:left="142" w:hanging="284"/>
        <w:jc w:val="both"/>
        <w:rPr>
          <w:rFonts w:cs="Arial"/>
          <w:sz w:val="24"/>
          <w:szCs w:val="24"/>
        </w:rPr>
      </w:pPr>
      <w:r>
        <w:rPr>
          <w:rFonts w:cs="Arial"/>
          <w:sz w:val="24"/>
          <w:szCs w:val="24"/>
        </w:rPr>
        <w:t xml:space="preserve">Zamawiający przewiduje udzielenia zamówienia, o których mowa w art. </w:t>
      </w:r>
      <w:r w:rsidR="006F61F5">
        <w:rPr>
          <w:rFonts w:cs="Arial"/>
          <w:sz w:val="24"/>
          <w:szCs w:val="24"/>
        </w:rPr>
        <w:t xml:space="preserve">67 ust.1 pkt.6 </w:t>
      </w:r>
      <w:r w:rsidR="003F33FC">
        <w:rPr>
          <w:rFonts w:cs="Arial"/>
          <w:sz w:val="24"/>
          <w:szCs w:val="24"/>
        </w:rPr>
        <w:t xml:space="preserve">( w trybie </w:t>
      </w:r>
      <w:r w:rsidR="006F61F5">
        <w:rPr>
          <w:rFonts w:cs="Arial"/>
          <w:sz w:val="24"/>
          <w:szCs w:val="24"/>
        </w:rPr>
        <w:t xml:space="preserve">z wolnej ręki) stanowiących nie więcej niż 50% wartości zamówienia podstawowego i polegających na powtórzeniu </w:t>
      </w:r>
      <w:r w:rsidR="000071AA">
        <w:rPr>
          <w:rFonts w:cs="Arial"/>
          <w:sz w:val="24"/>
          <w:szCs w:val="24"/>
        </w:rPr>
        <w:t>podobnych usług i</w:t>
      </w:r>
      <w:r w:rsidR="006F61F5">
        <w:rPr>
          <w:rFonts w:cs="Arial"/>
          <w:sz w:val="24"/>
          <w:szCs w:val="24"/>
        </w:rPr>
        <w:t xml:space="preserve"> robót budowlanych</w:t>
      </w:r>
      <w:r w:rsidR="00C33910">
        <w:rPr>
          <w:rFonts w:cs="Arial"/>
          <w:sz w:val="24"/>
          <w:szCs w:val="24"/>
        </w:rPr>
        <w:t xml:space="preserve"> </w:t>
      </w:r>
      <w:r w:rsidR="006F61F5">
        <w:rPr>
          <w:rFonts w:cs="Arial"/>
          <w:sz w:val="24"/>
          <w:szCs w:val="24"/>
        </w:rPr>
        <w:t>objętych zakresem podstawowym.</w:t>
      </w:r>
      <w:r w:rsidR="00C33910">
        <w:rPr>
          <w:rFonts w:cs="Arial"/>
          <w:sz w:val="24"/>
          <w:szCs w:val="24"/>
        </w:rPr>
        <w:t xml:space="preserve"> </w:t>
      </w:r>
      <w:r w:rsidR="003F33FC">
        <w:rPr>
          <w:rFonts w:cs="Arial"/>
          <w:sz w:val="24"/>
          <w:szCs w:val="24"/>
        </w:rPr>
        <w:t>Rozliczenie za wykonan</w:t>
      </w:r>
      <w:r w:rsidR="00322CA5">
        <w:rPr>
          <w:rFonts w:cs="Arial"/>
          <w:sz w:val="24"/>
          <w:szCs w:val="24"/>
        </w:rPr>
        <w:t>i</w:t>
      </w:r>
      <w:r w:rsidR="003F33FC">
        <w:rPr>
          <w:rFonts w:cs="Arial"/>
          <w:sz w:val="24"/>
          <w:szCs w:val="24"/>
        </w:rPr>
        <w:t xml:space="preserve">e </w:t>
      </w:r>
      <w:r w:rsidR="000071AA">
        <w:rPr>
          <w:rFonts w:cs="Arial"/>
          <w:sz w:val="24"/>
          <w:szCs w:val="24"/>
        </w:rPr>
        <w:t xml:space="preserve">usług i </w:t>
      </w:r>
      <w:r w:rsidR="003F33FC">
        <w:rPr>
          <w:rFonts w:cs="Arial"/>
          <w:sz w:val="24"/>
          <w:szCs w:val="24"/>
        </w:rPr>
        <w:t>robót budowlan</w:t>
      </w:r>
      <w:r w:rsidR="000071AA">
        <w:rPr>
          <w:rFonts w:cs="Arial"/>
          <w:sz w:val="24"/>
          <w:szCs w:val="24"/>
        </w:rPr>
        <w:t>ych</w:t>
      </w:r>
      <w:r w:rsidR="003F33FC">
        <w:rPr>
          <w:rFonts w:cs="Arial"/>
          <w:sz w:val="24"/>
          <w:szCs w:val="24"/>
        </w:rPr>
        <w:t>, o których mowa powyżej następować będzie na tych samych wskaźnikach kalkulacyjnych i czynnikach produkcji oraz cenach mate</w:t>
      </w:r>
      <w:r w:rsidR="009D30EB">
        <w:rPr>
          <w:rFonts w:cs="Arial"/>
          <w:sz w:val="24"/>
          <w:szCs w:val="24"/>
        </w:rPr>
        <w:t>riałów użytych do wykonania robó</w:t>
      </w:r>
      <w:r w:rsidR="003F33FC">
        <w:rPr>
          <w:rFonts w:cs="Arial"/>
          <w:sz w:val="24"/>
          <w:szCs w:val="24"/>
        </w:rPr>
        <w:t xml:space="preserve">t budowlanych  objętych zamówieniem podstawowym. </w:t>
      </w:r>
    </w:p>
    <w:p w:rsidR="00E61B36" w:rsidRDefault="003F33FC" w:rsidP="00322CA5">
      <w:pPr>
        <w:pStyle w:val="Akapitzlist"/>
        <w:tabs>
          <w:tab w:val="left" w:pos="993"/>
        </w:tabs>
        <w:spacing w:after="0" w:line="240" w:lineRule="auto"/>
        <w:ind w:left="142"/>
        <w:jc w:val="both"/>
        <w:rPr>
          <w:rFonts w:cs="Arial"/>
          <w:sz w:val="24"/>
          <w:szCs w:val="24"/>
        </w:rPr>
      </w:pPr>
      <w:r>
        <w:rPr>
          <w:rFonts w:cs="Arial"/>
          <w:sz w:val="24"/>
          <w:szCs w:val="24"/>
        </w:rPr>
        <w:t>Jeżeli do rozliczeń podobnych</w:t>
      </w:r>
      <w:r w:rsidR="000071AA">
        <w:rPr>
          <w:rFonts w:cs="Arial"/>
          <w:sz w:val="24"/>
          <w:szCs w:val="24"/>
        </w:rPr>
        <w:t xml:space="preserve"> usług i </w:t>
      </w:r>
      <w:r>
        <w:rPr>
          <w:rFonts w:cs="Arial"/>
          <w:sz w:val="24"/>
          <w:szCs w:val="24"/>
        </w:rPr>
        <w:t xml:space="preserve"> robót budowlanych nie będzie można zastosować podstawy rozliczenia jak do zamówienia podstawowego, stosowane będą powszechnie dostępne informato</w:t>
      </w:r>
      <w:r w:rsidR="001025EF">
        <w:rPr>
          <w:rFonts w:cs="Arial"/>
          <w:sz w:val="24"/>
          <w:szCs w:val="24"/>
        </w:rPr>
        <w:t>ry budowlane  dla Województ</w:t>
      </w:r>
      <w:r w:rsidR="00392204">
        <w:rPr>
          <w:rFonts w:cs="Arial"/>
          <w:sz w:val="24"/>
          <w:szCs w:val="24"/>
        </w:rPr>
        <w:t>w</w:t>
      </w:r>
      <w:r w:rsidR="001025EF">
        <w:rPr>
          <w:rFonts w:cs="Arial"/>
          <w:sz w:val="24"/>
          <w:szCs w:val="24"/>
        </w:rPr>
        <w:t>a Ślą</w:t>
      </w:r>
      <w:r>
        <w:rPr>
          <w:rFonts w:cs="Arial"/>
          <w:sz w:val="24"/>
          <w:szCs w:val="24"/>
        </w:rPr>
        <w:t>skiego.</w:t>
      </w:r>
    </w:p>
    <w:p w:rsidR="006F61F5" w:rsidRDefault="006F61F5" w:rsidP="00531675">
      <w:pPr>
        <w:pStyle w:val="Akapitzlist"/>
        <w:numPr>
          <w:ilvl w:val="3"/>
          <w:numId w:val="18"/>
        </w:numPr>
        <w:tabs>
          <w:tab w:val="clear" w:pos="2880"/>
          <w:tab w:val="num" w:pos="142"/>
          <w:tab w:val="left" w:pos="709"/>
          <w:tab w:val="left" w:pos="993"/>
        </w:tabs>
        <w:spacing w:after="0" w:line="240" w:lineRule="auto"/>
        <w:ind w:left="142" w:hanging="284"/>
        <w:rPr>
          <w:rFonts w:cs="Arial"/>
          <w:sz w:val="24"/>
          <w:szCs w:val="24"/>
        </w:rPr>
      </w:pPr>
      <w:r>
        <w:rPr>
          <w:rFonts w:cs="Arial"/>
          <w:sz w:val="24"/>
          <w:szCs w:val="24"/>
        </w:rPr>
        <w:t>Zamawiający nie dopuszcza składania ofert częściowych.</w:t>
      </w:r>
    </w:p>
    <w:p w:rsidR="006F61F5" w:rsidRDefault="006F61F5" w:rsidP="00531675">
      <w:pPr>
        <w:pStyle w:val="Akapitzlist"/>
        <w:numPr>
          <w:ilvl w:val="3"/>
          <w:numId w:val="18"/>
        </w:numPr>
        <w:tabs>
          <w:tab w:val="clear" w:pos="2880"/>
          <w:tab w:val="num" w:pos="142"/>
          <w:tab w:val="left" w:pos="709"/>
          <w:tab w:val="left" w:pos="993"/>
        </w:tabs>
        <w:spacing w:after="0" w:line="240" w:lineRule="auto"/>
        <w:ind w:left="142" w:hanging="284"/>
        <w:rPr>
          <w:rFonts w:cs="Arial"/>
          <w:sz w:val="24"/>
          <w:szCs w:val="24"/>
        </w:rPr>
      </w:pPr>
      <w:r>
        <w:rPr>
          <w:rFonts w:cs="Arial"/>
          <w:sz w:val="24"/>
          <w:szCs w:val="24"/>
        </w:rPr>
        <w:t>Zamawiający nie dopuszcza składania ofert wariantowych.</w:t>
      </w:r>
    </w:p>
    <w:tbl>
      <w:tblPr>
        <w:tblStyle w:val="Tabela-Siatka"/>
        <w:tblW w:w="0" w:type="auto"/>
        <w:tblInd w:w="-34" w:type="dxa"/>
        <w:tblLook w:val="04A0"/>
      </w:tblPr>
      <w:tblGrid>
        <w:gridCol w:w="10229"/>
      </w:tblGrid>
      <w:tr w:rsidR="00690BE0" w:rsidTr="00690BE0">
        <w:tc>
          <w:tcPr>
            <w:tcW w:w="10229" w:type="dxa"/>
          </w:tcPr>
          <w:p w:rsidR="00690BE0" w:rsidRPr="0084651F" w:rsidRDefault="00690BE0" w:rsidP="00690BE0">
            <w:pPr>
              <w:pStyle w:val="Akapitzlist"/>
              <w:tabs>
                <w:tab w:val="left" w:pos="993"/>
              </w:tabs>
              <w:spacing w:line="240" w:lineRule="auto"/>
              <w:ind w:left="0"/>
              <w:jc w:val="center"/>
              <w:rPr>
                <w:rFonts w:cs="Arial"/>
                <w:b/>
                <w:sz w:val="24"/>
                <w:szCs w:val="24"/>
              </w:rPr>
            </w:pPr>
            <w:r w:rsidRPr="0084651F">
              <w:rPr>
                <w:rFonts w:cs="Arial"/>
                <w:b/>
                <w:sz w:val="24"/>
                <w:szCs w:val="24"/>
              </w:rPr>
              <w:t xml:space="preserve">XXI. </w:t>
            </w:r>
            <w:r w:rsidR="0084651F" w:rsidRPr="0084651F">
              <w:rPr>
                <w:rFonts w:cs="Arial"/>
                <w:b/>
                <w:sz w:val="24"/>
                <w:szCs w:val="24"/>
              </w:rPr>
              <w:t>Klauzula informacyjna</w:t>
            </w:r>
          </w:p>
        </w:tc>
      </w:tr>
    </w:tbl>
    <w:p w:rsidR="0084651F" w:rsidRDefault="0084651F" w:rsidP="0084651F">
      <w:pPr>
        <w:pStyle w:val="Default"/>
        <w:tabs>
          <w:tab w:val="left" w:pos="0"/>
          <w:tab w:val="left" w:pos="426"/>
        </w:tabs>
        <w:jc w:val="both"/>
        <w:rPr>
          <w:rFonts w:asciiTheme="minorHAnsi" w:hAnsiTheme="minorHAnsi"/>
          <w:color w:val="auto"/>
        </w:rPr>
      </w:pPr>
    </w:p>
    <w:p w:rsidR="0084651F" w:rsidRPr="0084651F" w:rsidRDefault="0084651F" w:rsidP="0084651F">
      <w:pPr>
        <w:pStyle w:val="Default"/>
        <w:tabs>
          <w:tab w:val="left" w:pos="0"/>
          <w:tab w:val="left" w:pos="426"/>
        </w:tabs>
        <w:jc w:val="both"/>
        <w:rPr>
          <w:rFonts w:asciiTheme="minorHAnsi" w:hAnsiTheme="minorHAnsi"/>
          <w:color w:val="auto"/>
        </w:rPr>
      </w:pPr>
      <w:r w:rsidRPr="0084651F">
        <w:rPr>
          <w:rFonts w:asciiTheme="minorHAnsi" w:hAnsiTheme="minorHAnsi"/>
          <w:color w:val="auto"/>
        </w:rPr>
        <w:t xml:space="preserve">Zgodnie z art. 13 ust. 1 i 2 rozporządzenia Parlamentu Europejskiego i Rady (UE) 2016/679 z dnia   27 kwietnia 2016 r. w sprawie ochrony osób fizycznych w związku z przetwarzaniem dany osobowych i w sprawie swobodnego przepływu takich danych oraz uchylenia dyrektywy 95/46/WE (ogólne rozporządzenie o ochronie danych) (Dz. Urz. UE L 119 z 04.05.2016, str. 1), dalej „RODO”, </w:t>
      </w:r>
    </w:p>
    <w:p w:rsidR="0084651F" w:rsidRPr="0084651F" w:rsidRDefault="0084651F" w:rsidP="0084651F">
      <w:pPr>
        <w:pStyle w:val="Default"/>
        <w:tabs>
          <w:tab w:val="left" w:pos="0"/>
          <w:tab w:val="left" w:pos="426"/>
        </w:tabs>
        <w:jc w:val="center"/>
        <w:rPr>
          <w:rFonts w:asciiTheme="minorHAnsi" w:hAnsiTheme="minorHAnsi"/>
          <w:b/>
          <w:color w:val="auto"/>
        </w:rPr>
      </w:pPr>
      <w:r w:rsidRPr="0084651F">
        <w:rPr>
          <w:rFonts w:asciiTheme="minorHAnsi" w:hAnsiTheme="minorHAnsi"/>
          <w:b/>
          <w:color w:val="auto"/>
        </w:rPr>
        <w:t>informuję, że:</w:t>
      </w:r>
    </w:p>
    <w:p w:rsidR="0084651F" w:rsidRPr="0084651F" w:rsidRDefault="0084651F" w:rsidP="0084651F">
      <w:pPr>
        <w:pStyle w:val="Tekstpodstawowywcity21"/>
        <w:numPr>
          <w:ilvl w:val="6"/>
          <w:numId w:val="42"/>
        </w:numPr>
        <w:tabs>
          <w:tab w:val="clear" w:pos="5040"/>
          <w:tab w:val="num" w:pos="284"/>
        </w:tabs>
        <w:suppressAutoHyphens/>
        <w:overflowPunct/>
        <w:autoSpaceDE/>
        <w:autoSpaceDN/>
        <w:adjustRightInd/>
        <w:ind w:left="284" w:hanging="284"/>
        <w:textAlignment w:val="auto"/>
        <w:rPr>
          <w:rFonts w:asciiTheme="minorHAnsi" w:hAnsiTheme="minorHAnsi"/>
          <w:b/>
          <w:bCs/>
          <w:color w:val="000000"/>
        </w:rPr>
      </w:pPr>
      <w:r w:rsidRPr="0084651F">
        <w:rPr>
          <w:rFonts w:asciiTheme="minorHAnsi" w:hAnsiTheme="minorHAnsi"/>
          <w:b/>
        </w:rPr>
        <w:t>administratorem danych osobowych Wykonawcy będącego osobą fizyczną jest Gmina Wręczyca Wielka</w:t>
      </w:r>
      <w:r w:rsidRPr="0084651F">
        <w:rPr>
          <w:rFonts w:asciiTheme="minorHAnsi" w:hAnsiTheme="minorHAnsi"/>
          <w:b/>
          <w:bCs/>
          <w:color w:val="000000"/>
        </w:rPr>
        <w:t xml:space="preserve"> z siedzibą przy ul. Sienkiewicza 1, 42-130 Wręczyca Wielka,</w:t>
      </w:r>
    </w:p>
    <w:p w:rsidR="0084651F" w:rsidRPr="0084651F" w:rsidRDefault="0084651F" w:rsidP="0084651F">
      <w:pPr>
        <w:numPr>
          <w:ilvl w:val="0"/>
          <w:numId w:val="42"/>
        </w:numPr>
        <w:tabs>
          <w:tab w:val="num" w:pos="0"/>
        </w:tabs>
        <w:autoSpaceDE w:val="0"/>
        <w:ind w:left="426" w:hanging="426"/>
        <w:jc w:val="both"/>
        <w:rPr>
          <w:rFonts w:asciiTheme="minorHAnsi" w:hAnsiTheme="minorHAnsi"/>
          <w:sz w:val="24"/>
          <w:szCs w:val="24"/>
        </w:rPr>
      </w:pPr>
      <w:r w:rsidRPr="0084651F">
        <w:rPr>
          <w:rFonts w:asciiTheme="minorHAnsi" w:hAnsiTheme="minorHAnsi"/>
          <w:sz w:val="24"/>
          <w:szCs w:val="24"/>
        </w:rPr>
        <w:t>Zamawiający wyznaczył Inspektora Ochrony Danych, z którym kontakt możliwy jest e-mailowo inspektor@odocn.pl                                        </w:t>
      </w:r>
    </w:p>
    <w:p w:rsidR="0084651F" w:rsidRPr="0084651F" w:rsidRDefault="0084651F" w:rsidP="0084651F">
      <w:pPr>
        <w:numPr>
          <w:ilvl w:val="0"/>
          <w:numId w:val="42"/>
        </w:numPr>
        <w:tabs>
          <w:tab w:val="num" w:pos="0"/>
        </w:tabs>
        <w:autoSpaceDE w:val="0"/>
        <w:ind w:left="426" w:hanging="426"/>
        <w:jc w:val="both"/>
        <w:rPr>
          <w:rFonts w:asciiTheme="minorHAnsi" w:hAnsiTheme="minorHAnsi"/>
          <w:sz w:val="24"/>
          <w:szCs w:val="24"/>
        </w:rPr>
      </w:pPr>
      <w:r w:rsidRPr="0084651F">
        <w:rPr>
          <w:rFonts w:asciiTheme="minorHAnsi" w:hAnsiTheme="minorHAnsi"/>
          <w:sz w:val="24"/>
          <w:szCs w:val="24"/>
        </w:rPr>
        <w:t xml:space="preserve">dane osobowe Wykonawcy przetwarzane będą na podstawie art. 6 ust. 1 lit. c RODO w celu związanym z postępowaniem o udzielenie zamówienia publicznego na </w:t>
      </w:r>
    </w:p>
    <w:p w:rsidR="0084651F" w:rsidRPr="0084651F" w:rsidRDefault="0084651F" w:rsidP="0084651F">
      <w:pPr>
        <w:autoSpaceDE w:val="0"/>
        <w:ind w:left="426"/>
        <w:jc w:val="both"/>
        <w:rPr>
          <w:rFonts w:asciiTheme="minorHAnsi" w:hAnsiTheme="minorHAnsi"/>
          <w:sz w:val="24"/>
          <w:szCs w:val="24"/>
        </w:rPr>
      </w:pPr>
    </w:p>
    <w:p w:rsidR="0084651F" w:rsidRPr="00390045" w:rsidRDefault="0084651F" w:rsidP="0084651F">
      <w:pPr>
        <w:ind w:left="911" w:hanging="911"/>
        <w:jc w:val="center"/>
        <w:rPr>
          <w:rFonts w:asciiTheme="minorHAnsi" w:hAnsiTheme="minorHAnsi" w:cs="Calibri"/>
          <w:b/>
          <w:sz w:val="24"/>
          <w:szCs w:val="24"/>
        </w:rPr>
      </w:pPr>
      <w:r w:rsidRPr="00390045">
        <w:rPr>
          <w:rFonts w:asciiTheme="minorHAnsi" w:hAnsiTheme="minorHAnsi" w:cs="Arial"/>
          <w:b/>
          <w:bCs/>
          <w:sz w:val="24"/>
          <w:szCs w:val="24"/>
        </w:rPr>
        <w:t>„</w:t>
      </w:r>
      <w:r w:rsidRPr="00390045">
        <w:rPr>
          <w:rFonts w:asciiTheme="minorHAnsi" w:hAnsiTheme="minorHAnsi"/>
          <w:b/>
          <w:color w:val="000000"/>
          <w:kern w:val="2"/>
          <w:sz w:val="24"/>
          <w:szCs w:val="24"/>
          <w:lang w:eastAsia="ar-SA"/>
        </w:rPr>
        <w:t xml:space="preserve">Przebudowa drogi gminnej ul. Strażackiej w granicach istniejącego pasa drogowego </w:t>
      </w:r>
      <w:r w:rsidRPr="00390045">
        <w:rPr>
          <w:rFonts w:asciiTheme="minorHAnsi" w:hAnsiTheme="minorHAnsi"/>
          <w:b/>
          <w:color w:val="000000"/>
          <w:kern w:val="2"/>
          <w:sz w:val="24"/>
          <w:szCs w:val="24"/>
          <w:lang w:eastAsia="ar-SA"/>
        </w:rPr>
        <w:br/>
        <w:t>w miejscowości Wręczyca Wielka”</w:t>
      </w:r>
    </w:p>
    <w:p w:rsidR="0084651F" w:rsidRPr="0084651F" w:rsidRDefault="0084651F" w:rsidP="0084651F">
      <w:pPr>
        <w:autoSpaceDE w:val="0"/>
        <w:ind w:left="426"/>
        <w:rPr>
          <w:rFonts w:asciiTheme="minorHAnsi" w:hAnsiTheme="minorHAnsi"/>
          <w:sz w:val="24"/>
          <w:szCs w:val="24"/>
        </w:rPr>
      </w:pPr>
    </w:p>
    <w:p w:rsidR="0084651F" w:rsidRPr="0084651F" w:rsidRDefault="0084651F" w:rsidP="0084651F">
      <w:pPr>
        <w:autoSpaceDE w:val="0"/>
        <w:ind w:left="426"/>
        <w:rPr>
          <w:rFonts w:asciiTheme="minorHAnsi" w:hAnsiTheme="minorHAnsi"/>
          <w:sz w:val="24"/>
          <w:szCs w:val="24"/>
        </w:rPr>
      </w:pPr>
      <w:r w:rsidRPr="0084651F">
        <w:rPr>
          <w:rFonts w:asciiTheme="minorHAnsi" w:hAnsiTheme="minorHAnsi"/>
          <w:sz w:val="24"/>
          <w:szCs w:val="24"/>
        </w:rPr>
        <w:t>prowadzonym w trybie przetargu nieograniczonego,</w:t>
      </w:r>
    </w:p>
    <w:p w:rsidR="0084651F" w:rsidRPr="0084651F" w:rsidRDefault="0084651F" w:rsidP="0084651F">
      <w:pPr>
        <w:numPr>
          <w:ilvl w:val="0"/>
          <w:numId w:val="42"/>
        </w:numPr>
        <w:tabs>
          <w:tab w:val="num" w:pos="0"/>
        </w:tabs>
        <w:autoSpaceDE w:val="0"/>
        <w:ind w:left="426" w:hanging="426"/>
        <w:jc w:val="both"/>
        <w:rPr>
          <w:rFonts w:asciiTheme="minorHAnsi" w:hAnsiTheme="minorHAnsi"/>
          <w:sz w:val="24"/>
          <w:szCs w:val="24"/>
        </w:rPr>
      </w:pPr>
      <w:r w:rsidRPr="0084651F">
        <w:rPr>
          <w:rFonts w:asciiTheme="minorHAnsi" w:hAnsiTheme="minorHAnsi"/>
          <w:sz w:val="24"/>
          <w:szCs w:val="24"/>
        </w:rPr>
        <w:t xml:space="preserve">odbiorcami danych osobowych Wykonawcy będą osoby lub podmioty, którym udostępniona zostanie dokumentacja postępowania w oparciu o art. 8 oraz art. 96 ust. 3 ustawy z dnia 29 </w:t>
      </w:r>
      <w:r w:rsidRPr="0084651F">
        <w:rPr>
          <w:rFonts w:asciiTheme="minorHAnsi" w:hAnsiTheme="minorHAnsi"/>
          <w:sz w:val="24"/>
          <w:szCs w:val="24"/>
        </w:rPr>
        <w:tab/>
        <w:t>stycznia 2004 r. – Prawo zamówień publicznych (</w:t>
      </w:r>
      <w:proofErr w:type="spellStart"/>
      <w:r w:rsidRPr="0084651F">
        <w:rPr>
          <w:rFonts w:asciiTheme="minorHAnsi" w:hAnsiTheme="minorHAnsi"/>
          <w:sz w:val="24"/>
          <w:szCs w:val="24"/>
        </w:rPr>
        <w:t>t.j</w:t>
      </w:r>
      <w:proofErr w:type="spellEnd"/>
      <w:r w:rsidRPr="0084651F">
        <w:rPr>
          <w:rFonts w:asciiTheme="minorHAnsi" w:hAnsiTheme="minorHAnsi"/>
          <w:sz w:val="24"/>
          <w:szCs w:val="24"/>
        </w:rPr>
        <w:t xml:space="preserve">. Dz. U. z 2017 r. poz. 1579 z </w:t>
      </w:r>
      <w:proofErr w:type="spellStart"/>
      <w:r w:rsidRPr="0084651F">
        <w:rPr>
          <w:rFonts w:asciiTheme="minorHAnsi" w:hAnsiTheme="minorHAnsi"/>
          <w:sz w:val="24"/>
          <w:szCs w:val="24"/>
        </w:rPr>
        <w:t>późn</w:t>
      </w:r>
      <w:proofErr w:type="spellEnd"/>
      <w:r w:rsidRPr="0084651F">
        <w:rPr>
          <w:rFonts w:asciiTheme="minorHAnsi" w:hAnsiTheme="minorHAnsi"/>
          <w:sz w:val="24"/>
          <w:szCs w:val="24"/>
        </w:rPr>
        <w:t xml:space="preserve">. zm.) dalej ustawa </w:t>
      </w:r>
      <w:proofErr w:type="spellStart"/>
      <w:r w:rsidRPr="0084651F">
        <w:rPr>
          <w:rFonts w:asciiTheme="minorHAnsi" w:hAnsiTheme="minorHAnsi"/>
          <w:sz w:val="24"/>
          <w:szCs w:val="24"/>
        </w:rPr>
        <w:t>Pzp</w:t>
      </w:r>
      <w:proofErr w:type="spellEnd"/>
      <w:r w:rsidRPr="0084651F">
        <w:rPr>
          <w:rFonts w:asciiTheme="minorHAnsi" w:hAnsiTheme="minorHAnsi"/>
          <w:sz w:val="24"/>
          <w:szCs w:val="24"/>
        </w:rPr>
        <w:t>,</w:t>
      </w:r>
    </w:p>
    <w:p w:rsidR="0084651F" w:rsidRPr="0084651F" w:rsidRDefault="0084651F" w:rsidP="0084651F">
      <w:pPr>
        <w:numPr>
          <w:ilvl w:val="0"/>
          <w:numId w:val="42"/>
        </w:numPr>
        <w:tabs>
          <w:tab w:val="num" w:pos="0"/>
        </w:tabs>
        <w:autoSpaceDE w:val="0"/>
        <w:ind w:left="426" w:hanging="426"/>
        <w:jc w:val="both"/>
        <w:rPr>
          <w:rFonts w:asciiTheme="minorHAnsi" w:hAnsiTheme="minorHAnsi"/>
          <w:sz w:val="24"/>
          <w:szCs w:val="24"/>
        </w:rPr>
      </w:pPr>
      <w:r w:rsidRPr="0084651F">
        <w:rPr>
          <w:rFonts w:asciiTheme="minorHAnsi" w:hAnsiTheme="minorHAnsi"/>
          <w:sz w:val="24"/>
          <w:szCs w:val="24"/>
        </w:rPr>
        <w:t xml:space="preserve">dane osobowe Wykonawcy będą przechowywane, zgodnie z art. 97 ust. 1 ustawy </w:t>
      </w:r>
      <w:proofErr w:type="spellStart"/>
      <w:r w:rsidRPr="0084651F">
        <w:rPr>
          <w:rFonts w:asciiTheme="minorHAnsi" w:hAnsiTheme="minorHAnsi"/>
          <w:sz w:val="24"/>
          <w:szCs w:val="24"/>
        </w:rPr>
        <w:t>Pzp</w:t>
      </w:r>
      <w:proofErr w:type="spellEnd"/>
      <w:r w:rsidRPr="0084651F">
        <w:rPr>
          <w:rFonts w:asciiTheme="minorHAnsi" w:hAnsiTheme="minorHAnsi"/>
          <w:sz w:val="24"/>
          <w:szCs w:val="24"/>
        </w:rPr>
        <w:t>, przez okres 4 lat od dnia zakończenia postępowania o udzielenie zamówienia, a jeżeli czas trwania umowy przekracza 4 lata, okres przechowywania obejmuje cały czas trwania umowy,</w:t>
      </w:r>
    </w:p>
    <w:p w:rsidR="0084651F" w:rsidRPr="0084651F" w:rsidRDefault="0084651F" w:rsidP="0084651F">
      <w:pPr>
        <w:numPr>
          <w:ilvl w:val="0"/>
          <w:numId w:val="42"/>
        </w:numPr>
        <w:tabs>
          <w:tab w:val="left" w:pos="-3119"/>
          <w:tab w:val="num" w:pos="0"/>
        </w:tabs>
        <w:autoSpaceDE w:val="0"/>
        <w:ind w:left="426" w:hanging="426"/>
        <w:jc w:val="both"/>
        <w:rPr>
          <w:rFonts w:asciiTheme="minorHAnsi" w:hAnsiTheme="minorHAnsi"/>
          <w:sz w:val="24"/>
          <w:szCs w:val="24"/>
        </w:rPr>
      </w:pPr>
      <w:r w:rsidRPr="0084651F">
        <w:rPr>
          <w:rFonts w:asciiTheme="minorHAnsi" w:hAnsiTheme="minorHAnsi"/>
          <w:sz w:val="24"/>
          <w:szCs w:val="24"/>
        </w:rPr>
        <w:t xml:space="preserve">obowiązek podania przez Wykonawcę danych osobowych bezpośrednio go dotyczących jest wymogiem ustawowym określonym w przepisach ustawy </w:t>
      </w:r>
      <w:proofErr w:type="spellStart"/>
      <w:r w:rsidRPr="0084651F">
        <w:rPr>
          <w:rFonts w:asciiTheme="minorHAnsi" w:hAnsiTheme="minorHAnsi"/>
          <w:sz w:val="24"/>
          <w:szCs w:val="24"/>
        </w:rPr>
        <w:t>Pzp</w:t>
      </w:r>
      <w:proofErr w:type="spellEnd"/>
      <w:r w:rsidRPr="0084651F">
        <w:rPr>
          <w:rFonts w:asciiTheme="minorHAnsi" w:hAnsiTheme="minorHAnsi"/>
          <w:sz w:val="24"/>
          <w:szCs w:val="24"/>
        </w:rPr>
        <w:t xml:space="preserve">, związanym z udziałem w postępowaniu o udzielenie zamówienia publicznego; konsekwencje niepodania określonych danych wynikają z ustawy </w:t>
      </w:r>
      <w:proofErr w:type="spellStart"/>
      <w:r w:rsidRPr="0084651F">
        <w:rPr>
          <w:rFonts w:asciiTheme="minorHAnsi" w:hAnsiTheme="minorHAnsi"/>
          <w:sz w:val="24"/>
          <w:szCs w:val="24"/>
        </w:rPr>
        <w:t>Pzp</w:t>
      </w:r>
      <w:proofErr w:type="spellEnd"/>
      <w:r w:rsidRPr="0084651F">
        <w:rPr>
          <w:rFonts w:asciiTheme="minorHAnsi" w:hAnsiTheme="minorHAnsi"/>
          <w:sz w:val="24"/>
          <w:szCs w:val="24"/>
        </w:rPr>
        <w:t>,</w:t>
      </w:r>
    </w:p>
    <w:p w:rsidR="0084651F" w:rsidRPr="0084651F" w:rsidRDefault="0084651F" w:rsidP="0084651F">
      <w:pPr>
        <w:numPr>
          <w:ilvl w:val="0"/>
          <w:numId w:val="42"/>
        </w:numPr>
        <w:tabs>
          <w:tab w:val="left" w:pos="-3119"/>
          <w:tab w:val="num" w:pos="0"/>
        </w:tabs>
        <w:autoSpaceDE w:val="0"/>
        <w:ind w:left="426" w:hanging="426"/>
        <w:jc w:val="both"/>
        <w:rPr>
          <w:rFonts w:asciiTheme="minorHAnsi" w:hAnsiTheme="minorHAnsi"/>
          <w:sz w:val="24"/>
          <w:szCs w:val="24"/>
        </w:rPr>
      </w:pPr>
      <w:r w:rsidRPr="0084651F">
        <w:rPr>
          <w:rFonts w:asciiTheme="minorHAnsi" w:hAnsiTheme="minorHAnsi"/>
          <w:sz w:val="24"/>
          <w:szCs w:val="24"/>
        </w:rPr>
        <w:t xml:space="preserve">w odniesieniu do danych osobowych Wykonawcy decyzje nie będą podejmowane w sposób zautomatyzowany, stosowanie do art. 22 RODO; </w:t>
      </w:r>
    </w:p>
    <w:p w:rsidR="0084651F" w:rsidRPr="0084651F" w:rsidRDefault="0084651F" w:rsidP="0084651F">
      <w:pPr>
        <w:numPr>
          <w:ilvl w:val="0"/>
          <w:numId w:val="42"/>
        </w:numPr>
        <w:tabs>
          <w:tab w:val="num" w:pos="0"/>
        </w:tabs>
        <w:autoSpaceDE w:val="0"/>
        <w:ind w:left="426" w:hanging="426"/>
        <w:jc w:val="both"/>
        <w:rPr>
          <w:rFonts w:asciiTheme="minorHAnsi" w:hAnsiTheme="minorHAnsi"/>
          <w:sz w:val="24"/>
          <w:szCs w:val="24"/>
        </w:rPr>
      </w:pPr>
      <w:r w:rsidRPr="0084651F">
        <w:rPr>
          <w:rFonts w:asciiTheme="minorHAnsi" w:hAnsiTheme="minorHAnsi"/>
          <w:sz w:val="24"/>
          <w:szCs w:val="24"/>
        </w:rPr>
        <w:lastRenderedPageBreak/>
        <w:t xml:space="preserve">Wykonawca posiada: </w:t>
      </w:r>
    </w:p>
    <w:p w:rsidR="0084651F" w:rsidRPr="0084651F" w:rsidRDefault="0084651F" w:rsidP="0084651F">
      <w:pPr>
        <w:tabs>
          <w:tab w:val="left" w:pos="284"/>
        </w:tabs>
        <w:autoSpaceDE w:val="0"/>
        <w:jc w:val="both"/>
        <w:rPr>
          <w:rFonts w:asciiTheme="minorHAnsi" w:hAnsiTheme="minorHAnsi"/>
          <w:sz w:val="24"/>
          <w:szCs w:val="24"/>
        </w:rPr>
      </w:pPr>
      <w:r w:rsidRPr="0084651F">
        <w:rPr>
          <w:rFonts w:asciiTheme="minorHAnsi" w:hAnsiTheme="minorHAnsi"/>
          <w:sz w:val="24"/>
          <w:szCs w:val="24"/>
        </w:rPr>
        <w:tab/>
        <w:t xml:space="preserve">- na podstawie art. 15 RODO prawo dostępu do danych osobowych Pani/Pana dotyczących; </w:t>
      </w:r>
    </w:p>
    <w:p w:rsidR="0084651F" w:rsidRPr="0084651F" w:rsidRDefault="0084651F" w:rsidP="0084651F">
      <w:pPr>
        <w:tabs>
          <w:tab w:val="left" w:pos="284"/>
        </w:tabs>
        <w:autoSpaceDE w:val="0"/>
        <w:jc w:val="both"/>
        <w:rPr>
          <w:rFonts w:asciiTheme="minorHAnsi" w:hAnsiTheme="minorHAnsi"/>
          <w:sz w:val="24"/>
          <w:szCs w:val="24"/>
        </w:rPr>
      </w:pPr>
      <w:r w:rsidRPr="0084651F">
        <w:rPr>
          <w:rFonts w:asciiTheme="minorHAnsi" w:hAnsiTheme="minorHAnsi"/>
          <w:sz w:val="24"/>
          <w:szCs w:val="24"/>
        </w:rPr>
        <w:tab/>
        <w:t xml:space="preserve">- na podstawie art. 16 RODO prawo do sprostowania Pani/Pana danych osobowych; </w:t>
      </w:r>
    </w:p>
    <w:p w:rsidR="0084651F" w:rsidRPr="0084651F" w:rsidRDefault="0084651F" w:rsidP="0084651F">
      <w:pPr>
        <w:tabs>
          <w:tab w:val="left" w:pos="284"/>
        </w:tabs>
        <w:autoSpaceDE w:val="0"/>
        <w:jc w:val="both"/>
        <w:rPr>
          <w:rFonts w:asciiTheme="minorHAnsi" w:hAnsiTheme="minorHAnsi"/>
          <w:sz w:val="24"/>
          <w:szCs w:val="24"/>
        </w:rPr>
      </w:pPr>
      <w:r w:rsidRPr="0084651F">
        <w:rPr>
          <w:rFonts w:asciiTheme="minorHAnsi" w:hAnsiTheme="minorHAnsi"/>
          <w:sz w:val="24"/>
          <w:szCs w:val="24"/>
        </w:rPr>
        <w:tab/>
        <w:t xml:space="preserve">- na podstawie art. 18 RODO prawo żądania od administratora ograniczenia przetwarzania </w:t>
      </w:r>
      <w:r w:rsidRPr="0084651F">
        <w:rPr>
          <w:rFonts w:asciiTheme="minorHAnsi" w:hAnsiTheme="minorHAnsi"/>
          <w:sz w:val="24"/>
          <w:szCs w:val="24"/>
        </w:rPr>
        <w:tab/>
        <w:t xml:space="preserve">danych osobowych z zastrzeżeniem przypadków, o których mowa w art. 18 ust. 2 RODO; </w:t>
      </w:r>
    </w:p>
    <w:p w:rsidR="0084651F" w:rsidRPr="0084651F" w:rsidRDefault="0084651F" w:rsidP="0084651F">
      <w:pPr>
        <w:tabs>
          <w:tab w:val="left" w:pos="284"/>
        </w:tabs>
        <w:autoSpaceDE w:val="0"/>
        <w:jc w:val="both"/>
        <w:rPr>
          <w:rFonts w:asciiTheme="minorHAnsi" w:hAnsiTheme="minorHAnsi"/>
          <w:sz w:val="24"/>
          <w:szCs w:val="24"/>
        </w:rPr>
      </w:pPr>
      <w:r w:rsidRPr="0084651F">
        <w:rPr>
          <w:rFonts w:asciiTheme="minorHAnsi" w:hAnsiTheme="minorHAnsi"/>
          <w:sz w:val="24"/>
          <w:szCs w:val="24"/>
        </w:rPr>
        <w:t>-</w:t>
      </w:r>
      <w:r w:rsidRPr="0084651F">
        <w:rPr>
          <w:rFonts w:asciiTheme="minorHAnsi" w:hAnsiTheme="minorHAnsi"/>
          <w:sz w:val="24"/>
          <w:szCs w:val="24"/>
        </w:rPr>
        <w:tab/>
        <w:t xml:space="preserve">prawo do wniesienia skargi do Prezesa Urzędu Ochrony Danych Osobowych, gdy uzna </w:t>
      </w:r>
      <w:r w:rsidRPr="0084651F">
        <w:rPr>
          <w:rFonts w:asciiTheme="minorHAnsi" w:hAnsiTheme="minorHAnsi"/>
          <w:sz w:val="24"/>
          <w:szCs w:val="24"/>
        </w:rPr>
        <w:tab/>
        <w:t xml:space="preserve">Pani/Pan, że przetwarzanie danych osobowych Pani/Pana dotyczących narusza przepisy RODO; </w:t>
      </w:r>
    </w:p>
    <w:p w:rsidR="0084651F" w:rsidRPr="0084651F" w:rsidRDefault="0084651F" w:rsidP="0084651F">
      <w:pPr>
        <w:numPr>
          <w:ilvl w:val="0"/>
          <w:numId w:val="42"/>
        </w:numPr>
        <w:tabs>
          <w:tab w:val="left" w:pos="-1985"/>
          <w:tab w:val="num" w:pos="0"/>
        </w:tabs>
        <w:autoSpaceDE w:val="0"/>
        <w:ind w:left="426" w:hanging="426"/>
        <w:jc w:val="both"/>
        <w:rPr>
          <w:rFonts w:asciiTheme="minorHAnsi" w:hAnsiTheme="minorHAnsi"/>
          <w:sz w:val="24"/>
          <w:szCs w:val="24"/>
        </w:rPr>
      </w:pPr>
      <w:r w:rsidRPr="0084651F">
        <w:rPr>
          <w:rFonts w:asciiTheme="minorHAnsi" w:hAnsiTheme="minorHAnsi"/>
          <w:sz w:val="24"/>
          <w:szCs w:val="24"/>
        </w:rPr>
        <w:t xml:space="preserve">Wykonawcy nie przysługuje: </w:t>
      </w:r>
    </w:p>
    <w:p w:rsidR="0084651F" w:rsidRPr="0084651F" w:rsidRDefault="0084651F" w:rsidP="0084651F">
      <w:pPr>
        <w:tabs>
          <w:tab w:val="left" w:pos="284"/>
        </w:tabs>
        <w:autoSpaceDE w:val="0"/>
        <w:jc w:val="both"/>
        <w:rPr>
          <w:rFonts w:asciiTheme="minorHAnsi" w:hAnsiTheme="minorHAnsi"/>
          <w:sz w:val="24"/>
          <w:szCs w:val="24"/>
        </w:rPr>
      </w:pPr>
      <w:r w:rsidRPr="0084651F">
        <w:rPr>
          <w:rFonts w:asciiTheme="minorHAnsi" w:hAnsiTheme="minorHAnsi"/>
          <w:sz w:val="24"/>
          <w:szCs w:val="24"/>
        </w:rPr>
        <w:t>- w związku z art. 17 ust. 3 lit. b, d lub e RODO prawo do usunięcia danych osobowych,</w:t>
      </w:r>
    </w:p>
    <w:p w:rsidR="0084651F" w:rsidRPr="0084651F" w:rsidRDefault="0084651F" w:rsidP="0084651F">
      <w:pPr>
        <w:tabs>
          <w:tab w:val="left" w:pos="284"/>
        </w:tabs>
        <w:autoSpaceDE w:val="0"/>
        <w:jc w:val="both"/>
        <w:rPr>
          <w:rFonts w:asciiTheme="minorHAnsi" w:hAnsiTheme="minorHAnsi"/>
          <w:sz w:val="24"/>
          <w:szCs w:val="24"/>
        </w:rPr>
      </w:pPr>
      <w:r w:rsidRPr="0084651F">
        <w:rPr>
          <w:rFonts w:asciiTheme="minorHAnsi" w:hAnsiTheme="minorHAnsi"/>
          <w:sz w:val="24"/>
          <w:szCs w:val="24"/>
        </w:rPr>
        <w:t>- prawo do przenoszenia danych osobowych, o którym mowa w art. 20 RODO,</w:t>
      </w:r>
    </w:p>
    <w:p w:rsidR="0084651F" w:rsidRPr="0084651F" w:rsidRDefault="0084651F" w:rsidP="0084651F">
      <w:pPr>
        <w:tabs>
          <w:tab w:val="left" w:pos="284"/>
          <w:tab w:val="left" w:pos="567"/>
        </w:tabs>
        <w:autoSpaceDE w:val="0"/>
        <w:jc w:val="both"/>
        <w:rPr>
          <w:rFonts w:asciiTheme="minorHAnsi" w:hAnsiTheme="minorHAnsi"/>
          <w:sz w:val="24"/>
          <w:szCs w:val="24"/>
        </w:rPr>
      </w:pPr>
      <w:r w:rsidRPr="0084651F">
        <w:rPr>
          <w:rFonts w:asciiTheme="minorHAnsi" w:hAnsiTheme="minorHAnsi"/>
          <w:bCs/>
          <w:sz w:val="24"/>
          <w:szCs w:val="24"/>
        </w:rPr>
        <w:t>- na podstawie art. 21 RODO prawo sprzeciwu, wobec przetwarzania danych osobowych, gdyż podstawą prawną przetwarzania Pani/Pana danych osobowych jest art. 6 ust. 1 lit. c RODO</w:t>
      </w:r>
      <w:r w:rsidRPr="0084651F">
        <w:rPr>
          <w:rFonts w:asciiTheme="minorHAnsi" w:hAnsiTheme="minorHAnsi"/>
          <w:sz w:val="24"/>
          <w:szCs w:val="24"/>
        </w:rPr>
        <w:t xml:space="preserve">. </w:t>
      </w:r>
    </w:p>
    <w:p w:rsidR="006F61F5" w:rsidRDefault="006F61F5" w:rsidP="006F61F5">
      <w:pPr>
        <w:pStyle w:val="Akapitzlist"/>
        <w:tabs>
          <w:tab w:val="left" w:pos="993"/>
        </w:tabs>
        <w:spacing w:line="240" w:lineRule="auto"/>
        <w:ind w:left="142"/>
        <w:rPr>
          <w:rFonts w:cs="Arial"/>
          <w:sz w:val="24"/>
          <w:szCs w:val="24"/>
        </w:rPr>
      </w:pPr>
    </w:p>
    <w:p w:rsidR="00223D93" w:rsidRPr="0007721E" w:rsidRDefault="005930D1" w:rsidP="00223927">
      <w:pPr>
        <w:pBdr>
          <w:top w:val="single" w:sz="4" w:space="0" w:color="auto"/>
          <w:left w:val="single" w:sz="4" w:space="4" w:color="auto"/>
          <w:bottom w:val="single" w:sz="4" w:space="1" w:color="auto"/>
          <w:right w:val="single" w:sz="4" w:space="4" w:color="auto"/>
        </w:pBdr>
        <w:tabs>
          <w:tab w:val="left" w:pos="0"/>
        </w:tabs>
        <w:jc w:val="center"/>
        <w:rPr>
          <w:rFonts w:ascii="Calibri" w:hAnsi="Calibri" w:cs="Arial"/>
          <w:b/>
          <w:bCs/>
          <w:sz w:val="24"/>
          <w:szCs w:val="24"/>
        </w:rPr>
      </w:pPr>
      <w:r>
        <w:rPr>
          <w:rFonts w:ascii="Calibri" w:hAnsi="Calibri" w:cs="Arial"/>
          <w:b/>
          <w:bCs/>
          <w:sz w:val="24"/>
          <w:szCs w:val="24"/>
        </w:rPr>
        <w:t>X</w:t>
      </w:r>
      <w:r w:rsidR="00223D93" w:rsidRPr="0007721E">
        <w:rPr>
          <w:rFonts w:ascii="Calibri" w:hAnsi="Calibri" w:cs="Arial"/>
          <w:b/>
          <w:bCs/>
          <w:sz w:val="24"/>
          <w:szCs w:val="24"/>
        </w:rPr>
        <w:t>X</w:t>
      </w:r>
      <w:r w:rsidR="00690BE0">
        <w:rPr>
          <w:rFonts w:ascii="Calibri" w:hAnsi="Calibri" w:cs="Arial"/>
          <w:b/>
          <w:bCs/>
          <w:sz w:val="24"/>
          <w:szCs w:val="24"/>
        </w:rPr>
        <w:t>I</w:t>
      </w:r>
      <w:r w:rsidR="006F61F5">
        <w:rPr>
          <w:rFonts w:ascii="Calibri" w:hAnsi="Calibri" w:cs="Arial"/>
          <w:b/>
          <w:bCs/>
          <w:sz w:val="24"/>
          <w:szCs w:val="24"/>
        </w:rPr>
        <w:t>I</w:t>
      </w:r>
      <w:r w:rsidR="00223D93" w:rsidRPr="0007721E">
        <w:rPr>
          <w:rFonts w:ascii="Calibri" w:hAnsi="Calibri" w:cs="Arial"/>
          <w:b/>
          <w:bCs/>
          <w:sz w:val="24"/>
          <w:szCs w:val="24"/>
        </w:rPr>
        <w:t>. Załączniki do specyfikacji</w:t>
      </w:r>
    </w:p>
    <w:p w:rsidR="00223D93" w:rsidRPr="0007721E" w:rsidRDefault="00223D93">
      <w:pPr>
        <w:tabs>
          <w:tab w:val="left" w:pos="709"/>
          <w:tab w:val="left" w:pos="993"/>
        </w:tabs>
        <w:ind w:firstLine="567"/>
        <w:rPr>
          <w:rFonts w:ascii="Calibri" w:hAnsi="Calibri" w:cs="Arial"/>
          <w:sz w:val="24"/>
          <w:szCs w:val="24"/>
        </w:rPr>
      </w:pPr>
    </w:p>
    <w:p w:rsidR="00223D93" w:rsidRPr="0007721E" w:rsidRDefault="00223D93" w:rsidP="00223927">
      <w:pPr>
        <w:tabs>
          <w:tab w:val="left" w:pos="0"/>
        </w:tabs>
        <w:rPr>
          <w:rFonts w:ascii="Calibri" w:hAnsi="Calibri" w:cs="Arial"/>
          <w:b/>
          <w:bCs/>
          <w:sz w:val="24"/>
          <w:szCs w:val="24"/>
        </w:rPr>
      </w:pPr>
      <w:r w:rsidRPr="0007721E">
        <w:rPr>
          <w:rFonts w:ascii="Calibri" w:hAnsi="Calibri" w:cs="Arial"/>
          <w:sz w:val="24"/>
          <w:szCs w:val="24"/>
        </w:rPr>
        <w:t>Załączni</w:t>
      </w:r>
      <w:r w:rsidR="005930D1">
        <w:rPr>
          <w:rFonts w:ascii="Calibri" w:hAnsi="Calibri" w:cs="Arial"/>
          <w:sz w:val="24"/>
          <w:szCs w:val="24"/>
        </w:rPr>
        <w:t>k nr 1 – wzór formularza ofertowego</w:t>
      </w:r>
    </w:p>
    <w:p w:rsidR="00223D93" w:rsidRPr="0007721E" w:rsidRDefault="00223D93" w:rsidP="00223927">
      <w:pPr>
        <w:tabs>
          <w:tab w:val="left" w:pos="0"/>
        </w:tabs>
        <w:rPr>
          <w:rFonts w:ascii="Calibri" w:hAnsi="Calibri" w:cs="Arial"/>
          <w:sz w:val="24"/>
          <w:szCs w:val="24"/>
        </w:rPr>
      </w:pPr>
      <w:r w:rsidRPr="0007721E">
        <w:rPr>
          <w:rFonts w:ascii="Calibri" w:hAnsi="Calibri" w:cs="Arial"/>
          <w:sz w:val="24"/>
          <w:szCs w:val="24"/>
        </w:rPr>
        <w:t>Za</w:t>
      </w:r>
      <w:r w:rsidR="005930D1">
        <w:rPr>
          <w:rFonts w:ascii="Calibri" w:hAnsi="Calibri" w:cs="Arial"/>
          <w:sz w:val="24"/>
          <w:szCs w:val="24"/>
        </w:rPr>
        <w:t>łącznik nr 2 – wzór oświadczenia o spełnianiu</w:t>
      </w:r>
      <w:r w:rsidRPr="0007721E">
        <w:rPr>
          <w:rFonts w:ascii="Calibri" w:hAnsi="Calibri" w:cs="Arial"/>
          <w:sz w:val="24"/>
          <w:szCs w:val="24"/>
        </w:rPr>
        <w:t xml:space="preserve"> warunków udziału w postępowaniu,</w:t>
      </w:r>
    </w:p>
    <w:p w:rsidR="00223D93" w:rsidRPr="0007721E" w:rsidRDefault="00223D93" w:rsidP="00223927">
      <w:pPr>
        <w:tabs>
          <w:tab w:val="left" w:pos="0"/>
        </w:tabs>
        <w:rPr>
          <w:rFonts w:ascii="Calibri" w:hAnsi="Calibri" w:cs="Arial"/>
          <w:sz w:val="24"/>
          <w:szCs w:val="24"/>
        </w:rPr>
      </w:pPr>
      <w:r w:rsidRPr="0007721E">
        <w:rPr>
          <w:rFonts w:ascii="Calibri" w:hAnsi="Calibri" w:cs="Arial"/>
          <w:sz w:val="24"/>
          <w:szCs w:val="24"/>
        </w:rPr>
        <w:t>Za</w:t>
      </w:r>
      <w:r w:rsidR="005930D1">
        <w:rPr>
          <w:rFonts w:ascii="Calibri" w:hAnsi="Calibri" w:cs="Arial"/>
          <w:sz w:val="24"/>
          <w:szCs w:val="24"/>
        </w:rPr>
        <w:t>łącznik nr 3 – wzór oświadczenia</w:t>
      </w:r>
      <w:r w:rsidRPr="0007721E">
        <w:rPr>
          <w:rFonts w:ascii="Calibri" w:hAnsi="Calibri" w:cs="Arial"/>
          <w:sz w:val="24"/>
          <w:szCs w:val="24"/>
        </w:rPr>
        <w:t xml:space="preserve"> o braku podstaw do wykluczenia z postępowania,</w:t>
      </w:r>
    </w:p>
    <w:p w:rsidR="00223D93" w:rsidRPr="0007721E" w:rsidRDefault="00223D93" w:rsidP="00223927">
      <w:pPr>
        <w:tabs>
          <w:tab w:val="left" w:pos="0"/>
        </w:tabs>
        <w:rPr>
          <w:rFonts w:ascii="Calibri" w:hAnsi="Calibri" w:cs="Arial"/>
          <w:sz w:val="24"/>
          <w:szCs w:val="24"/>
        </w:rPr>
      </w:pPr>
      <w:r w:rsidRPr="0007721E">
        <w:rPr>
          <w:rFonts w:ascii="Calibri" w:hAnsi="Calibri" w:cs="Arial"/>
          <w:sz w:val="24"/>
          <w:szCs w:val="24"/>
        </w:rPr>
        <w:t>Załącznik nr 4 – wzó</w:t>
      </w:r>
      <w:r w:rsidR="005930D1">
        <w:rPr>
          <w:rFonts w:ascii="Calibri" w:hAnsi="Calibri" w:cs="Arial"/>
          <w:sz w:val="24"/>
          <w:szCs w:val="24"/>
        </w:rPr>
        <w:t>r zobowiązania podmiotu udostępniającego swoje zasoby dla wykonawcy</w:t>
      </w:r>
    </w:p>
    <w:p w:rsidR="00223D93" w:rsidRPr="0007721E" w:rsidRDefault="00223D93" w:rsidP="00223927">
      <w:pPr>
        <w:tabs>
          <w:tab w:val="left" w:pos="0"/>
        </w:tabs>
        <w:rPr>
          <w:rFonts w:ascii="Calibri" w:hAnsi="Calibri" w:cs="Arial"/>
          <w:sz w:val="24"/>
          <w:szCs w:val="24"/>
        </w:rPr>
      </w:pPr>
      <w:r w:rsidRPr="0007721E">
        <w:rPr>
          <w:rFonts w:ascii="Calibri" w:hAnsi="Calibri" w:cs="Arial"/>
          <w:sz w:val="24"/>
          <w:szCs w:val="24"/>
        </w:rPr>
        <w:t>Załączni</w:t>
      </w:r>
      <w:r w:rsidR="005930D1">
        <w:rPr>
          <w:rFonts w:ascii="Calibri" w:hAnsi="Calibri" w:cs="Arial"/>
          <w:sz w:val="24"/>
          <w:szCs w:val="24"/>
        </w:rPr>
        <w:t>k nr 5 – wzór oświadczenia o przynależności do grupy kapitałowej</w:t>
      </w:r>
    </w:p>
    <w:p w:rsidR="00223D93" w:rsidRDefault="005930D1" w:rsidP="00223927">
      <w:pPr>
        <w:tabs>
          <w:tab w:val="left" w:pos="0"/>
        </w:tabs>
        <w:rPr>
          <w:rFonts w:ascii="Calibri" w:hAnsi="Calibri" w:cs="Arial"/>
          <w:iCs/>
          <w:sz w:val="24"/>
          <w:szCs w:val="24"/>
        </w:rPr>
      </w:pPr>
      <w:r>
        <w:rPr>
          <w:rFonts w:ascii="Calibri" w:hAnsi="Calibri" w:cs="Arial"/>
          <w:iCs/>
          <w:sz w:val="24"/>
          <w:szCs w:val="24"/>
        </w:rPr>
        <w:t>Załącznik nr 6</w:t>
      </w:r>
      <w:r w:rsidR="00223D93" w:rsidRPr="0007721E">
        <w:rPr>
          <w:rFonts w:ascii="Calibri" w:hAnsi="Calibri" w:cs="Arial"/>
          <w:iCs/>
          <w:sz w:val="24"/>
          <w:szCs w:val="24"/>
        </w:rPr>
        <w:t xml:space="preserve"> –</w:t>
      </w:r>
      <w:r w:rsidR="00821979">
        <w:rPr>
          <w:rFonts w:ascii="Calibri" w:hAnsi="Calibri" w:cs="Arial"/>
          <w:iCs/>
          <w:sz w:val="24"/>
          <w:szCs w:val="24"/>
        </w:rPr>
        <w:t xml:space="preserve"> wzór </w:t>
      </w:r>
      <w:r w:rsidR="004B6995">
        <w:rPr>
          <w:rFonts w:ascii="Calibri" w:hAnsi="Calibri" w:cs="Arial"/>
          <w:iCs/>
          <w:sz w:val="24"/>
          <w:szCs w:val="24"/>
        </w:rPr>
        <w:t xml:space="preserve">umowy </w:t>
      </w:r>
    </w:p>
    <w:p w:rsidR="00EA6971" w:rsidRDefault="005930D1" w:rsidP="00223927">
      <w:pPr>
        <w:tabs>
          <w:tab w:val="left" w:pos="-1985"/>
          <w:tab w:val="left" w:pos="0"/>
        </w:tabs>
        <w:jc w:val="both"/>
        <w:rPr>
          <w:rFonts w:ascii="Calibri" w:hAnsi="Calibri" w:cs="Arial"/>
          <w:sz w:val="24"/>
          <w:szCs w:val="24"/>
        </w:rPr>
      </w:pPr>
      <w:r>
        <w:rPr>
          <w:rFonts w:ascii="Calibri" w:hAnsi="Calibri" w:cs="Arial"/>
          <w:sz w:val="24"/>
          <w:szCs w:val="24"/>
        </w:rPr>
        <w:t>Załącznik nr 7</w:t>
      </w:r>
      <w:r w:rsidR="00EA6971">
        <w:rPr>
          <w:rFonts w:ascii="Calibri" w:hAnsi="Calibri" w:cs="Arial"/>
          <w:sz w:val="24"/>
          <w:szCs w:val="24"/>
        </w:rPr>
        <w:t xml:space="preserve"> – wykaz robót</w:t>
      </w:r>
      <w:r w:rsidR="00223D93" w:rsidRPr="0007721E">
        <w:rPr>
          <w:rFonts w:ascii="Calibri" w:hAnsi="Calibri" w:cs="Arial"/>
          <w:sz w:val="24"/>
          <w:szCs w:val="24"/>
        </w:rPr>
        <w:t xml:space="preserve"> </w:t>
      </w:r>
    </w:p>
    <w:p w:rsidR="006134DC" w:rsidRDefault="00EA6971" w:rsidP="00223927">
      <w:pPr>
        <w:tabs>
          <w:tab w:val="left" w:pos="-1985"/>
          <w:tab w:val="left" w:pos="0"/>
        </w:tabs>
        <w:jc w:val="both"/>
        <w:rPr>
          <w:rFonts w:ascii="Calibri" w:hAnsi="Calibri" w:cs="Arial"/>
          <w:sz w:val="24"/>
          <w:szCs w:val="24"/>
        </w:rPr>
      </w:pPr>
      <w:r>
        <w:rPr>
          <w:rFonts w:ascii="Calibri" w:hAnsi="Calibri" w:cs="Arial"/>
          <w:sz w:val="24"/>
          <w:szCs w:val="24"/>
        </w:rPr>
        <w:t xml:space="preserve">Załącznik nr 8 - </w:t>
      </w:r>
      <w:r w:rsidR="006134DC">
        <w:rPr>
          <w:rFonts w:ascii="Calibri" w:hAnsi="Calibri" w:cs="Arial"/>
          <w:sz w:val="24"/>
          <w:szCs w:val="24"/>
        </w:rPr>
        <w:t>wykaz osób</w:t>
      </w:r>
    </w:p>
    <w:p w:rsidR="005F321B" w:rsidRPr="003A6EA6" w:rsidRDefault="006134DC" w:rsidP="003A6EA6">
      <w:pPr>
        <w:tabs>
          <w:tab w:val="left" w:pos="-1985"/>
          <w:tab w:val="left" w:pos="0"/>
        </w:tabs>
        <w:jc w:val="both"/>
        <w:rPr>
          <w:rFonts w:ascii="Calibri" w:hAnsi="Calibri" w:cs="Arial"/>
          <w:sz w:val="24"/>
          <w:szCs w:val="24"/>
        </w:rPr>
      </w:pPr>
      <w:r>
        <w:rPr>
          <w:rFonts w:ascii="Calibri" w:hAnsi="Calibri" w:cs="Arial"/>
          <w:sz w:val="24"/>
          <w:szCs w:val="24"/>
        </w:rPr>
        <w:t xml:space="preserve">Załącznik nr </w:t>
      </w:r>
      <w:r w:rsidR="00A33D9A">
        <w:rPr>
          <w:rFonts w:ascii="Calibri" w:hAnsi="Calibri" w:cs="Arial"/>
          <w:sz w:val="24"/>
          <w:szCs w:val="24"/>
        </w:rPr>
        <w:t>9</w:t>
      </w:r>
      <w:r>
        <w:rPr>
          <w:rFonts w:ascii="Calibri" w:hAnsi="Calibri" w:cs="Arial"/>
          <w:sz w:val="24"/>
          <w:szCs w:val="24"/>
        </w:rPr>
        <w:t xml:space="preserve"> </w:t>
      </w:r>
      <w:r w:rsidR="00EA728D">
        <w:rPr>
          <w:rFonts w:ascii="Calibri" w:hAnsi="Calibri" w:cs="Arial"/>
          <w:sz w:val="24"/>
          <w:szCs w:val="24"/>
        </w:rPr>
        <w:t xml:space="preserve">–  </w:t>
      </w:r>
      <w:r w:rsidR="006D08A1">
        <w:rPr>
          <w:rFonts w:ascii="Calibri" w:hAnsi="Calibri" w:cs="Arial"/>
          <w:sz w:val="24"/>
          <w:szCs w:val="24"/>
        </w:rPr>
        <w:t>k</w:t>
      </w:r>
      <w:r w:rsidR="00EA728D" w:rsidRPr="0007721E">
        <w:rPr>
          <w:rFonts w:ascii="Calibri" w:hAnsi="Calibri" w:cs="Arial"/>
          <w:sz w:val="24"/>
          <w:szCs w:val="24"/>
        </w:rPr>
        <w:t>omplet: dokumentacja projektowa</w:t>
      </w:r>
      <w:r w:rsidR="00EA728D">
        <w:rPr>
          <w:rFonts w:ascii="Calibri" w:hAnsi="Calibri" w:cs="Arial"/>
          <w:sz w:val="24"/>
          <w:szCs w:val="24"/>
        </w:rPr>
        <w:t>, przedmiary</w:t>
      </w:r>
      <w:r w:rsidR="00EA728D" w:rsidRPr="0007721E">
        <w:rPr>
          <w:rFonts w:ascii="Calibri" w:hAnsi="Calibri" w:cs="Arial"/>
          <w:sz w:val="24"/>
          <w:szCs w:val="24"/>
        </w:rPr>
        <w:t xml:space="preserve"> oraz </w:t>
      </w:r>
      <w:proofErr w:type="spellStart"/>
      <w:r w:rsidR="00EA728D" w:rsidRPr="0007721E">
        <w:rPr>
          <w:rFonts w:ascii="Calibri" w:hAnsi="Calibri" w:cs="Arial"/>
          <w:sz w:val="24"/>
          <w:szCs w:val="24"/>
        </w:rPr>
        <w:t>STWiORB</w:t>
      </w:r>
      <w:proofErr w:type="spellEnd"/>
      <w:r w:rsidR="00AA7F56">
        <w:rPr>
          <w:rFonts w:ascii="Calibri" w:hAnsi="Calibri" w:cs="Arial"/>
          <w:sz w:val="24"/>
          <w:szCs w:val="24"/>
        </w:rPr>
        <w:t xml:space="preserve">, </w:t>
      </w:r>
    </w:p>
    <w:sectPr w:rsidR="005F321B" w:rsidRPr="003A6EA6" w:rsidSect="0045623D">
      <w:pgSz w:w="11907" w:h="16840" w:code="9"/>
      <w:pgMar w:top="1134" w:right="964" w:bottom="851" w:left="964" w:header="709" w:footer="709" w:gutter="0"/>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2CE1" w:rsidRDefault="00532CE1">
      <w:r>
        <w:separator/>
      </w:r>
    </w:p>
  </w:endnote>
  <w:endnote w:type="continuationSeparator" w:id="0">
    <w:p w:rsidR="00532CE1" w:rsidRDefault="00532C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EE"/>
    <w:family w:val="roman"/>
    <w:pitch w:val="variable"/>
    <w:sig w:usb0="E0002AFF" w:usb1="C0007841" w:usb2="00000009" w:usb3="00000000" w:csb0="000001FF" w:csb1="00000000"/>
  </w:font>
  <w:font w:name="DejaVuSans">
    <w:altName w:val="MS Mincho"/>
    <w:panose1 w:val="00000000000000000000"/>
    <w:charset w:val="80"/>
    <w:family w:val="auto"/>
    <w:notTrueType/>
    <w:pitch w:val="default"/>
    <w:sig w:usb0="00000001" w:usb1="08070000" w:usb2="00000010" w:usb3="00000000" w:csb0="00020000" w:csb1="00000000"/>
  </w:font>
  <w:font w:name="TimesNewRoman">
    <w:altName w:val="MS Gothic"/>
    <w:panose1 w:val="00000000000000000000"/>
    <w:charset w:val="80"/>
    <w:family w:val="auto"/>
    <w:notTrueType/>
    <w:pitch w:val="default"/>
    <w:sig w:usb0="00000001" w:usb1="08070000" w:usb2="00000010" w:usb3="00000000" w:csb0="00020000" w:csb1="00000000"/>
  </w:font>
  <w:font w:name="Tahoma,Bold">
    <w:panose1 w:val="00000000000000000000"/>
    <w:charset w:val="EE"/>
    <w:family w:val="auto"/>
    <w:notTrueType/>
    <w:pitch w:val="default"/>
    <w:sig w:usb0="00000005" w:usb1="00000000" w:usb2="00000000" w:usb3="00000000" w:csb0="00000002" w:csb1="00000000"/>
  </w:font>
  <w:font w:name="Arial,Bold">
    <w:panose1 w:val="00000000000000000000"/>
    <w:charset w:val="EE"/>
    <w:family w:val="auto"/>
    <w:notTrueType/>
    <w:pitch w:val="default"/>
    <w:sig w:usb0="00000005" w:usb1="00000000" w:usb2="00000000" w:usb3="00000000" w:csb0="00000002" w:csb1="00000000"/>
  </w:font>
  <w:font w:name="ArialMT">
    <w:altName w:val="MS Mincho"/>
    <w:panose1 w:val="00000000000000000000"/>
    <w:charset w:val="80"/>
    <w:family w:val="auto"/>
    <w:notTrueType/>
    <w:pitch w:val="default"/>
    <w:sig w:usb0="00000005" w:usb1="08070000" w:usb2="00000010" w:usb3="00000000" w:csb0="00020002" w:csb1="00000000"/>
  </w:font>
  <w:font w:name="TimesNewRoman,Bold">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EDC" w:rsidRPr="009E0545" w:rsidRDefault="00D87EDC" w:rsidP="00EC640C">
    <w:pPr>
      <w:pStyle w:val="Stopka"/>
      <w:pBdr>
        <w:top w:val="thinThickSmallGap" w:sz="24" w:space="1" w:color="622423"/>
      </w:pBdr>
      <w:jc w:val="center"/>
      <w:rPr>
        <w:rFonts w:ascii="Calibri" w:hAnsi="Calibri" w:cs="Calibri"/>
      </w:rPr>
    </w:pPr>
    <w:r>
      <w:rPr>
        <w:rFonts w:ascii="Calibri" w:hAnsi="Calibri" w:cs="Calibri"/>
      </w:rPr>
      <w:t>Gmina Wręczyca Wielka</w:t>
    </w:r>
  </w:p>
  <w:p w:rsidR="00D87EDC" w:rsidRPr="009E0545" w:rsidRDefault="00D87EDC" w:rsidP="00EC640C">
    <w:pPr>
      <w:pStyle w:val="Stopka"/>
      <w:ind w:right="360"/>
      <w:jc w:val="right"/>
      <w:rPr>
        <w:rFonts w:ascii="Arial" w:hAnsi="Arial" w:cs="Arial"/>
        <w:i/>
        <w:iCs/>
        <w:sz w:val="16"/>
        <w:szCs w:val="16"/>
      </w:rPr>
    </w:pPr>
    <w:r w:rsidRPr="009E0545">
      <w:rPr>
        <w:rFonts w:ascii="Calibri" w:hAnsi="Calibri" w:cs="Calibri"/>
      </w:rPr>
      <w:t xml:space="preserve">Strona </w:t>
    </w:r>
    <w:r w:rsidR="00134A26" w:rsidRPr="009E0545">
      <w:rPr>
        <w:rFonts w:ascii="Calibri" w:hAnsi="Calibri" w:cs="Calibri"/>
      </w:rPr>
      <w:fldChar w:fldCharType="begin"/>
    </w:r>
    <w:r w:rsidRPr="009E0545">
      <w:rPr>
        <w:rFonts w:ascii="Calibri" w:hAnsi="Calibri" w:cs="Calibri"/>
      </w:rPr>
      <w:instrText>PAGE   \* MERGEFORMAT</w:instrText>
    </w:r>
    <w:r w:rsidR="00134A26" w:rsidRPr="009E0545">
      <w:rPr>
        <w:rFonts w:ascii="Calibri" w:hAnsi="Calibri" w:cs="Calibri"/>
      </w:rPr>
      <w:fldChar w:fldCharType="separate"/>
    </w:r>
    <w:r w:rsidR="00653CE5">
      <w:rPr>
        <w:rFonts w:ascii="Calibri" w:hAnsi="Calibri" w:cs="Calibri"/>
        <w:noProof/>
      </w:rPr>
      <w:t>1</w:t>
    </w:r>
    <w:r w:rsidR="00134A26" w:rsidRPr="009E0545">
      <w:rPr>
        <w:rFonts w:ascii="Calibri" w:hAnsi="Calibri" w:cs="Calibri"/>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2CE1" w:rsidRDefault="00532CE1">
      <w:r>
        <w:separator/>
      </w:r>
    </w:p>
  </w:footnote>
  <w:footnote w:type="continuationSeparator" w:id="0">
    <w:p w:rsidR="00532CE1" w:rsidRDefault="00532C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EDC" w:rsidRPr="006318E3" w:rsidRDefault="00D87EDC" w:rsidP="006318E3">
    <w:pPr>
      <w:jc w:val="center"/>
      <w:rPr>
        <w:rFonts w:ascii="Calibri" w:hAnsi="Calibri"/>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3"/>
    <w:lvl w:ilvl="0">
      <w:start w:val="1"/>
      <w:numFmt w:val="decimal"/>
      <w:lvlText w:val="%1)"/>
      <w:lvlJc w:val="left"/>
      <w:pPr>
        <w:tabs>
          <w:tab w:val="num" w:pos="360"/>
        </w:tabs>
        <w:ind w:left="360" w:hanging="360"/>
      </w:pPr>
      <w:rPr>
        <w:rFonts w:ascii="Times New Roman" w:hAnsi="Times New Roman" w:cs="Times New Roman"/>
        <w:b w:val="0"/>
        <w:bCs w:val="0"/>
      </w:rPr>
    </w:lvl>
    <w:lvl w:ilvl="1">
      <w:start w:val="7"/>
      <w:numFmt w:val="lowerLetter"/>
      <w:lvlText w:val="%2)"/>
      <w:lvlJc w:val="left"/>
      <w:pPr>
        <w:tabs>
          <w:tab w:val="num" w:pos="720"/>
        </w:tabs>
        <w:ind w:left="720" w:hanging="360"/>
      </w:pPr>
      <w:rPr>
        <w:rFonts w:ascii="Times New Roman" w:hAnsi="Times New Roman" w:cs="Times New Roman"/>
      </w:rPr>
    </w:lvl>
    <w:lvl w:ilvl="2">
      <w:start w:val="1"/>
      <w:numFmt w:val="lowerRoman"/>
      <w:lvlText w:val="%3)"/>
      <w:lvlJc w:val="left"/>
      <w:pPr>
        <w:tabs>
          <w:tab w:val="num" w:pos="1440"/>
        </w:tabs>
        <w:ind w:left="1440" w:hanging="720"/>
      </w:pPr>
      <w:rPr>
        <w:rFonts w:ascii="Times New Roman" w:hAnsi="Times New Roman" w:cs="Times New Roman"/>
      </w:rPr>
    </w:lvl>
    <w:lvl w:ilvl="3">
      <w:start w:val="3"/>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16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240"/>
        </w:tabs>
        <w:ind w:left="3240" w:hanging="360"/>
      </w:pPr>
      <w:rPr>
        <w:rFonts w:ascii="Times New Roman" w:hAnsi="Times New Roman" w:cs="Times New Roman"/>
      </w:rPr>
    </w:lvl>
  </w:abstractNum>
  <w:abstractNum w:abstractNumId="1">
    <w:nsid w:val="00000002"/>
    <w:multiLevelType w:val="singleLevel"/>
    <w:tmpl w:val="14C63364"/>
    <w:name w:val="WW8Num2"/>
    <w:lvl w:ilvl="0">
      <w:start w:val="1"/>
      <w:numFmt w:val="decimal"/>
      <w:lvlText w:val="%1."/>
      <w:lvlJc w:val="left"/>
      <w:pPr>
        <w:tabs>
          <w:tab w:val="num" w:pos="360"/>
        </w:tabs>
        <w:ind w:left="360" w:hanging="360"/>
      </w:pPr>
      <w:rPr>
        <w:rFonts w:ascii="Times New Roman" w:eastAsia="Times New Roman" w:hAnsi="Times New Roman"/>
      </w:rPr>
    </w:lvl>
  </w:abstractNum>
  <w:abstractNum w:abstractNumId="2">
    <w:nsid w:val="00000004"/>
    <w:multiLevelType w:val="singleLevel"/>
    <w:tmpl w:val="00000004"/>
    <w:name w:val="WW8Num5"/>
    <w:lvl w:ilvl="0">
      <w:start w:val="1"/>
      <w:numFmt w:val="decimal"/>
      <w:lvlText w:val="%1."/>
      <w:lvlJc w:val="left"/>
      <w:pPr>
        <w:tabs>
          <w:tab w:val="num" w:pos="1004"/>
        </w:tabs>
        <w:ind w:left="1004" w:hanging="360"/>
      </w:pPr>
      <w:rPr>
        <w:rFonts w:ascii="Times New Roman" w:hAnsi="Times New Roman" w:cs="Times New Roman"/>
      </w:rPr>
    </w:lvl>
  </w:abstractNum>
  <w:abstractNum w:abstractNumId="3">
    <w:nsid w:val="00000005"/>
    <w:multiLevelType w:val="multilevel"/>
    <w:tmpl w:val="00000005"/>
    <w:name w:val="WW8Num7"/>
    <w:lvl w:ilvl="0">
      <w:start w:val="1"/>
      <w:numFmt w:val="decimal"/>
      <w:lvlText w:val="%1."/>
      <w:lvlJc w:val="left"/>
      <w:pPr>
        <w:tabs>
          <w:tab w:val="num" w:pos="765"/>
        </w:tabs>
        <w:ind w:left="765" w:hanging="405"/>
      </w:pPr>
      <w:rPr>
        <w:rFonts w:ascii="Times New Roman" w:hAnsi="Times New Roman" w:cs="Times New Roman"/>
        <w:b/>
        <w:bCs/>
        <w:i w:val="0"/>
        <w:iCs w:val="0"/>
        <w:sz w:val="24"/>
        <w:szCs w:val="24"/>
      </w:rPr>
    </w:lvl>
    <w:lvl w:ilvl="1">
      <w:start w:val="1"/>
      <w:numFmt w:val="lowerLetter"/>
      <w:lvlText w:val="%2)"/>
      <w:lvlJc w:val="left"/>
      <w:pPr>
        <w:tabs>
          <w:tab w:val="num" w:pos="1440"/>
        </w:tabs>
        <w:ind w:left="1440" w:hanging="360"/>
      </w:pPr>
      <w:rPr>
        <w:rFonts w:ascii="Times New Roman" w:hAnsi="Times New Roman" w:cs="Times New Roman"/>
        <w:b/>
        <w:bCs/>
        <w:i w:val="0"/>
        <w:iCs w:val="0"/>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4">
    <w:nsid w:val="00000006"/>
    <w:multiLevelType w:val="multilevel"/>
    <w:tmpl w:val="00000006"/>
    <w:name w:val="Outline"/>
    <w:lvl w:ilvl="0">
      <w:start w:val="1"/>
      <w:numFmt w:val="none"/>
      <w:lvlText w:val=""/>
      <w:lvlJc w:val="left"/>
      <w:pPr>
        <w:tabs>
          <w:tab w:val="num" w:pos="0"/>
        </w:tabs>
      </w:pPr>
      <w:rPr>
        <w:rFonts w:ascii="Times New Roman" w:hAnsi="Times New Roman" w:cs="Times New Roman"/>
      </w:rPr>
    </w:lvl>
    <w:lvl w:ilvl="1">
      <w:start w:val="1"/>
      <w:numFmt w:val="none"/>
      <w:lvlText w:val=""/>
      <w:lvlJc w:val="left"/>
      <w:pPr>
        <w:tabs>
          <w:tab w:val="num" w:pos="0"/>
        </w:tabs>
      </w:pPr>
      <w:rPr>
        <w:rFonts w:ascii="Times New Roman" w:hAnsi="Times New Roman" w:cs="Times New Roman"/>
      </w:rPr>
    </w:lvl>
    <w:lvl w:ilvl="2">
      <w:start w:val="1"/>
      <w:numFmt w:val="none"/>
      <w:lvlText w:val=""/>
      <w:lvlJc w:val="left"/>
      <w:pPr>
        <w:tabs>
          <w:tab w:val="num" w:pos="0"/>
        </w:tabs>
      </w:pPr>
      <w:rPr>
        <w:rFonts w:ascii="Times New Roman" w:hAnsi="Times New Roman" w:cs="Times New Roman"/>
      </w:rPr>
    </w:lvl>
    <w:lvl w:ilvl="3">
      <w:start w:val="1"/>
      <w:numFmt w:val="none"/>
      <w:lvlText w:val=""/>
      <w:lvlJc w:val="left"/>
      <w:pPr>
        <w:tabs>
          <w:tab w:val="num" w:pos="0"/>
        </w:tabs>
      </w:pPr>
      <w:rPr>
        <w:rFonts w:ascii="Times New Roman" w:hAnsi="Times New Roman" w:cs="Times New Roman"/>
      </w:rPr>
    </w:lvl>
    <w:lvl w:ilvl="4">
      <w:start w:val="1"/>
      <w:numFmt w:val="none"/>
      <w:lvlText w:val=""/>
      <w:lvlJc w:val="left"/>
      <w:pPr>
        <w:tabs>
          <w:tab w:val="num" w:pos="0"/>
        </w:tabs>
      </w:pPr>
      <w:rPr>
        <w:rFonts w:ascii="Times New Roman" w:hAnsi="Times New Roman" w:cs="Times New Roman"/>
      </w:rPr>
    </w:lvl>
    <w:lvl w:ilvl="5">
      <w:start w:val="1"/>
      <w:numFmt w:val="none"/>
      <w:lvlText w:val=""/>
      <w:lvlJc w:val="left"/>
      <w:pPr>
        <w:tabs>
          <w:tab w:val="num" w:pos="0"/>
        </w:tabs>
      </w:pPr>
      <w:rPr>
        <w:rFonts w:ascii="Times New Roman" w:hAnsi="Times New Roman" w:cs="Times New Roman"/>
      </w:rPr>
    </w:lvl>
    <w:lvl w:ilvl="6">
      <w:start w:val="1"/>
      <w:numFmt w:val="none"/>
      <w:lvlText w:val=""/>
      <w:lvlJc w:val="left"/>
      <w:pPr>
        <w:tabs>
          <w:tab w:val="num" w:pos="0"/>
        </w:tabs>
      </w:pPr>
      <w:rPr>
        <w:rFonts w:ascii="Times New Roman" w:hAnsi="Times New Roman" w:cs="Times New Roman"/>
      </w:rPr>
    </w:lvl>
    <w:lvl w:ilvl="7">
      <w:start w:val="1"/>
      <w:numFmt w:val="none"/>
      <w:lvlText w:val=""/>
      <w:lvlJc w:val="left"/>
      <w:pPr>
        <w:tabs>
          <w:tab w:val="num" w:pos="0"/>
        </w:tabs>
      </w:pPr>
      <w:rPr>
        <w:rFonts w:ascii="Times New Roman" w:hAnsi="Times New Roman" w:cs="Times New Roman"/>
      </w:rPr>
    </w:lvl>
    <w:lvl w:ilvl="8">
      <w:start w:val="1"/>
      <w:numFmt w:val="none"/>
      <w:lvlText w:val=""/>
      <w:lvlJc w:val="left"/>
      <w:pPr>
        <w:tabs>
          <w:tab w:val="num" w:pos="0"/>
        </w:tabs>
      </w:pPr>
      <w:rPr>
        <w:rFonts w:ascii="Times New Roman" w:hAnsi="Times New Roman" w:cs="Times New Roman"/>
      </w:rPr>
    </w:lvl>
  </w:abstractNum>
  <w:abstractNum w:abstractNumId="5">
    <w:nsid w:val="00000007"/>
    <w:multiLevelType w:val="singleLevel"/>
    <w:tmpl w:val="00000007"/>
    <w:name w:val="WW8Num9"/>
    <w:lvl w:ilvl="0">
      <w:start w:val="1"/>
      <w:numFmt w:val="lowerLetter"/>
      <w:lvlText w:val="%1)"/>
      <w:lvlJc w:val="left"/>
      <w:pPr>
        <w:tabs>
          <w:tab w:val="num" w:pos="720"/>
        </w:tabs>
        <w:ind w:left="720" w:hanging="360"/>
      </w:pPr>
      <w:rPr>
        <w:rFonts w:ascii="Times New Roman" w:hAnsi="Times New Roman" w:cs="Times New Roman"/>
      </w:rPr>
    </w:lvl>
  </w:abstractNum>
  <w:abstractNum w:abstractNumId="6">
    <w:nsid w:val="0000000C"/>
    <w:multiLevelType w:val="multilevel"/>
    <w:tmpl w:val="0000000C"/>
    <w:name w:val="WW8Num15"/>
    <w:lvl w:ilvl="0">
      <w:start w:val="1"/>
      <w:numFmt w:val="decimal"/>
      <w:lvlText w:val="%1."/>
      <w:lvlJc w:val="left"/>
      <w:pPr>
        <w:tabs>
          <w:tab w:val="num" w:pos="720"/>
        </w:tabs>
        <w:ind w:left="720" w:hanging="360"/>
      </w:pPr>
      <w:rPr>
        <w:rFonts w:ascii="Times New Roman" w:hAnsi="Times New Roman" w:cs="Times New Roman"/>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7">
    <w:nsid w:val="0000000D"/>
    <w:multiLevelType w:val="multilevel"/>
    <w:tmpl w:val="85A47702"/>
    <w:name w:val="WW8Num13"/>
    <w:lvl w:ilvl="0">
      <w:start w:val="1"/>
      <w:numFmt w:val="decimal"/>
      <w:lvlText w:val="%1."/>
      <w:lvlJc w:val="left"/>
      <w:pPr>
        <w:tabs>
          <w:tab w:val="num" w:pos="813"/>
        </w:tabs>
        <w:ind w:left="813" w:hanging="180"/>
      </w:pPr>
    </w:lvl>
    <w:lvl w:ilvl="1">
      <w:start w:val="1"/>
      <w:numFmt w:val="decimal"/>
      <w:lvlText w:val="%2)"/>
      <w:lvlJc w:val="left"/>
      <w:pPr>
        <w:tabs>
          <w:tab w:val="num" w:pos="2073"/>
        </w:tabs>
        <w:ind w:left="2073" w:hanging="360"/>
      </w:pPr>
    </w:lvl>
    <w:lvl w:ilvl="2">
      <w:start w:val="1"/>
      <w:numFmt w:val="lowerLetter"/>
      <w:lvlText w:val="%3)"/>
      <w:lvlJc w:val="left"/>
      <w:pPr>
        <w:tabs>
          <w:tab w:val="num" w:pos="464"/>
        </w:tabs>
        <w:ind w:left="464" w:hanging="180"/>
      </w:pPr>
      <w:rPr>
        <w:rFonts w:hint="default"/>
        <w:sz w:val="24"/>
        <w:szCs w:val="24"/>
      </w:rPr>
    </w:lvl>
    <w:lvl w:ilvl="3">
      <w:start w:val="1"/>
      <w:numFmt w:val="decimal"/>
      <w:lvlText w:val="%4."/>
      <w:lvlJc w:val="left"/>
      <w:pPr>
        <w:tabs>
          <w:tab w:val="num" w:pos="3513"/>
        </w:tabs>
        <w:ind w:left="3513" w:hanging="360"/>
      </w:pPr>
    </w:lvl>
    <w:lvl w:ilvl="4">
      <w:start w:val="1"/>
      <w:numFmt w:val="decimal"/>
      <w:lvlText w:val="%5)"/>
      <w:lvlJc w:val="left"/>
      <w:pPr>
        <w:tabs>
          <w:tab w:val="num" w:pos="4233"/>
        </w:tabs>
        <w:ind w:left="4233" w:hanging="360"/>
      </w:pPr>
      <w:rPr>
        <w:rFonts w:ascii="Calibri" w:eastAsia="Times New Roman" w:hAnsi="Calibri" w:cs="Calibri" w:hint="default"/>
      </w:rPr>
    </w:lvl>
    <w:lvl w:ilvl="5">
      <w:start w:val="1"/>
      <w:numFmt w:val="lowerLetter"/>
      <w:lvlText w:val="%6)"/>
      <w:lvlJc w:val="left"/>
      <w:pPr>
        <w:tabs>
          <w:tab w:val="num" w:pos="5133"/>
        </w:tabs>
        <w:ind w:left="5133" w:hanging="360"/>
      </w:pPr>
    </w:lvl>
    <w:lvl w:ilvl="6">
      <w:start w:val="1"/>
      <w:numFmt w:val="decimal"/>
      <w:lvlText w:val="%7."/>
      <w:lvlJc w:val="left"/>
      <w:pPr>
        <w:tabs>
          <w:tab w:val="num" w:pos="5673"/>
        </w:tabs>
        <w:ind w:left="5673" w:hanging="360"/>
      </w:pPr>
    </w:lvl>
    <w:lvl w:ilvl="7">
      <w:start w:val="1"/>
      <w:numFmt w:val="lowerLetter"/>
      <w:lvlText w:val="%8."/>
      <w:lvlJc w:val="left"/>
      <w:pPr>
        <w:tabs>
          <w:tab w:val="num" w:pos="6393"/>
        </w:tabs>
        <w:ind w:left="6393" w:hanging="360"/>
      </w:pPr>
    </w:lvl>
    <w:lvl w:ilvl="8">
      <w:start w:val="1"/>
      <w:numFmt w:val="lowerRoman"/>
      <w:lvlText w:val="%9."/>
      <w:lvlJc w:val="left"/>
      <w:pPr>
        <w:tabs>
          <w:tab w:val="num" w:pos="7113"/>
        </w:tabs>
        <w:ind w:left="7113" w:hanging="180"/>
      </w:pPr>
    </w:lvl>
  </w:abstractNum>
  <w:abstractNum w:abstractNumId="8">
    <w:nsid w:val="0000000E"/>
    <w:multiLevelType w:val="multilevel"/>
    <w:tmpl w:val="0000000E"/>
    <w:name w:val="WW8Num17"/>
    <w:lvl w:ilvl="0">
      <w:start w:val="1"/>
      <w:numFmt w:val="decimal"/>
      <w:lvlText w:val="%1."/>
      <w:lvlJc w:val="left"/>
      <w:pPr>
        <w:tabs>
          <w:tab w:val="num" w:pos="720"/>
        </w:tabs>
        <w:ind w:left="720" w:hanging="360"/>
      </w:pPr>
      <w:rPr>
        <w:rFonts w:ascii="Times New Roman" w:hAnsi="Times New Roman" w:cs="Times New Roman"/>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9">
    <w:nsid w:val="0000000F"/>
    <w:multiLevelType w:val="multilevel"/>
    <w:tmpl w:val="0000000F"/>
    <w:name w:val="WW8Num23"/>
    <w:lvl w:ilvl="0">
      <w:start w:val="1"/>
      <w:numFmt w:val="decimal"/>
      <w:lvlText w:val="%1."/>
      <w:lvlJc w:val="left"/>
      <w:pPr>
        <w:tabs>
          <w:tab w:val="num" w:pos="360"/>
        </w:tabs>
        <w:ind w:left="360" w:hanging="360"/>
      </w:pPr>
      <w:rPr>
        <w:b w:val="0"/>
      </w:r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340"/>
        </w:tabs>
        <w:ind w:left="2340" w:hanging="360"/>
      </w:pPr>
      <w:rPr>
        <w:b/>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
    <w:nsid w:val="00000010"/>
    <w:multiLevelType w:val="multilevel"/>
    <w:tmpl w:val="790642C8"/>
    <w:name w:val="WW8Num20"/>
    <w:lvl w:ilvl="0">
      <w:start w:val="10"/>
      <w:numFmt w:val="decimal"/>
      <w:lvlText w:val="%1."/>
      <w:lvlJc w:val="left"/>
      <w:pPr>
        <w:tabs>
          <w:tab w:val="num" w:pos="218"/>
        </w:tabs>
        <w:ind w:left="218" w:hanging="360"/>
      </w:pPr>
      <w:rPr>
        <w:rFonts w:ascii="Times New Roman" w:hAnsi="Times New Roman" w:cs="Times New Roman"/>
      </w:rPr>
    </w:lvl>
    <w:lvl w:ilvl="1">
      <w:start w:val="1"/>
      <w:numFmt w:val="decimal"/>
      <w:lvlText w:val="%2."/>
      <w:lvlJc w:val="left"/>
      <w:pPr>
        <w:tabs>
          <w:tab w:val="num" w:pos="360"/>
        </w:tabs>
        <w:ind w:left="360" w:hanging="360"/>
      </w:pPr>
      <w:rPr>
        <w:rFonts w:ascii="Calibri" w:eastAsia="Times New Roman" w:hAnsi="Calibri" w:cs="Times New Roman"/>
        <w:b w:val="0"/>
        <w:bCs/>
        <w:i w:val="0"/>
        <w:iCs w:val="0"/>
      </w:rPr>
    </w:lvl>
    <w:lvl w:ilvl="2">
      <w:start w:val="1"/>
      <w:numFmt w:val="lowerRoman"/>
      <w:lvlText w:val="%3."/>
      <w:lvlJc w:val="right"/>
      <w:pPr>
        <w:tabs>
          <w:tab w:val="num" w:pos="1658"/>
        </w:tabs>
        <w:ind w:left="1658" w:hanging="180"/>
      </w:pPr>
      <w:rPr>
        <w:rFonts w:ascii="Times New Roman" w:hAnsi="Times New Roman" w:cs="Times New Roman"/>
      </w:rPr>
    </w:lvl>
    <w:lvl w:ilvl="3">
      <w:start w:val="1"/>
      <w:numFmt w:val="decimal"/>
      <w:lvlText w:val="%4."/>
      <w:lvlJc w:val="left"/>
      <w:pPr>
        <w:tabs>
          <w:tab w:val="num" w:pos="2378"/>
        </w:tabs>
        <w:ind w:left="2378" w:hanging="360"/>
      </w:pPr>
      <w:rPr>
        <w:rFonts w:ascii="Times New Roman" w:hAnsi="Times New Roman" w:cs="Times New Roman"/>
      </w:rPr>
    </w:lvl>
    <w:lvl w:ilvl="4">
      <w:start w:val="1"/>
      <w:numFmt w:val="lowerLetter"/>
      <w:lvlText w:val="%5."/>
      <w:lvlJc w:val="left"/>
      <w:pPr>
        <w:tabs>
          <w:tab w:val="num" w:pos="3098"/>
        </w:tabs>
        <w:ind w:left="3098" w:hanging="360"/>
      </w:pPr>
      <w:rPr>
        <w:rFonts w:ascii="Times New Roman" w:hAnsi="Times New Roman" w:cs="Times New Roman"/>
      </w:rPr>
    </w:lvl>
    <w:lvl w:ilvl="5">
      <w:start w:val="1"/>
      <w:numFmt w:val="lowerRoman"/>
      <w:lvlText w:val="%6."/>
      <w:lvlJc w:val="right"/>
      <w:pPr>
        <w:tabs>
          <w:tab w:val="num" w:pos="3818"/>
        </w:tabs>
        <w:ind w:left="3818" w:hanging="180"/>
      </w:pPr>
      <w:rPr>
        <w:rFonts w:ascii="Times New Roman" w:hAnsi="Times New Roman" w:cs="Times New Roman"/>
      </w:rPr>
    </w:lvl>
    <w:lvl w:ilvl="6">
      <w:start w:val="1"/>
      <w:numFmt w:val="decimal"/>
      <w:lvlText w:val="%7."/>
      <w:lvlJc w:val="left"/>
      <w:pPr>
        <w:tabs>
          <w:tab w:val="num" w:pos="4538"/>
        </w:tabs>
        <w:ind w:left="4538" w:hanging="360"/>
      </w:pPr>
      <w:rPr>
        <w:rFonts w:ascii="Times New Roman" w:hAnsi="Times New Roman" w:cs="Times New Roman"/>
      </w:rPr>
    </w:lvl>
    <w:lvl w:ilvl="7">
      <w:start w:val="1"/>
      <w:numFmt w:val="lowerLetter"/>
      <w:lvlText w:val="%8."/>
      <w:lvlJc w:val="left"/>
      <w:pPr>
        <w:tabs>
          <w:tab w:val="num" w:pos="5258"/>
        </w:tabs>
        <w:ind w:left="5258" w:hanging="360"/>
      </w:pPr>
      <w:rPr>
        <w:rFonts w:ascii="Times New Roman" w:hAnsi="Times New Roman" w:cs="Times New Roman"/>
      </w:rPr>
    </w:lvl>
    <w:lvl w:ilvl="8">
      <w:start w:val="1"/>
      <w:numFmt w:val="lowerRoman"/>
      <w:lvlText w:val="%9."/>
      <w:lvlJc w:val="right"/>
      <w:pPr>
        <w:tabs>
          <w:tab w:val="num" w:pos="5978"/>
        </w:tabs>
        <w:ind w:left="5978" w:hanging="180"/>
      </w:pPr>
      <w:rPr>
        <w:rFonts w:ascii="Times New Roman" w:hAnsi="Times New Roman" w:cs="Times New Roman"/>
      </w:rPr>
    </w:lvl>
  </w:abstractNum>
  <w:abstractNum w:abstractNumId="11">
    <w:nsid w:val="00000012"/>
    <w:multiLevelType w:val="multilevel"/>
    <w:tmpl w:val="00000012"/>
    <w:name w:val="WW8Num1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340"/>
        </w:tabs>
        <w:ind w:left="2340" w:hanging="360"/>
      </w:pPr>
      <w:rPr>
        <w:b/>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nsid w:val="00000014"/>
    <w:multiLevelType w:val="multilevel"/>
    <w:tmpl w:val="764484B6"/>
    <w:name w:val="WW8Num25"/>
    <w:lvl w:ilvl="0">
      <w:start w:val="1"/>
      <w:numFmt w:val="lowerLetter"/>
      <w:lvlText w:val="%1."/>
      <w:lvlJc w:val="left"/>
      <w:pPr>
        <w:tabs>
          <w:tab w:val="num" w:pos="756"/>
        </w:tabs>
        <w:ind w:left="756" w:hanging="396"/>
      </w:pPr>
      <w:rPr>
        <w:rFonts w:ascii="Times New Roman" w:hAnsi="Times New Roman" w:cs="Times New Roman"/>
      </w:rPr>
    </w:lvl>
    <w:lvl w:ilvl="1">
      <w:start w:val="1"/>
      <w:numFmt w:val="decimal"/>
      <w:lvlText w:val="%2."/>
      <w:lvlJc w:val="left"/>
      <w:pPr>
        <w:tabs>
          <w:tab w:val="num" w:pos="1440"/>
        </w:tabs>
        <w:ind w:left="1440" w:hanging="360"/>
      </w:pPr>
      <w:rPr>
        <w:rFonts w:ascii="Times New Roman" w:eastAsia="Times New Roman" w:hAnsi="Times New Roman"/>
      </w:rPr>
    </w:lvl>
    <w:lvl w:ilvl="2">
      <w:start w:val="1"/>
      <w:numFmt w:val="decimal"/>
      <w:lvlText w:val="%3)"/>
      <w:lvlJc w:val="left"/>
      <w:pPr>
        <w:tabs>
          <w:tab w:val="num" w:pos="2340"/>
        </w:tabs>
        <w:ind w:left="2340" w:hanging="360"/>
      </w:pPr>
      <w:rPr>
        <w:rFonts w:ascii="Times New Roman" w:eastAsia="Times New Roman" w:hAnsi="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13">
    <w:nsid w:val="00000015"/>
    <w:multiLevelType w:val="multilevel"/>
    <w:tmpl w:val="00000015"/>
    <w:name w:val="WW8Num26"/>
    <w:lvl w:ilvl="0">
      <w:start w:val="1"/>
      <w:numFmt w:val="lowerLetter"/>
      <w:lvlText w:val="%1)"/>
      <w:lvlJc w:val="left"/>
      <w:pPr>
        <w:tabs>
          <w:tab w:val="num" w:pos="720"/>
        </w:tabs>
        <w:ind w:left="720" w:hanging="360"/>
      </w:pPr>
      <w:rPr>
        <w:rFonts w:ascii="Times New Roman" w:hAnsi="Times New Roman" w:cs="Times New Roman"/>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bullet"/>
      <w:lvlText w:val="·"/>
      <w:lvlJc w:val="left"/>
      <w:pPr>
        <w:tabs>
          <w:tab w:val="num" w:pos="2340"/>
        </w:tabs>
        <w:ind w:left="2340" w:hanging="360"/>
      </w:pPr>
      <w:rPr>
        <w:rFonts w:ascii="Symbol" w:hAnsi="Symbol" w:cs="Symbol"/>
      </w:rPr>
    </w:lvl>
    <w:lvl w:ilvl="3">
      <w:start w:val="1"/>
      <w:numFmt w:val="lowerLetter"/>
      <w:lvlText w:val="%4."/>
      <w:lvlJc w:val="left"/>
      <w:pPr>
        <w:tabs>
          <w:tab w:val="num" w:pos="2916"/>
        </w:tabs>
        <w:ind w:left="2916" w:hanging="396"/>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14">
    <w:nsid w:val="00000017"/>
    <w:multiLevelType w:val="singleLevel"/>
    <w:tmpl w:val="00000017"/>
    <w:lvl w:ilvl="0">
      <w:start w:val="1"/>
      <w:numFmt w:val="lowerLetter"/>
      <w:lvlText w:val="%1)"/>
      <w:lvlJc w:val="left"/>
      <w:pPr>
        <w:tabs>
          <w:tab w:val="num" w:pos="0"/>
        </w:tabs>
        <w:ind w:left="1440" w:hanging="360"/>
      </w:pPr>
    </w:lvl>
  </w:abstractNum>
  <w:abstractNum w:abstractNumId="15">
    <w:nsid w:val="00000018"/>
    <w:multiLevelType w:val="multilevel"/>
    <w:tmpl w:val="C2747700"/>
    <w:name w:val="WW8Num2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180"/>
      </w:pPr>
      <w:rPr>
        <w:b w:val="0"/>
      </w:rPr>
    </w:lvl>
    <w:lvl w:ilvl="3">
      <w:start w:val="20"/>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6">
    <w:nsid w:val="0000001B"/>
    <w:multiLevelType w:val="singleLevel"/>
    <w:tmpl w:val="0000001B"/>
    <w:name w:val="WW8Num32"/>
    <w:lvl w:ilvl="0">
      <w:start w:val="1"/>
      <w:numFmt w:val="decimal"/>
      <w:lvlText w:val="%1."/>
      <w:lvlJc w:val="left"/>
      <w:pPr>
        <w:tabs>
          <w:tab w:val="num" w:pos="720"/>
        </w:tabs>
        <w:ind w:left="720" w:hanging="360"/>
      </w:pPr>
      <w:rPr>
        <w:rFonts w:ascii="Times New Roman" w:hAnsi="Times New Roman" w:cs="Times New Roman"/>
      </w:rPr>
    </w:lvl>
  </w:abstractNum>
  <w:abstractNum w:abstractNumId="17">
    <w:nsid w:val="0000001E"/>
    <w:multiLevelType w:val="singleLevel"/>
    <w:tmpl w:val="0000001E"/>
    <w:name w:val="WW8Num36"/>
    <w:lvl w:ilvl="0">
      <w:start w:val="1"/>
      <w:numFmt w:val="lowerLetter"/>
      <w:lvlText w:val="%1)"/>
      <w:lvlJc w:val="left"/>
      <w:pPr>
        <w:tabs>
          <w:tab w:val="num" w:pos="720"/>
        </w:tabs>
        <w:ind w:left="720" w:hanging="360"/>
      </w:pPr>
      <w:rPr>
        <w:rFonts w:ascii="Times New Roman" w:hAnsi="Times New Roman" w:cs="Times New Roman"/>
      </w:rPr>
    </w:lvl>
  </w:abstractNum>
  <w:abstractNum w:abstractNumId="18">
    <w:nsid w:val="0000001F"/>
    <w:multiLevelType w:val="singleLevel"/>
    <w:tmpl w:val="0000001F"/>
    <w:name w:val="WW8Num44"/>
    <w:lvl w:ilvl="0">
      <w:start w:val="1"/>
      <w:numFmt w:val="lowerLetter"/>
      <w:lvlText w:val="%1)"/>
      <w:lvlJc w:val="left"/>
      <w:pPr>
        <w:tabs>
          <w:tab w:val="num" w:pos="720"/>
        </w:tabs>
        <w:ind w:left="720" w:hanging="360"/>
      </w:pPr>
      <w:rPr>
        <w:rFonts w:ascii="Times New Roman" w:hAnsi="Times New Roman" w:cs="Times New Roman"/>
      </w:rPr>
    </w:lvl>
  </w:abstractNum>
  <w:abstractNum w:abstractNumId="19">
    <w:nsid w:val="00000020"/>
    <w:multiLevelType w:val="singleLevel"/>
    <w:tmpl w:val="E0CEE290"/>
    <w:name w:val="WW8Num38"/>
    <w:lvl w:ilvl="0">
      <w:start w:val="1"/>
      <w:numFmt w:val="lowerLetter"/>
      <w:lvlText w:val="%1)"/>
      <w:lvlJc w:val="left"/>
      <w:pPr>
        <w:tabs>
          <w:tab w:val="num" w:pos="720"/>
        </w:tabs>
        <w:ind w:left="720" w:hanging="360"/>
      </w:pPr>
      <w:rPr>
        <w:rFonts w:ascii="Times New Roman" w:eastAsia="Times New Roman" w:hAnsi="Times New Roman"/>
      </w:rPr>
    </w:lvl>
  </w:abstractNum>
  <w:abstractNum w:abstractNumId="20">
    <w:nsid w:val="00000021"/>
    <w:multiLevelType w:val="singleLevel"/>
    <w:tmpl w:val="00000021"/>
    <w:name w:val="WW8Num39"/>
    <w:lvl w:ilvl="0">
      <w:start w:val="1"/>
      <w:numFmt w:val="decimal"/>
      <w:lvlText w:val="%1."/>
      <w:lvlJc w:val="left"/>
      <w:pPr>
        <w:tabs>
          <w:tab w:val="num" w:pos="720"/>
        </w:tabs>
        <w:ind w:left="720" w:hanging="360"/>
      </w:pPr>
      <w:rPr>
        <w:rFonts w:ascii="Times New Roman" w:hAnsi="Times New Roman" w:cs="Times New Roman"/>
      </w:rPr>
    </w:lvl>
  </w:abstractNum>
  <w:abstractNum w:abstractNumId="21">
    <w:nsid w:val="00000023"/>
    <w:multiLevelType w:val="multilevel"/>
    <w:tmpl w:val="CAEC70F8"/>
    <w:name w:val="WW8Num41"/>
    <w:lvl w:ilvl="0">
      <w:start w:val="1"/>
      <w:numFmt w:val="decimal"/>
      <w:lvlText w:val="%1."/>
      <w:lvlJc w:val="left"/>
      <w:pPr>
        <w:tabs>
          <w:tab w:val="num" w:pos="720"/>
        </w:tabs>
        <w:ind w:left="720" w:hanging="360"/>
      </w:pPr>
      <w:rPr>
        <w:rFonts w:asciiTheme="minorHAnsi" w:hAnsiTheme="minorHAnsi" w:cs="Times New Roman" w:hint="default"/>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340"/>
        </w:tabs>
        <w:ind w:left="2340" w:hanging="360"/>
      </w:pPr>
      <w:rPr>
        <w:rFonts w:ascii="Calibri" w:hAnsi="Calibri" w:cs="Times New Roman" w:hint="default"/>
      </w:rPr>
    </w:lvl>
    <w:lvl w:ilvl="3">
      <w:start w:val="1"/>
      <w:numFmt w:val="decimal"/>
      <w:lvlText w:val="%4."/>
      <w:lvlJc w:val="left"/>
      <w:pPr>
        <w:tabs>
          <w:tab w:val="num" w:pos="2880"/>
        </w:tabs>
        <w:ind w:left="2880" w:hanging="360"/>
      </w:pPr>
      <w:rPr>
        <w:rFonts w:asciiTheme="minorHAnsi" w:hAnsiTheme="minorHAnsi" w:cs="Times New Roman" w:hint="default"/>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22">
    <w:nsid w:val="00000028"/>
    <w:multiLevelType w:val="multilevel"/>
    <w:tmpl w:val="00000028"/>
    <w:name w:val="WW8Num47"/>
    <w:lvl w:ilvl="0">
      <w:start w:val="1"/>
      <w:numFmt w:val="decimal"/>
      <w:lvlText w:val="%1."/>
      <w:lvlJc w:val="left"/>
      <w:pPr>
        <w:tabs>
          <w:tab w:val="num" w:pos="578"/>
        </w:tabs>
        <w:ind w:left="578" w:hanging="360"/>
      </w:pPr>
      <w:rPr>
        <w:rFonts w:ascii="Times New Roman" w:hAnsi="Times New Roman" w:cs="Times New Roman"/>
        <w:b/>
        <w:bCs/>
        <w:i w:val="0"/>
        <w:iCs w:val="0"/>
      </w:rPr>
    </w:lvl>
    <w:lvl w:ilvl="1">
      <w:start w:val="3"/>
      <w:numFmt w:val="decimal"/>
      <w:lvlText w:val="%2."/>
      <w:lvlJc w:val="left"/>
      <w:pPr>
        <w:tabs>
          <w:tab w:val="num" w:pos="1298"/>
        </w:tabs>
        <w:ind w:left="1298" w:hanging="360"/>
      </w:pPr>
      <w:rPr>
        <w:rFonts w:ascii="Times New Roman" w:hAnsi="Times New Roman" w:cs="Times New Roman"/>
      </w:rPr>
    </w:lvl>
    <w:lvl w:ilvl="2">
      <w:start w:val="1"/>
      <w:numFmt w:val="lowerLetter"/>
      <w:lvlText w:val="%3)"/>
      <w:lvlJc w:val="left"/>
      <w:pPr>
        <w:tabs>
          <w:tab w:val="num" w:pos="2198"/>
        </w:tabs>
        <w:ind w:left="2198" w:hanging="360"/>
      </w:pPr>
      <w:rPr>
        <w:rFonts w:ascii="Times New Roman" w:hAnsi="Times New Roman" w:cs="Times New Roman"/>
        <w:b/>
        <w:bCs/>
        <w:i w:val="0"/>
        <w:iCs w:val="0"/>
      </w:rPr>
    </w:lvl>
    <w:lvl w:ilvl="3">
      <w:start w:val="1"/>
      <w:numFmt w:val="decimal"/>
      <w:lvlText w:val="%4."/>
      <w:lvlJc w:val="left"/>
      <w:pPr>
        <w:tabs>
          <w:tab w:val="num" w:pos="644"/>
        </w:tabs>
        <w:ind w:left="644" w:hanging="360"/>
      </w:pPr>
      <w:rPr>
        <w:rFonts w:ascii="Times New Roman" w:hAnsi="Times New Roman" w:cs="Times New Roman"/>
        <w:b/>
        <w:bCs/>
        <w:i w:val="0"/>
        <w:iCs w:val="0"/>
      </w:rPr>
    </w:lvl>
    <w:lvl w:ilvl="4">
      <w:start w:val="1"/>
      <w:numFmt w:val="lowerLetter"/>
      <w:lvlText w:val="%5."/>
      <w:lvlJc w:val="left"/>
      <w:pPr>
        <w:tabs>
          <w:tab w:val="num" w:pos="3458"/>
        </w:tabs>
        <w:ind w:left="3458" w:hanging="360"/>
      </w:pPr>
      <w:rPr>
        <w:rFonts w:ascii="Times New Roman" w:hAnsi="Times New Roman" w:cs="Times New Roman"/>
      </w:rPr>
    </w:lvl>
    <w:lvl w:ilvl="5">
      <w:start w:val="1"/>
      <w:numFmt w:val="lowerRoman"/>
      <w:lvlText w:val="%6."/>
      <w:lvlJc w:val="right"/>
      <w:pPr>
        <w:tabs>
          <w:tab w:val="num" w:pos="4178"/>
        </w:tabs>
        <w:ind w:left="4178" w:hanging="180"/>
      </w:pPr>
      <w:rPr>
        <w:rFonts w:ascii="Times New Roman" w:hAnsi="Times New Roman" w:cs="Times New Roman"/>
      </w:rPr>
    </w:lvl>
    <w:lvl w:ilvl="6">
      <w:start w:val="1"/>
      <w:numFmt w:val="decimal"/>
      <w:lvlText w:val="%7."/>
      <w:lvlJc w:val="left"/>
      <w:pPr>
        <w:tabs>
          <w:tab w:val="num" w:pos="4898"/>
        </w:tabs>
        <w:ind w:left="4898" w:hanging="360"/>
      </w:pPr>
      <w:rPr>
        <w:rFonts w:ascii="Times New Roman" w:hAnsi="Times New Roman" w:cs="Times New Roman"/>
      </w:rPr>
    </w:lvl>
    <w:lvl w:ilvl="7">
      <w:start w:val="1"/>
      <w:numFmt w:val="lowerLetter"/>
      <w:lvlText w:val="%8."/>
      <w:lvlJc w:val="left"/>
      <w:pPr>
        <w:tabs>
          <w:tab w:val="num" w:pos="5618"/>
        </w:tabs>
        <w:ind w:left="5618" w:hanging="360"/>
      </w:pPr>
      <w:rPr>
        <w:rFonts w:ascii="Times New Roman" w:hAnsi="Times New Roman" w:cs="Times New Roman"/>
      </w:rPr>
    </w:lvl>
    <w:lvl w:ilvl="8">
      <w:start w:val="1"/>
      <w:numFmt w:val="lowerRoman"/>
      <w:lvlText w:val="%9."/>
      <w:lvlJc w:val="right"/>
      <w:pPr>
        <w:tabs>
          <w:tab w:val="num" w:pos="6338"/>
        </w:tabs>
        <w:ind w:left="6338" w:hanging="180"/>
      </w:pPr>
      <w:rPr>
        <w:rFonts w:ascii="Times New Roman" w:hAnsi="Times New Roman" w:cs="Times New Roman"/>
      </w:rPr>
    </w:lvl>
  </w:abstractNum>
  <w:abstractNum w:abstractNumId="23">
    <w:nsid w:val="0000002E"/>
    <w:multiLevelType w:val="singleLevel"/>
    <w:tmpl w:val="9B0203CC"/>
    <w:name w:val="WW8Num45"/>
    <w:lvl w:ilvl="0">
      <w:start w:val="1"/>
      <w:numFmt w:val="decimal"/>
      <w:lvlText w:val="%1)"/>
      <w:lvlJc w:val="left"/>
      <w:pPr>
        <w:tabs>
          <w:tab w:val="num" w:pos="720"/>
        </w:tabs>
        <w:ind w:left="720" w:hanging="360"/>
      </w:pPr>
      <w:rPr>
        <w:rFonts w:asciiTheme="minorHAnsi" w:hAnsiTheme="minorHAnsi" w:cs="Arial" w:hint="default"/>
        <w:sz w:val="24"/>
        <w:szCs w:val="24"/>
      </w:rPr>
    </w:lvl>
  </w:abstractNum>
  <w:abstractNum w:abstractNumId="24">
    <w:nsid w:val="0000002F"/>
    <w:multiLevelType w:val="singleLevel"/>
    <w:tmpl w:val="1D9C2D56"/>
    <w:name w:val="WW8Num54"/>
    <w:lvl w:ilvl="0">
      <w:start w:val="1"/>
      <w:numFmt w:val="decimal"/>
      <w:lvlText w:val="%1)"/>
      <w:lvlJc w:val="left"/>
      <w:pPr>
        <w:tabs>
          <w:tab w:val="num" w:pos="720"/>
        </w:tabs>
        <w:ind w:left="720" w:hanging="360"/>
      </w:pPr>
      <w:rPr>
        <w:rFonts w:ascii="Times New Roman" w:eastAsia="Times New Roman" w:hAnsi="Times New Roman"/>
      </w:rPr>
    </w:lvl>
  </w:abstractNum>
  <w:abstractNum w:abstractNumId="25">
    <w:nsid w:val="00000034"/>
    <w:multiLevelType w:val="multilevel"/>
    <w:tmpl w:val="00000034"/>
    <w:name w:val="WW8Num52"/>
    <w:lvl w:ilvl="0">
      <w:start w:val="1"/>
      <w:numFmt w:val="decimal"/>
      <w:lvlText w:val="%1)"/>
      <w:lvlJc w:val="left"/>
      <w:pPr>
        <w:tabs>
          <w:tab w:val="num" w:pos="1004"/>
        </w:tabs>
        <w:ind w:left="720" w:hanging="76"/>
      </w:pPr>
      <w:rPr>
        <w:rFonts w:ascii="Times New Roman" w:eastAsia="Times New Roman" w:hAnsi="Times New Roman" w:cs="Times New Roman"/>
      </w:rPr>
    </w:lvl>
    <w:lvl w:ilvl="1">
      <w:start w:val="1"/>
      <w:numFmt w:val="lowerLetter"/>
      <w:lvlText w:val="%2)"/>
      <w:lvlJc w:val="left"/>
      <w:pPr>
        <w:tabs>
          <w:tab w:val="num" w:pos="1724"/>
        </w:tabs>
        <w:ind w:left="1724" w:hanging="360"/>
      </w:pPr>
    </w:lvl>
    <w:lvl w:ilvl="2">
      <w:start w:val="1"/>
      <w:numFmt w:val="decimal"/>
      <w:lvlText w:val="%3."/>
      <w:lvlJc w:val="left"/>
      <w:pPr>
        <w:tabs>
          <w:tab w:val="num" w:pos="2624"/>
        </w:tabs>
        <w:ind w:left="2624" w:hanging="360"/>
      </w:pPr>
    </w:lvl>
    <w:lvl w:ilvl="3">
      <w:start w:val="1"/>
      <w:numFmt w:val="decimal"/>
      <w:lvlText w:val="%4)"/>
      <w:lvlJc w:val="left"/>
      <w:pPr>
        <w:tabs>
          <w:tab w:val="num" w:pos="3164"/>
        </w:tabs>
        <w:ind w:left="624" w:firstLine="0"/>
      </w:pPr>
    </w:lvl>
    <w:lvl w:ilvl="4">
      <w:start w:val="1"/>
      <w:numFmt w:val="decimal"/>
      <w:lvlText w:val="%5)"/>
      <w:lvlJc w:val="left"/>
      <w:pPr>
        <w:tabs>
          <w:tab w:val="num" w:pos="3884"/>
        </w:tabs>
        <w:ind w:left="3884" w:hanging="360"/>
      </w:pPr>
    </w:lvl>
    <w:lvl w:ilvl="5">
      <w:start w:val="1"/>
      <w:numFmt w:val="lowerRoman"/>
      <w:lvlText w:val="%6."/>
      <w:lvlJc w:val="lef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left"/>
      <w:pPr>
        <w:tabs>
          <w:tab w:val="num" w:pos="6764"/>
        </w:tabs>
        <w:ind w:left="6764" w:hanging="180"/>
      </w:pPr>
    </w:lvl>
  </w:abstractNum>
  <w:abstractNum w:abstractNumId="26">
    <w:nsid w:val="00000039"/>
    <w:multiLevelType w:val="multilevel"/>
    <w:tmpl w:val="EDFA1568"/>
    <w:name w:val="WW8Num57"/>
    <w:lvl w:ilvl="0">
      <w:start w:val="1"/>
      <w:numFmt w:val="lowerLetter"/>
      <w:lvlText w:val="%1)"/>
      <w:lvlJc w:val="left"/>
      <w:pPr>
        <w:tabs>
          <w:tab w:val="num" w:pos="1920"/>
        </w:tabs>
        <w:ind w:left="1920" w:hanging="360"/>
      </w:pPr>
    </w:lvl>
    <w:lvl w:ilvl="1">
      <w:start w:val="6"/>
      <w:numFmt w:val="decimal"/>
      <w:lvlText w:val="%2)"/>
      <w:lvlJc w:val="left"/>
      <w:pPr>
        <w:tabs>
          <w:tab w:val="num" w:pos="2640"/>
        </w:tabs>
        <w:ind w:left="2640" w:hanging="360"/>
      </w:pPr>
    </w:lvl>
    <w:lvl w:ilvl="2">
      <w:start w:val="1"/>
      <w:numFmt w:val="lowerLetter"/>
      <w:lvlText w:val="%3)"/>
      <w:lvlJc w:val="left"/>
      <w:pPr>
        <w:tabs>
          <w:tab w:val="num" w:pos="0"/>
        </w:tabs>
        <w:ind w:left="3750" w:hanging="570"/>
      </w:pPr>
      <w:rPr>
        <w:rFonts w:eastAsia="Times New Roman" w:hint="default"/>
      </w:rPr>
    </w:lvl>
    <w:lvl w:ilvl="3">
      <w:start w:val="1"/>
      <w:numFmt w:val="decimal"/>
      <w:lvlText w:val="%4."/>
      <w:lvlJc w:val="left"/>
      <w:pPr>
        <w:tabs>
          <w:tab w:val="num" w:pos="4080"/>
        </w:tabs>
        <w:ind w:left="4080" w:hanging="360"/>
      </w:pPr>
    </w:lvl>
    <w:lvl w:ilvl="4">
      <w:start w:val="1"/>
      <w:numFmt w:val="lowerLetter"/>
      <w:lvlText w:val="%5."/>
      <w:lvlJc w:val="left"/>
      <w:pPr>
        <w:tabs>
          <w:tab w:val="num" w:pos="4800"/>
        </w:tabs>
        <w:ind w:left="4800" w:hanging="360"/>
      </w:pPr>
    </w:lvl>
    <w:lvl w:ilvl="5">
      <w:start w:val="1"/>
      <w:numFmt w:val="lowerRoman"/>
      <w:lvlText w:val="%6."/>
      <w:lvlJc w:val="left"/>
      <w:pPr>
        <w:tabs>
          <w:tab w:val="num" w:pos="5520"/>
        </w:tabs>
        <w:ind w:left="5520" w:hanging="180"/>
      </w:pPr>
    </w:lvl>
    <w:lvl w:ilvl="6">
      <w:start w:val="1"/>
      <w:numFmt w:val="decimal"/>
      <w:lvlText w:val="%7."/>
      <w:lvlJc w:val="left"/>
      <w:pPr>
        <w:tabs>
          <w:tab w:val="num" w:pos="6240"/>
        </w:tabs>
        <w:ind w:left="6240" w:hanging="360"/>
      </w:pPr>
    </w:lvl>
    <w:lvl w:ilvl="7">
      <w:start w:val="1"/>
      <w:numFmt w:val="lowerLetter"/>
      <w:lvlText w:val="%8."/>
      <w:lvlJc w:val="left"/>
      <w:pPr>
        <w:tabs>
          <w:tab w:val="num" w:pos="6960"/>
        </w:tabs>
        <w:ind w:left="6960" w:hanging="360"/>
      </w:pPr>
    </w:lvl>
    <w:lvl w:ilvl="8">
      <w:start w:val="1"/>
      <w:numFmt w:val="lowerRoman"/>
      <w:lvlText w:val="%9."/>
      <w:lvlJc w:val="left"/>
      <w:pPr>
        <w:tabs>
          <w:tab w:val="num" w:pos="7680"/>
        </w:tabs>
        <w:ind w:left="7680" w:hanging="180"/>
      </w:pPr>
    </w:lvl>
  </w:abstractNum>
  <w:abstractNum w:abstractNumId="27">
    <w:nsid w:val="0000003C"/>
    <w:multiLevelType w:val="multilevel"/>
    <w:tmpl w:val="2F2CF062"/>
    <w:name w:val="WW8Num60"/>
    <w:lvl w:ilvl="0">
      <w:start w:val="1"/>
      <w:numFmt w:val="decimal"/>
      <w:lvlText w:val="%1."/>
      <w:lvlJc w:val="left"/>
      <w:pPr>
        <w:tabs>
          <w:tab w:val="num" w:pos="720"/>
        </w:tabs>
        <w:ind w:left="720" w:hanging="360"/>
      </w:pPr>
      <w:rPr>
        <w:rFonts w:asciiTheme="minorHAnsi" w:hAnsiTheme="minorHAnsi" w:cs="Times New Roman" w:hint="default"/>
        <w:sz w:val="24"/>
        <w:szCs w:val="24"/>
      </w:rPr>
    </w:lvl>
    <w:lvl w:ilvl="1">
      <w:start w:val="1"/>
      <w:numFmt w:val="lowerLetter"/>
      <w:lvlText w:val="%2)"/>
      <w:lvlJc w:val="left"/>
      <w:pPr>
        <w:tabs>
          <w:tab w:val="num" w:pos="1440"/>
        </w:tabs>
        <w:ind w:left="1440" w:hanging="360"/>
      </w:pPr>
      <w:rPr>
        <w:rFonts w:ascii="Symbol" w:hAnsi="Symbol" w:cs="Symbol"/>
      </w:rPr>
    </w:lvl>
    <w:lvl w:ilvl="2">
      <w:start w:val="5"/>
      <w:numFmt w:val="decimal"/>
      <w:lvlText w:val="%3."/>
      <w:lvlJc w:val="left"/>
      <w:pPr>
        <w:tabs>
          <w:tab w:val="num" w:pos="2160"/>
        </w:tabs>
        <w:ind w:left="2160" w:hanging="180"/>
      </w:pPr>
      <w:rPr>
        <w:rFonts w:ascii="Times New Roman" w:hAnsi="Times New Roman" w:cs="Times New Roman"/>
      </w:rPr>
    </w:lvl>
    <w:lvl w:ilvl="3">
      <w:start w:val="20"/>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8">
    <w:nsid w:val="0000003F"/>
    <w:multiLevelType w:val="multilevel"/>
    <w:tmpl w:val="10FC0942"/>
    <w:name w:val="WW8Num63"/>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29">
    <w:nsid w:val="00000047"/>
    <w:multiLevelType w:val="multilevel"/>
    <w:tmpl w:val="B3A2C35C"/>
    <w:name w:val="WW8Num71"/>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0"/>
        </w:tabs>
        <w:ind w:left="2160" w:hanging="180"/>
      </w:pPr>
      <w:rPr>
        <w:rFonts w:ascii="Calibri" w:eastAsia="Times New Roman" w:hAnsi="Calibri" w:cs="Calibri"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0">
    <w:nsid w:val="0000004D"/>
    <w:multiLevelType w:val="singleLevel"/>
    <w:tmpl w:val="0114C5F2"/>
    <w:name w:val="WW8Num76"/>
    <w:lvl w:ilvl="0">
      <w:start w:val="1"/>
      <w:numFmt w:val="decimal"/>
      <w:lvlText w:val="%1)"/>
      <w:lvlJc w:val="left"/>
      <w:pPr>
        <w:tabs>
          <w:tab w:val="num" w:pos="1636"/>
        </w:tabs>
        <w:ind w:left="1636" w:hanging="360"/>
      </w:pPr>
      <w:rPr>
        <w:rFonts w:asciiTheme="minorHAnsi" w:hAnsiTheme="minorHAnsi" w:cs="Arial" w:hint="default"/>
        <w:b w:val="0"/>
        <w:bCs w:val="0"/>
        <w:i w:val="0"/>
        <w:iCs w:val="0"/>
      </w:rPr>
    </w:lvl>
  </w:abstractNum>
  <w:abstractNum w:abstractNumId="31">
    <w:nsid w:val="0000005B"/>
    <w:multiLevelType w:val="singleLevel"/>
    <w:tmpl w:val="0000005B"/>
    <w:name w:val="WW8Num90"/>
    <w:lvl w:ilvl="0">
      <w:start w:val="1"/>
      <w:numFmt w:val="decimal"/>
      <w:lvlText w:val="%1."/>
      <w:lvlJc w:val="left"/>
      <w:pPr>
        <w:tabs>
          <w:tab w:val="num" w:pos="0"/>
        </w:tabs>
        <w:ind w:left="720" w:hanging="360"/>
      </w:pPr>
      <w:rPr>
        <w:rFonts w:ascii="Calibri" w:hAnsi="Calibri" w:cs="Calibri"/>
        <w:sz w:val="24"/>
        <w:szCs w:val="24"/>
      </w:rPr>
    </w:lvl>
  </w:abstractNum>
  <w:abstractNum w:abstractNumId="32">
    <w:nsid w:val="00000075"/>
    <w:multiLevelType w:val="multilevel"/>
    <w:tmpl w:val="9E8AA2A0"/>
    <w:name w:val="WW8Num116"/>
    <w:lvl w:ilvl="0">
      <w:start w:val="1"/>
      <w:numFmt w:val="decimal"/>
      <w:lvlText w:val="%1."/>
      <w:lvlJc w:val="left"/>
      <w:pPr>
        <w:tabs>
          <w:tab w:val="num" w:pos="0"/>
        </w:tabs>
        <w:ind w:left="720" w:hanging="360"/>
      </w:pPr>
      <w:rPr>
        <w:rFonts w:ascii="Arial Narrow" w:hAnsi="Arial Narrow" w:cs="Arial"/>
        <w:sz w:val="24"/>
        <w:szCs w:val="24"/>
      </w:rPr>
    </w:lvl>
    <w:lvl w:ilvl="1">
      <w:start w:val="1"/>
      <w:numFmt w:val="decimal"/>
      <w:lvlText w:val="%2)"/>
      <w:lvlJc w:val="left"/>
      <w:pPr>
        <w:tabs>
          <w:tab w:val="num" w:pos="1440"/>
        </w:tabs>
        <w:ind w:left="1440" w:hanging="360"/>
      </w:pPr>
      <w:rPr>
        <w:rFonts w:asciiTheme="minorHAnsi" w:hAnsiTheme="minorHAnsi" w:cs="Arial" w:hint="default"/>
        <w:sz w:val="24"/>
        <w:szCs w:val="24"/>
      </w:rPr>
    </w:lvl>
    <w:lvl w:ilvl="2">
      <w:start w:val="1"/>
      <w:numFmt w:val="lowerLetter"/>
      <w:lvlText w:val="%3)"/>
      <w:lvlJc w:val="right"/>
      <w:pPr>
        <w:tabs>
          <w:tab w:val="num" w:pos="0"/>
        </w:tabs>
        <w:ind w:left="2160" w:hanging="180"/>
      </w:pPr>
      <w:rPr>
        <w:rFonts w:ascii="Calibri" w:eastAsia="Times New Roman" w:hAnsi="Calibri" w:cs="Arial Narrow" w:hint="default"/>
      </w:rPr>
    </w:lvl>
    <w:lvl w:ilvl="3">
      <w:start w:val="1"/>
      <w:numFmt w:val="decimal"/>
      <w:lvlText w:val="%4."/>
      <w:lvlJc w:val="left"/>
      <w:pPr>
        <w:tabs>
          <w:tab w:val="num" w:pos="0"/>
        </w:tabs>
        <w:ind w:left="2880" w:hanging="360"/>
      </w:pPr>
      <w:rPr>
        <w:rFonts w:ascii="Times New Roman" w:hAnsi="Times New Roman" w:cs="Times New Roman"/>
      </w:rPr>
    </w:lvl>
    <w:lvl w:ilvl="4">
      <w:start w:val="1"/>
      <w:numFmt w:val="lowerLetter"/>
      <w:lvlText w:val="%5."/>
      <w:lvlJc w:val="left"/>
      <w:pPr>
        <w:tabs>
          <w:tab w:val="num" w:pos="0"/>
        </w:tabs>
        <w:ind w:left="3600" w:hanging="360"/>
      </w:pPr>
      <w:rPr>
        <w:rFonts w:ascii="Times New Roman" w:hAnsi="Times New Roman" w:cs="Times New Roman"/>
      </w:rPr>
    </w:lvl>
    <w:lvl w:ilvl="5">
      <w:start w:val="1"/>
      <w:numFmt w:val="lowerRoman"/>
      <w:lvlText w:val="%6."/>
      <w:lvlJc w:val="right"/>
      <w:pPr>
        <w:tabs>
          <w:tab w:val="num" w:pos="0"/>
        </w:tabs>
        <w:ind w:left="4320" w:hanging="180"/>
      </w:pPr>
      <w:rPr>
        <w:rFonts w:ascii="Times New Roman" w:hAnsi="Times New Roman" w:cs="Times New Roman"/>
      </w:rPr>
    </w:lvl>
    <w:lvl w:ilvl="6">
      <w:start w:val="1"/>
      <w:numFmt w:val="decimal"/>
      <w:lvlText w:val="%7."/>
      <w:lvlJc w:val="left"/>
      <w:pPr>
        <w:tabs>
          <w:tab w:val="num" w:pos="0"/>
        </w:tabs>
        <w:ind w:left="5040" w:hanging="360"/>
      </w:pPr>
      <w:rPr>
        <w:rFonts w:ascii="Times New Roman" w:hAnsi="Times New Roman" w:cs="Times New Roman"/>
      </w:rPr>
    </w:lvl>
    <w:lvl w:ilvl="7">
      <w:start w:val="1"/>
      <w:numFmt w:val="lowerLetter"/>
      <w:lvlText w:val="%8."/>
      <w:lvlJc w:val="left"/>
      <w:pPr>
        <w:tabs>
          <w:tab w:val="num" w:pos="0"/>
        </w:tabs>
        <w:ind w:left="5760" w:hanging="360"/>
      </w:pPr>
      <w:rPr>
        <w:rFonts w:ascii="Times New Roman" w:hAnsi="Times New Roman" w:cs="Times New Roman"/>
      </w:rPr>
    </w:lvl>
    <w:lvl w:ilvl="8">
      <w:start w:val="1"/>
      <w:numFmt w:val="lowerRoman"/>
      <w:lvlText w:val="%9."/>
      <w:lvlJc w:val="right"/>
      <w:pPr>
        <w:tabs>
          <w:tab w:val="num" w:pos="0"/>
        </w:tabs>
        <w:ind w:left="6480" w:hanging="180"/>
      </w:pPr>
      <w:rPr>
        <w:rFonts w:ascii="Times New Roman" w:hAnsi="Times New Roman" w:cs="Times New Roman"/>
      </w:rPr>
    </w:lvl>
  </w:abstractNum>
  <w:abstractNum w:abstractNumId="33">
    <w:nsid w:val="00875F93"/>
    <w:multiLevelType w:val="hybridMultilevel"/>
    <w:tmpl w:val="8A04443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4">
    <w:nsid w:val="06051756"/>
    <w:multiLevelType w:val="hybridMultilevel"/>
    <w:tmpl w:val="597A354E"/>
    <w:lvl w:ilvl="0" w:tplc="8B2A59A6">
      <w:start w:val="1"/>
      <w:numFmt w:val="decimal"/>
      <w:lvlText w:val="%1."/>
      <w:lvlJc w:val="left"/>
      <w:pPr>
        <w:tabs>
          <w:tab w:val="num" w:pos="644"/>
        </w:tabs>
        <w:ind w:left="644" w:hanging="360"/>
      </w:pPr>
      <w:rPr>
        <w:rFonts w:asciiTheme="minorHAnsi" w:eastAsia="Times New Roman" w:hAnsiTheme="minorHAnsi" w:hint="default"/>
        <w:b w:val="0"/>
        <w:bCs w:val="0"/>
      </w:rPr>
    </w:lvl>
    <w:lvl w:ilvl="1" w:tplc="6F72FE38">
      <w:start w:val="1"/>
      <w:numFmt w:val="lowerLetter"/>
      <w:lvlText w:val="%2)"/>
      <w:lvlJc w:val="left"/>
      <w:pPr>
        <w:ind w:left="360" w:hanging="360"/>
      </w:pPr>
      <w:rPr>
        <w:rFonts w:asciiTheme="minorHAnsi" w:eastAsia="Times New Roman" w:hAnsiTheme="minorHAnsi" w:hint="default"/>
        <w:sz w:val="22"/>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5">
    <w:nsid w:val="07132286"/>
    <w:multiLevelType w:val="hybridMultilevel"/>
    <w:tmpl w:val="E766CDC2"/>
    <w:lvl w:ilvl="0" w:tplc="74F2D7D0">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6">
    <w:nsid w:val="08E73352"/>
    <w:multiLevelType w:val="multilevel"/>
    <w:tmpl w:val="FE6882B6"/>
    <w:name w:val="WW8Num2423"/>
    <w:lvl w:ilvl="0">
      <w:start w:val="11"/>
      <w:numFmt w:val="decimal"/>
      <w:lvlText w:val="%1."/>
      <w:lvlJc w:val="left"/>
      <w:pPr>
        <w:tabs>
          <w:tab w:val="num" w:pos="578"/>
        </w:tabs>
        <w:ind w:left="578" w:hanging="360"/>
      </w:pPr>
      <w:rPr>
        <w:rFonts w:ascii="Calibri" w:hAnsi="Calibri" w:cs="Arial" w:hint="default"/>
        <w:b/>
        <w:bCs w:val="0"/>
        <w:i w:val="0"/>
        <w:iCs w:val="0"/>
      </w:rPr>
    </w:lvl>
    <w:lvl w:ilvl="1">
      <w:start w:val="4"/>
      <w:numFmt w:val="decimal"/>
      <w:lvlText w:val="%2."/>
      <w:lvlJc w:val="left"/>
      <w:pPr>
        <w:tabs>
          <w:tab w:val="num" w:pos="1298"/>
        </w:tabs>
        <w:ind w:left="1298" w:hanging="360"/>
      </w:pPr>
      <w:rPr>
        <w:rFonts w:ascii="Calibri" w:hAnsi="Calibri" w:cs="Times New Roman" w:hint="default"/>
        <w:b/>
        <w:bCs w:val="0"/>
        <w:i w:val="0"/>
        <w:iCs/>
      </w:rPr>
    </w:lvl>
    <w:lvl w:ilvl="2">
      <w:start w:val="1"/>
      <w:numFmt w:val="lowerLetter"/>
      <w:lvlText w:val="%3)"/>
      <w:lvlJc w:val="left"/>
      <w:pPr>
        <w:tabs>
          <w:tab w:val="num" w:pos="2198"/>
        </w:tabs>
        <w:ind w:left="2198" w:hanging="360"/>
      </w:pPr>
      <w:rPr>
        <w:rFonts w:ascii="Calibri" w:hAnsi="Calibri" w:cs="Arial" w:hint="default"/>
        <w:b w:val="0"/>
        <w:bCs w:val="0"/>
        <w:i w:val="0"/>
        <w:iCs w:val="0"/>
      </w:rPr>
    </w:lvl>
    <w:lvl w:ilvl="3">
      <w:start w:val="23"/>
      <w:numFmt w:val="decimal"/>
      <w:lvlText w:val="%4."/>
      <w:lvlJc w:val="left"/>
      <w:pPr>
        <w:tabs>
          <w:tab w:val="num" w:pos="644"/>
        </w:tabs>
        <w:ind w:left="644" w:hanging="360"/>
      </w:pPr>
      <w:rPr>
        <w:rFonts w:ascii="Calibri" w:hAnsi="Calibri" w:cs="Times New Roman" w:hint="default"/>
        <w:b/>
        <w:bCs w:val="0"/>
        <w:i w:val="0"/>
        <w:iCs w:val="0"/>
      </w:rPr>
    </w:lvl>
    <w:lvl w:ilvl="4">
      <w:start w:val="1"/>
      <w:numFmt w:val="lowerLetter"/>
      <w:lvlText w:val="%5."/>
      <w:lvlJc w:val="left"/>
      <w:pPr>
        <w:tabs>
          <w:tab w:val="num" w:pos="3458"/>
        </w:tabs>
        <w:ind w:left="3458" w:hanging="360"/>
      </w:pPr>
      <w:rPr>
        <w:rFonts w:ascii="Times New Roman" w:hAnsi="Times New Roman" w:cs="Times New Roman" w:hint="default"/>
      </w:rPr>
    </w:lvl>
    <w:lvl w:ilvl="5">
      <w:start w:val="1"/>
      <w:numFmt w:val="lowerRoman"/>
      <w:lvlText w:val="%6."/>
      <w:lvlJc w:val="right"/>
      <w:pPr>
        <w:tabs>
          <w:tab w:val="num" w:pos="4178"/>
        </w:tabs>
        <w:ind w:left="4178" w:hanging="180"/>
      </w:pPr>
      <w:rPr>
        <w:rFonts w:ascii="Times New Roman" w:hAnsi="Times New Roman" w:cs="Times New Roman" w:hint="default"/>
      </w:rPr>
    </w:lvl>
    <w:lvl w:ilvl="6">
      <w:start w:val="1"/>
      <w:numFmt w:val="decimal"/>
      <w:lvlText w:val="%7."/>
      <w:lvlJc w:val="left"/>
      <w:pPr>
        <w:tabs>
          <w:tab w:val="num" w:pos="4898"/>
        </w:tabs>
        <w:ind w:left="4898" w:hanging="360"/>
      </w:pPr>
      <w:rPr>
        <w:rFonts w:ascii="Times New Roman" w:hAnsi="Times New Roman" w:cs="Times New Roman" w:hint="default"/>
      </w:rPr>
    </w:lvl>
    <w:lvl w:ilvl="7">
      <w:start w:val="1"/>
      <w:numFmt w:val="lowerLetter"/>
      <w:lvlText w:val="%8."/>
      <w:lvlJc w:val="left"/>
      <w:pPr>
        <w:tabs>
          <w:tab w:val="num" w:pos="5618"/>
        </w:tabs>
        <w:ind w:left="5618" w:hanging="360"/>
      </w:pPr>
      <w:rPr>
        <w:rFonts w:ascii="Times New Roman" w:hAnsi="Times New Roman" w:cs="Times New Roman" w:hint="default"/>
      </w:rPr>
    </w:lvl>
    <w:lvl w:ilvl="8">
      <w:start w:val="1"/>
      <w:numFmt w:val="lowerRoman"/>
      <w:lvlText w:val="%9."/>
      <w:lvlJc w:val="right"/>
      <w:pPr>
        <w:tabs>
          <w:tab w:val="num" w:pos="6338"/>
        </w:tabs>
        <w:ind w:left="6338" w:hanging="180"/>
      </w:pPr>
      <w:rPr>
        <w:rFonts w:ascii="Times New Roman" w:hAnsi="Times New Roman" w:cs="Times New Roman" w:hint="default"/>
      </w:rPr>
    </w:lvl>
  </w:abstractNum>
  <w:abstractNum w:abstractNumId="37">
    <w:nsid w:val="0DA06BD6"/>
    <w:multiLevelType w:val="multilevel"/>
    <w:tmpl w:val="2D881410"/>
    <w:name w:val="WW8Num1162"/>
    <w:lvl w:ilvl="0">
      <w:start w:val="1"/>
      <w:numFmt w:val="decimal"/>
      <w:lvlText w:val="%1."/>
      <w:lvlJc w:val="left"/>
      <w:pPr>
        <w:tabs>
          <w:tab w:val="num" w:pos="0"/>
        </w:tabs>
        <w:ind w:left="720" w:hanging="360"/>
      </w:pPr>
      <w:rPr>
        <w:rFonts w:ascii="Arial Narrow" w:hAnsi="Arial Narrow" w:cs="Arial" w:hint="default"/>
        <w:sz w:val="24"/>
        <w:szCs w:val="24"/>
      </w:rPr>
    </w:lvl>
    <w:lvl w:ilvl="1">
      <w:start w:val="3"/>
      <w:numFmt w:val="decimal"/>
      <w:lvlText w:val="%2)"/>
      <w:lvlJc w:val="left"/>
      <w:pPr>
        <w:tabs>
          <w:tab w:val="num" w:pos="1440"/>
        </w:tabs>
        <w:ind w:left="1440" w:hanging="360"/>
      </w:pPr>
      <w:rPr>
        <w:rFonts w:ascii="Arial Narrow" w:hAnsi="Arial Narrow" w:cs="Arial" w:hint="default"/>
        <w:sz w:val="24"/>
        <w:szCs w:val="24"/>
      </w:rPr>
    </w:lvl>
    <w:lvl w:ilvl="2">
      <w:start w:val="1"/>
      <w:numFmt w:val="lowerLetter"/>
      <w:lvlText w:val="%3)"/>
      <w:lvlJc w:val="right"/>
      <w:pPr>
        <w:tabs>
          <w:tab w:val="num" w:pos="-1554"/>
        </w:tabs>
        <w:ind w:left="606" w:hanging="180"/>
      </w:pPr>
      <w:rPr>
        <w:rFonts w:ascii="Calibri" w:eastAsia="Times New Roman" w:hAnsi="Calibri" w:cs="Arial Narrow" w:hint="default"/>
      </w:rPr>
    </w:lvl>
    <w:lvl w:ilvl="3">
      <w:start w:val="1"/>
      <w:numFmt w:val="decimal"/>
      <w:lvlText w:val="%4."/>
      <w:lvlJc w:val="left"/>
      <w:pPr>
        <w:tabs>
          <w:tab w:val="num" w:pos="0"/>
        </w:tabs>
        <w:ind w:left="2880" w:hanging="360"/>
      </w:pPr>
      <w:rPr>
        <w:rFonts w:ascii="Times New Roman" w:hAnsi="Times New Roman" w:cs="Times New Roman" w:hint="default"/>
      </w:rPr>
    </w:lvl>
    <w:lvl w:ilvl="4">
      <w:start w:val="1"/>
      <w:numFmt w:val="lowerLetter"/>
      <w:lvlText w:val="%5."/>
      <w:lvlJc w:val="left"/>
      <w:pPr>
        <w:tabs>
          <w:tab w:val="num" w:pos="0"/>
        </w:tabs>
        <w:ind w:left="3600" w:hanging="360"/>
      </w:pPr>
      <w:rPr>
        <w:rFonts w:ascii="Times New Roman" w:hAnsi="Times New Roman" w:cs="Times New Roman" w:hint="default"/>
      </w:rPr>
    </w:lvl>
    <w:lvl w:ilvl="5">
      <w:start w:val="1"/>
      <w:numFmt w:val="lowerRoman"/>
      <w:lvlText w:val="%6."/>
      <w:lvlJc w:val="right"/>
      <w:pPr>
        <w:tabs>
          <w:tab w:val="num" w:pos="0"/>
        </w:tabs>
        <w:ind w:left="4320" w:hanging="180"/>
      </w:pPr>
      <w:rPr>
        <w:rFonts w:ascii="Times New Roman" w:hAnsi="Times New Roman" w:cs="Times New Roman" w:hint="default"/>
      </w:rPr>
    </w:lvl>
    <w:lvl w:ilvl="6">
      <w:start w:val="1"/>
      <w:numFmt w:val="decimal"/>
      <w:lvlText w:val="%7."/>
      <w:lvlJc w:val="left"/>
      <w:pPr>
        <w:tabs>
          <w:tab w:val="num" w:pos="0"/>
        </w:tabs>
        <w:ind w:left="5040" w:hanging="360"/>
      </w:pPr>
      <w:rPr>
        <w:rFonts w:ascii="Times New Roman" w:hAnsi="Times New Roman" w:cs="Times New Roman" w:hint="default"/>
      </w:rPr>
    </w:lvl>
    <w:lvl w:ilvl="7">
      <w:start w:val="1"/>
      <w:numFmt w:val="lowerLetter"/>
      <w:lvlText w:val="%8."/>
      <w:lvlJc w:val="left"/>
      <w:pPr>
        <w:tabs>
          <w:tab w:val="num" w:pos="0"/>
        </w:tabs>
        <w:ind w:left="5760" w:hanging="360"/>
      </w:pPr>
      <w:rPr>
        <w:rFonts w:ascii="Times New Roman" w:hAnsi="Times New Roman" w:cs="Times New Roman" w:hint="default"/>
      </w:rPr>
    </w:lvl>
    <w:lvl w:ilvl="8">
      <w:start w:val="1"/>
      <w:numFmt w:val="lowerRoman"/>
      <w:lvlText w:val="%9."/>
      <w:lvlJc w:val="right"/>
      <w:pPr>
        <w:tabs>
          <w:tab w:val="num" w:pos="0"/>
        </w:tabs>
        <w:ind w:left="6480" w:hanging="180"/>
      </w:pPr>
      <w:rPr>
        <w:rFonts w:ascii="Times New Roman" w:hAnsi="Times New Roman" w:cs="Times New Roman" w:hint="default"/>
      </w:rPr>
    </w:lvl>
  </w:abstractNum>
  <w:abstractNum w:abstractNumId="38">
    <w:nsid w:val="10901CBD"/>
    <w:multiLevelType w:val="hybridMultilevel"/>
    <w:tmpl w:val="A0186B18"/>
    <w:lvl w:ilvl="0" w:tplc="EEE42C96">
      <w:start w:val="1"/>
      <w:numFmt w:val="decimal"/>
      <w:lvlText w:val="%1."/>
      <w:lvlJc w:val="left"/>
      <w:pPr>
        <w:tabs>
          <w:tab w:val="num" w:pos="720"/>
        </w:tabs>
        <w:ind w:left="720" w:hanging="360"/>
      </w:pPr>
      <w:rPr>
        <w:rFonts w:asciiTheme="minorHAnsi" w:hAnsiTheme="minorHAnsi" w:cs="Arial" w:hint="default"/>
        <w:b w:val="0"/>
      </w:rPr>
    </w:lvl>
    <w:lvl w:ilvl="1" w:tplc="04150001">
      <w:start w:val="1"/>
      <w:numFmt w:val="bullet"/>
      <w:lvlText w:val=""/>
      <w:lvlJc w:val="left"/>
      <w:pPr>
        <w:tabs>
          <w:tab w:val="num" w:pos="1440"/>
        </w:tabs>
        <w:ind w:left="1440" w:hanging="360"/>
      </w:pPr>
      <w:rPr>
        <w:rFonts w:ascii="Symbol" w:hAnsi="Symbol" w:cs="Symbol" w:hint="default"/>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9">
    <w:nsid w:val="10996009"/>
    <w:multiLevelType w:val="hybridMultilevel"/>
    <w:tmpl w:val="17488A44"/>
    <w:name w:val="WW8Num252"/>
    <w:lvl w:ilvl="0" w:tplc="00000007">
      <w:start w:val="1"/>
      <w:numFmt w:val="decimal"/>
      <w:lvlText w:val="%1)"/>
      <w:lvlJc w:val="left"/>
      <w:pPr>
        <w:ind w:left="720" w:hanging="360"/>
      </w:pPr>
      <w:rPr>
        <w:rFonts w:ascii="Times New Roman" w:hAnsi="Times New Roman" w:cs="Times New Roman"/>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10C92E30"/>
    <w:multiLevelType w:val="hybridMultilevel"/>
    <w:tmpl w:val="14A6A47A"/>
    <w:lvl w:ilvl="0" w:tplc="8D28D96A">
      <w:start w:val="1"/>
      <w:numFmt w:val="decimal"/>
      <w:lvlText w:val="%1)"/>
      <w:lvlJc w:val="left"/>
      <w:pPr>
        <w:tabs>
          <w:tab w:val="num" w:pos="600"/>
        </w:tabs>
        <w:ind w:left="600" w:hanging="360"/>
      </w:pPr>
      <w:rPr>
        <w:rFonts w:asciiTheme="minorHAnsi" w:hAnsiTheme="minorHAnsi" w:cs="Arial" w:hint="default"/>
      </w:rPr>
    </w:lvl>
    <w:lvl w:ilvl="1" w:tplc="04150019">
      <w:start w:val="1"/>
      <w:numFmt w:val="lowerLetter"/>
      <w:lvlText w:val="%2."/>
      <w:lvlJc w:val="left"/>
      <w:pPr>
        <w:tabs>
          <w:tab w:val="num" w:pos="1500"/>
        </w:tabs>
        <w:ind w:left="1500" w:hanging="360"/>
      </w:pPr>
      <w:rPr>
        <w:rFonts w:ascii="Times New Roman" w:hAnsi="Times New Roman" w:cs="Times New Roman"/>
      </w:rPr>
    </w:lvl>
    <w:lvl w:ilvl="2" w:tplc="0415001B">
      <w:start w:val="1"/>
      <w:numFmt w:val="lowerRoman"/>
      <w:lvlText w:val="%3."/>
      <w:lvlJc w:val="right"/>
      <w:pPr>
        <w:tabs>
          <w:tab w:val="num" w:pos="2220"/>
        </w:tabs>
        <w:ind w:left="2220" w:hanging="180"/>
      </w:pPr>
      <w:rPr>
        <w:rFonts w:ascii="Times New Roman" w:hAnsi="Times New Roman" w:cs="Times New Roman"/>
      </w:rPr>
    </w:lvl>
    <w:lvl w:ilvl="3" w:tplc="0415000F">
      <w:start w:val="1"/>
      <w:numFmt w:val="decimal"/>
      <w:lvlText w:val="%4."/>
      <w:lvlJc w:val="left"/>
      <w:pPr>
        <w:tabs>
          <w:tab w:val="num" w:pos="2940"/>
        </w:tabs>
        <w:ind w:left="2940" w:hanging="360"/>
      </w:pPr>
      <w:rPr>
        <w:rFonts w:ascii="Times New Roman" w:hAnsi="Times New Roman" w:cs="Times New Roman"/>
      </w:rPr>
    </w:lvl>
    <w:lvl w:ilvl="4" w:tplc="04150019">
      <w:start w:val="1"/>
      <w:numFmt w:val="lowerLetter"/>
      <w:lvlText w:val="%5."/>
      <w:lvlJc w:val="left"/>
      <w:pPr>
        <w:tabs>
          <w:tab w:val="num" w:pos="3660"/>
        </w:tabs>
        <w:ind w:left="3660" w:hanging="360"/>
      </w:pPr>
      <w:rPr>
        <w:rFonts w:ascii="Times New Roman" w:hAnsi="Times New Roman" w:cs="Times New Roman"/>
      </w:rPr>
    </w:lvl>
    <w:lvl w:ilvl="5" w:tplc="0415001B">
      <w:start w:val="1"/>
      <w:numFmt w:val="lowerRoman"/>
      <w:lvlText w:val="%6."/>
      <w:lvlJc w:val="right"/>
      <w:pPr>
        <w:tabs>
          <w:tab w:val="num" w:pos="4380"/>
        </w:tabs>
        <w:ind w:left="4380" w:hanging="180"/>
      </w:pPr>
      <w:rPr>
        <w:rFonts w:ascii="Times New Roman" w:hAnsi="Times New Roman" w:cs="Times New Roman"/>
      </w:rPr>
    </w:lvl>
    <w:lvl w:ilvl="6" w:tplc="0415000F">
      <w:start w:val="1"/>
      <w:numFmt w:val="decimal"/>
      <w:lvlText w:val="%7."/>
      <w:lvlJc w:val="left"/>
      <w:pPr>
        <w:tabs>
          <w:tab w:val="num" w:pos="5100"/>
        </w:tabs>
        <w:ind w:left="5100" w:hanging="360"/>
      </w:pPr>
      <w:rPr>
        <w:rFonts w:ascii="Times New Roman" w:hAnsi="Times New Roman" w:cs="Times New Roman"/>
      </w:rPr>
    </w:lvl>
    <w:lvl w:ilvl="7" w:tplc="04150019">
      <w:start w:val="1"/>
      <w:numFmt w:val="lowerLetter"/>
      <w:lvlText w:val="%8."/>
      <w:lvlJc w:val="left"/>
      <w:pPr>
        <w:tabs>
          <w:tab w:val="num" w:pos="5820"/>
        </w:tabs>
        <w:ind w:left="5820" w:hanging="360"/>
      </w:pPr>
      <w:rPr>
        <w:rFonts w:ascii="Times New Roman" w:hAnsi="Times New Roman" w:cs="Times New Roman"/>
      </w:rPr>
    </w:lvl>
    <w:lvl w:ilvl="8" w:tplc="0415001B">
      <w:start w:val="1"/>
      <w:numFmt w:val="lowerRoman"/>
      <w:lvlText w:val="%9."/>
      <w:lvlJc w:val="right"/>
      <w:pPr>
        <w:tabs>
          <w:tab w:val="num" w:pos="6540"/>
        </w:tabs>
        <w:ind w:left="6540" w:hanging="180"/>
      </w:pPr>
      <w:rPr>
        <w:rFonts w:ascii="Times New Roman" w:hAnsi="Times New Roman" w:cs="Times New Roman"/>
      </w:rPr>
    </w:lvl>
  </w:abstractNum>
  <w:abstractNum w:abstractNumId="41">
    <w:nsid w:val="1A600049"/>
    <w:multiLevelType w:val="singleLevel"/>
    <w:tmpl w:val="92FA06EC"/>
    <w:lvl w:ilvl="0">
      <w:start w:val="1"/>
      <w:numFmt w:val="decimal"/>
      <w:lvlText w:val="%1)"/>
      <w:lvlJc w:val="left"/>
      <w:pPr>
        <w:tabs>
          <w:tab w:val="num" w:pos="1494"/>
        </w:tabs>
        <w:ind w:left="1494" w:hanging="360"/>
      </w:pPr>
      <w:rPr>
        <w:rFonts w:asciiTheme="minorHAnsi" w:hAnsiTheme="minorHAnsi" w:cs="Arial" w:hint="default"/>
        <w:b w:val="0"/>
        <w:bCs w:val="0"/>
        <w:i w:val="0"/>
        <w:iCs w:val="0"/>
      </w:rPr>
    </w:lvl>
  </w:abstractNum>
  <w:abstractNum w:abstractNumId="42">
    <w:nsid w:val="1DE10A38"/>
    <w:multiLevelType w:val="multilevel"/>
    <w:tmpl w:val="0796842A"/>
    <w:lvl w:ilvl="0">
      <w:start w:val="1"/>
      <w:numFmt w:val="decimal"/>
      <w:pStyle w:val="Punktgwny"/>
      <w:lvlText w:val="%1."/>
      <w:lvlJc w:val="left"/>
      <w:pPr>
        <w:ind w:left="360" w:hanging="360"/>
      </w:pPr>
      <w:rPr>
        <w:b w:val="0"/>
        <w:bCs w:val="0"/>
        <w:i w:val="0"/>
        <w:iCs w:val="0"/>
        <w:caps w:val="0"/>
        <w:smallCaps w:val="0"/>
        <w:strike w:val="0"/>
        <w:dstrike w:val="0"/>
        <w:noProof w:val="0"/>
        <w:vanish w:val="0"/>
        <w:color w:val="000000"/>
        <w:spacing w:val="0"/>
        <w:kern w:val="0"/>
        <w:position w:val="0"/>
        <w:sz w:val="22"/>
        <w:u w:val="none"/>
        <w:vertAlign w:val="baseline"/>
        <w:em w:val="none"/>
      </w:rPr>
    </w:lvl>
    <w:lvl w:ilvl="1">
      <w:start w:val="1"/>
      <w:numFmt w:val="decimal"/>
      <w:pStyle w:val="IIpoziom"/>
      <w:isLgl/>
      <w:lvlText w:val="%1.%2."/>
      <w:lvlJc w:val="left"/>
      <w:pPr>
        <w:ind w:left="644" w:hanging="360"/>
      </w:pPr>
      <w:rPr>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pStyle w:val="IIIpoziom"/>
      <w:isLgl/>
      <w:lvlText w:val="%1.%2.%3."/>
      <w:lvlJc w:val="left"/>
      <w:pPr>
        <w:ind w:left="72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IVpoziom"/>
      <w:isLgl/>
      <w:lvlText w:val="%1.%2.%3.%4."/>
      <w:lvlJc w:val="left"/>
      <w:pPr>
        <w:ind w:left="1080" w:hanging="720"/>
      </w:pPr>
      <w:rPr>
        <w:b w:val="0"/>
        <w:bCs w:val="0"/>
        <w:i/>
        <w:iCs w:val="0"/>
        <w:caps w:val="0"/>
        <w:smallCaps w:val="0"/>
        <w:strike w:val="0"/>
        <w:dstrike w:val="0"/>
        <w:noProof w:val="0"/>
        <w:vanish w:val="0"/>
        <w:color w:val="000000"/>
        <w:spacing w:val="0"/>
        <w:kern w:val="0"/>
        <w:position w:val="0"/>
        <w:u w:val="none"/>
        <w:vertAlign w:val="baseline"/>
        <w:em w:val="none"/>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1E4E5E6B"/>
    <w:multiLevelType w:val="hybridMultilevel"/>
    <w:tmpl w:val="2AB0206E"/>
    <w:lvl w:ilvl="0" w:tplc="62469AA2">
      <w:start w:val="1"/>
      <w:numFmt w:val="decimal"/>
      <w:lvlText w:val="%1."/>
      <w:lvlJc w:val="left"/>
      <w:pPr>
        <w:tabs>
          <w:tab w:val="num" w:pos="720"/>
        </w:tabs>
        <w:ind w:left="720" w:hanging="360"/>
      </w:pPr>
      <w:rPr>
        <w:rFonts w:ascii="Arial" w:hAnsi="Arial" w:cs="Arial" w:hint="default"/>
      </w:rPr>
    </w:lvl>
    <w:lvl w:ilvl="1" w:tplc="A4F02516">
      <w:start w:val="1"/>
      <w:numFmt w:val="lowerLetter"/>
      <w:lvlText w:val="%2)"/>
      <w:lvlJc w:val="left"/>
      <w:pPr>
        <w:tabs>
          <w:tab w:val="num" w:pos="1440"/>
        </w:tabs>
        <w:ind w:left="1440" w:hanging="360"/>
      </w:pPr>
      <w:rPr>
        <w:rFonts w:ascii="Arial Narrow" w:hAnsi="Arial Narrow" w:cs="Arial" w:hint="default"/>
      </w:rPr>
    </w:lvl>
    <w:lvl w:ilvl="2" w:tplc="8ECEF300">
      <w:start w:val="1"/>
      <w:numFmt w:val="decimal"/>
      <w:lvlText w:val="%3."/>
      <w:lvlJc w:val="right"/>
      <w:pPr>
        <w:tabs>
          <w:tab w:val="num" w:pos="180"/>
        </w:tabs>
        <w:ind w:left="180" w:hanging="180"/>
      </w:pPr>
      <w:rPr>
        <w:rFonts w:ascii="Arial" w:hAnsi="Arial" w:cs="Arial" w:hint="default"/>
        <w:b w:val="0"/>
        <w:bCs w:val="0"/>
      </w:rPr>
    </w:lvl>
    <w:lvl w:ilvl="3" w:tplc="369EC018">
      <w:start w:val="20"/>
      <w:numFmt w:val="decimal"/>
      <w:lvlText w:val="%4)"/>
      <w:lvlJc w:val="left"/>
      <w:pPr>
        <w:tabs>
          <w:tab w:val="num" w:pos="2880"/>
        </w:tabs>
        <w:ind w:left="2880" w:hanging="360"/>
      </w:pPr>
      <w:rPr>
        <w:rFonts w:ascii="Times New Roman" w:hAnsi="Times New Roman" w:cs="Times New Roman" w:hint="default"/>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44">
    <w:nsid w:val="1ED452D8"/>
    <w:multiLevelType w:val="hybridMultilevel"/>
    <w:tmpl w:val="E34A1CEE"/>
    <w:lvl w:ilvl="0" w:tplc="25B4CDD2">
      <w:start w:val="1"/>
      <w:numFmt w:val="lowerLetter"/>
      <w:lvlText w:val="%1)"/>
      <w:lvlJc w:val="left"/>
      <w:pPr>
        <w:tabs>
          <w:tab w:val="num" w:pos="644"/>
        </w:tabs>
        <w:ind w:left="644" w:hanging="360"/>
      </w:pPr>
      <w:rPr>
        <w:rFonts w:asciiTheme="minorHAnsi" w:hAnsiTheme="minorHAnsi" w:cs="Arial" w:hint="default"/>
        <w:b w:val="0"/>
        <w:bCs w:val="0"/>
      </w:rPr>
    </w:lvl>
    <w:lvl w:ilvl="1" w:tplc="04150019">
      <w:start w:val="1"/>
      <w:numFmt w:val="lowerLetter"/>
      <w:lvlText w:val="%2."/>
      <w:lvlJc w:val="left"/>
      <w:pPr>
        <w:tabs>
          <w:tab w:val="num" w:pos="1364"/>
        </w:tabs>
        <w:ind w:left="1364" w:hanging="360"/>
      </w:pPr>
      <w:rPr>
        <w:rFonts w:ascii="Times New Roman" w:hAnsi="Times New Roman" w:cs="Times New Roman"/>
      </w:rPr>
    </w:lvl>
    <w:lvl w:ilvl="2" w:tplc="0415001B">
      <w:start w:val="1"/>
      <w:numFmt w:val="lowerRoman"/>
      <w:lvlText w:val="%3."/>
      <w:lvlJc w:val="right"/>
      <w:pPr>
        <w:tabs>
          <w:tab w:val="num" w:pos="2084"/>
        </w:tabs>
        <w:ind w:left="2084" w:hanging="180"/>
      </w:pPr>
      <w:rPr>
        <w:rFonts w:ascii="Times New Roman" w:hAnsi="Times New Roman" w:cs="Times New Roman"/>
      </w:rPr>
    </w:lvl>
    <w:lvl w:ilvl="3" w:tplc="0415000F">
      <w:start w:val="1"/>
      <w:numFmt w:val="decimal"/>
      <w:lvlText w:val="%4."/>
      <w:lvlJc w:val="left"/>
      <w:pPr>
        <w:tabs>
          <w:tab w:val="num" w:pos="2804"/>
        </w:tabs>
        <w:ind w:left="2804" w:hanging="360"/>
      </w:pPr>
      <w:rPr>
        <w:rFonts w:ascii="Times New Roman" w:hAnsi="Times New Roman" w:cs="Times New Roman"/>
      </w:rPr>
    </w:lvl>
    <w:lvl w:ilvl="4" w:tplc="04150019">
      <w:start w:val="1"/>
      <w:numFmt w:val="lowerLetter"/>
      <w:lvlText w:val="%5."/>
      <w:lvlJc w:val="left"/>
      <w:pPr>
        <w:tabs>
          <w:tab w:val="num" w:pos="3524"/>
        </w:tabs>
        <w:ind w:left="3524" w:hanging="360"/>
      </w:pPr>
      <w:rPr>
        <w:rFonts w:ascii="Times New Roman" w:hAnsi="Times New Roman" w:cs="Times New Roman"/>
      </w:rPr>
    </w:lvl>
    <w:lvl w:ilvl="5" w:tplc="0415001B">
      <w:start w:val="1"/>
      <w:numFmt w:val="lowerRoman"/>
      <w:lvlText w:val="%6."/>
      <w:lvlJc w:val="right"/>
      <w:pPr>
        <w:tabs>
          <w:tab w:val="num" w:pos="4244"/>
        </w:tabs>
        <w:ind w:left="4244" w:hanging="180"/>
      </w:pPr>
      <w:rPr>
        <w:rFonts w:ascii="Times New Roman" w:hAnsi="Times New Roman" w:cs="Times New Roman"/>
      </w:rPr>
    </w:lvl>
    <w:lvl w:ilvl="6" w:tplc="0415000F">
      <w:start w:val="1"/>
      <w:numFmt w:val="decimal"/>
      <w:lvlText w:val="%7."/>
      <w:lvlJc w:val="left"/>
      <w:pPr>
        <w:tabs>
          <w:tab w:val="num" w:pos="4964"/>
        </w:tabs>
        <w:ind w:left="4964" w:hanging="360"/>
      </w:pPr>
      <w:rPr>
        <w:rFonts w:ascii="Times New Roman" w:hAnsi="Times New Roman" w:cs="Times New Roman"/>
      </w:rPr>
    </w:lvl>
    <w:lvl w:ilvl="7" w:tplc="04150019">
      <w:start w:val="1"/>
      <w:numFmt w:val="lowerLetter"/>
      <w:lvlText w:val="%8."/>
      <w:lvlJc w:val="left"/>
      <w:pPr>
        <w:tabs>
          <w:tab w:val="num" w:pos="5684"/>
        </w:tabs>
        <w:ind w:left="5684" w:hanging="360"/>
      </w:pPr>
      <w:rPr>
        <w:rFonts w:ascii="Times New Roman" w:hAnsi="Times New Roman" w:cs="Times New Roman"/>
      </w:rPr>
    </w:lvl>
    <w:lvl w:ilvl="8" w:tplc="0415001B">
      <w:start w:val="1"/>
      <w:numFmt w:val="lowerRoman"/>
      <w:lvlText w:val="%9."/>
      <w:lvlJc w:val="right"/>
      <w:pPr>
        <w:tabs>
          <w:tab w:val="num" w:pos="6404"/>
        </w:tabs>
        <w:ind w:left="6404" w:hanging="180"/>
      </w:pPr>
      <w:rPr>
        <w:rFonts w:ascii="Times New Roman" w:hAnsi="Times New Roman" w:cs="Times New Roman"/>
      </w:rPr>
    </w:lvl>
  </w:abstractNum>
  <w:abstractNum w:abstractNumId="45">
    <w:nsid w:val="20D82D44"/>
    <w:multiLevelType w:val="hybridMultilevel"/>
    <w:tmpl w:val="A6162FE6"/>
    <w:name w:val="WW8Num2422"/>
    <w:lvl w:ilvl="0" w:tplc="397C93FC">
      <w:start w:val="1"/>
      <w:numFmt w:val="lowerLetter"/>
      <w:lvlText w:val="%1)"/>
      <w:lvlJc w:val="left"/>
      <w:pPr>
        <w:ind w:left="1003" w:hanging="360"/>
      </w:pPr>
      <w:rPr>
        <w:rFonts w:cs="Calibri" w:hint="default"/>
        <w:color w:val="000000"/>
        <w:sz w:val="22"/>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46">
    <w:nsid w:val="2102147E"/>
    <w:multiLevelType w:val="hybridMultilevel"/>
    <w:tmpl w:val="044E9546"/>
    <w:lvl w:ilvl="0" w:tplc="160C4232">
      <w:start w:val="1"/>
      <w:numFmt w:val="decimal"/>
      <w:lvlText w:val="%1."/>
      <w:lvlJc w:val="left"/>
      <w:pPr>
        <w:tabs>
          <w:tab w:val="num" w:pos="644"/>
        </w:tabs>
        <w:ind w:left="644" w:hanging="360"/>
      </w:pPr>
      <w:rPr>
        <w:rFonts w:ascii="Arial Narrow" w:eastAsia="Times New Roman" w:hAnsi="Arial Narrow" w:hint="default"/>
        <w:b w:val="0"/>
        <w:bCs w:val="0"/>
      </w:rPr>
    </w:lvl>
    <w:lvl w:ilvl="1" w:tplc="04150011">
      <w:start w:val="1"/>
      <w:numFmt w:val="decimal"/>
      <w:lvlText w:val="%2)"/>
      <w:lvlJc w:val="left"/>
      <w:pPr>
        <w:ind w:left="1440" w:hanging="360"/>
      </w:p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7">
    <w:nsid w:val="215F5F71"/>
    <w:multiLevelType w:val="hybridMultilevel"/>
    <w:tmpl w:val="83C6B3DA"/>
    <w:lvl w:ilvl="0" w:tplc="276E2D86">
      <w:start w:val="1"/>
      <w:numFmt w:val="decimal"/>
      <w:lvlText w:val="%1."/>
      <w:lvlJc w:val="left"/>
      <w:pPr>
        <w:tabs>
          <w:tab w:val="num" w:pos="720"/>
        </w:tabs>
        <w:ind w:left="720" w:hanging="360"/>
      </w:pPr>
      <w:rPr>
        <w:rFonts w:asciiTheme="minorHAnsi" w:hAnsiTheme="minorHAnsi" w:cs="Arial"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8">
    <w:nsid w:val="21ED2924"/>
    <w:multiLevelType w:val="hybridMultilevel"/>
    <w:tmpl w:val="F47032E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25D76636"/>
    <w:multiLevelType w:val="hybridMultilevel"/>
    <w:tmpl w:val="6992858C"/>
    <w:lvl w:ilvl="0" w:tplc="F132C07E">
      <w:start w:val="1"/>
      <w:numFmt w:val="decimal"/>
      <w:lvlText w:val="%1)"/>
      <w:lvlJc w:val="left"/>
      <w:pPr>
        <w:tabs>
          <w:tab w:val="num" w:pos="927"/>
        </w:tabs>
        <w:ind w:left="927" w:hanging="360"/>
      </w:pPr>
      <w:rPr>
        <w:rFonts w:ascii="Calibri" w:hAnsi="Calibri" w:cs="Arial" w:hint="default"/>
      </w:rPr>
    </w:lvl>
    <w:lvl w:ilvl="1" w:tplc="516E50A8">
      <w:start w:val="1"/>
      <w:numFmt w:val="lowerLetter"/>
      <w:lvlText w:val="%2)"/>
      <w:lvlJc w:val="left"/>
      <w:pPr>
        <w:tabs>
          <w:tab w:val="num" w:pos="2062"/>
        </w:tabs>
        <w:ind w:left="2062" w:hanging="360"/>
      </w:pPr>
      <w:rPr>
        <w:rFonts w:ascii="Arial Narrow" w:hAnsi="Arial Narrow" w:cs="Arial" w:hint="default"/>
      </w:rPr>
    </w:lvl>
    <w:lvl w:ilvl="2" w:tplc="04150005">
      <w:start w:val="1"/>
      <w:numFmt w:val="bullet"/>
      <w:lvlText w:val=""/>
      <w:lvlJc w:val="left"/>
      <w:pPr>
        <w:tabs>
          <w:tab w:val="num" w:pos="2962"/>
        </w:tabs>
        <w:ind w:left="2962" w:hanging="360"/>
      </w:pPr>
      <w:rPr>
        <w:rFonts w:ascii="Wingdings" w:hAnsi="Wingdings" w:cs="Wingdings" w:hint="default"/>
      </w:rPr>
    </w:lvl>
    <w:lvl w:ilvl="3" w:tplc="FFFFFFFF">
      <w:start w:val="1"/>
      <w:numFmt w:val="decimal"/>
      <w:lvlText w:val="%4."/>
      <w:lvlJc w:val="left"/>
      <w:pPr>
        <w:tabs>
          <w:tab w:val="num" w:pos="3502"/>
        </w:tabs>
        <w:ind w:left="3502" w:hanging="360"/>
      </w:pPr>
      <w:rPr>
        <w:rFonts w:ascii="Times New Roman" w:hAnsi="Times New Roman" w:cs="Times New Roman"/>
      </w:rPr>
    </w:lvl>
    <w:lvl w:ilvl="4" w:tplc="69E28912">
      <w:start w:val="1"/>
      <w:numFmt w:val="lowerLetter"/>
      <w:lvlText w:val="%5)"/>
      <w:lvlJc w:val="left"/>
      <w:pPr>
        <w:tabs>
          <w:tab w:val="num" w:pos="644"/>
        </w:tabs>
        <w:ind w:left="644" w:hanging="360"/>
      </w:pPr>
      <w:rPr>
        <w:rFonts w:ascii="Arial" w:eastAsia="Times New Roman" w:hAnsi="Arial"/>
      </w:rPr>
    </w:lvl>
    <w:lvl w:ilvl="5" w:tplc="0415000F">
      <w:start w:val="1"/>
      <w:numFmt w:val="decimal"/>
      <w:lvlText w:val="%6."/>
      <w:lvlJc w:val="left"/>
      <w:pPr>
        <w:tabs>
          <w:tab w:val="num" w:pos="5122"/>
        </w:tabs>
        <w:ind w:left="5122" w:hanging="360"/>
      </w:pPr>
      <w:rPr>
        <w:rFonts w:ascii="Times New Roman" w:hAnsi="Times New Roman" w:cs="Times New Roman" w:hint="default"/>
      </w:rPr>
    </w:lvl>
    <w:lvl w:ilvl="6" w:tplc="FFFFFFFF">
      <w:start w:val="1"/>
      <w:numFmt w:val="decimal"/>
      <w:lvlText w:val="%7."/>
      <w:lvlJc w:val="left"/>
      <w:pPr>
        <w:tabs>
          <w:tab w:val="num" w:pos="5662"/>
        </w:tabs>
        <w:ind w:left="5662" w:hanging="360"/>
      </w:pPr>
      <w:rPr>
        <w:rFonts w:ascii="Times New Roman" w:hAnsi="Times New Roman" w:cs="Times New Roman"/>
      </w:rPr>
    </w:lvl>
    <w:lvl w:ilvl="7" w:tplc="FFFFFFFF">
      <w:start w:val="1"/>
      <w:numFmt w:val="lowerLetter"/>
      <w:lvlText w:val="%8."/>
      <w:lvlJc w:val="left"/>
      <w:pPr>
        <w:tabs>
          <w:tab w:val="num" w:pos="6382"/>
        </w:tabs>
        <w:ind w:left="6382" w:hanging="360"/>
      </w:pPr>
      <w:rPr>
        <w:rFonts w:ascii="Times New Roman" w:hAnsi="Times New Roman" w:cs="Times New Roman"/>
      </w:rPr>
    </w:lvl>
    <w:lvl w:ilvl="8" w:tplc="FFFFFFFF">
      <w:start w:val="1"/>
      <w:numFmt w:val="lowerRoman"/>
      <w:lvlText w:val="%9."/>
      <w:lvlJc w:val="right"/>
      <w:pPr>
        <w:tabs>
          <w:tab w:val="num" w:pos="7102"/>
        </w:tabs>
        <w:ind w:left="7102" w:hanging="180"/>
      </w:pPr>
      <w:rPr>
        <w:rFonts w:ascii="Times New Roman" w:hAnsi="Times New Roman" w:cs="Times New Roman"/>
      </w:rPr>
    </w:lvl>
  </w:abstractNum>
  <w:abstractNum w:abstractNumId="50">
    <w:nsid w:val="2D5F415A"/>
    <w:multiLevelType w:val="hybridMultilevel"/>
    <w:tmpl w:val="D3C24760"/>
    <w:lvl w:ilvl="0" w:tplc="908CBED2">
      <w:start w:val="1"/>
      <w:numFmt w:val="decimal"/>
      <w:lvlText w:val="%1)"/>
      <w:lvlJc w:val="left"/>
      <w:pPr>
        <w:ind w:left="1080" w:hanging="360"/>
      </w:pPr>
    </w:lvl>
    <w:lvl w:ilvl="1" w:tplc="516E50A8" w:tentative="1">
      <w:start w:val="1"/>
      <w:numFmt w:val="lowerLetter"/>
      <w:lvlText w:val="%2."/>
      <w:lvlJc w:val="left"/>
      <w:pPr>
        <w:ind w:left="1800" w:hanging="360"/>
      </w:pPr>
    </w:lvl>
    <w:lvl w:ilvl="2" w:tplc="04150005" w:tentative="1">
      <w:start w:val="1"/>
      <w:numFmt w:val="lowerRoman"/>
      <w:lvlText w:val="%3."/>
      <w:lvlJc w:val="right"/>
      <w:pPr>
        <w:ind w:left="2520" w:hanging="180"/>
      </w:pPr>
    </w:lvl>
    <w:lvl w:ilvl="3" w:tplc="FFFFFFFF">
      <w:start w:val="1"/>
      <w:numFmt w:val="decimal"/>
      <w:lvlText w:val="%4."/>
      <w:lvlJc w:val="left"/>
      <w:pPr>
        <w:ind w:left="3240" w:hanging="360"/>
      </w:pPr>
    </w:lvl>
    <w:lvl w:ilvl="4" w:tplc="69E28912">
      <w:start w:val="1"/>
      <w:numFmt w:val="lowerLetter"/>
      <w:lvlText w:val="%5."/>
      <w:lvlJc w:val="left"/>
      <w:pPr>
        <w:ind w:left="3960" w:hanging="360"/>
      </w:pPr>
    </w:lvl>
    <w:lvl w:ilvl="5" w:tplc="0415000F">
      <w:start w:val="1"/>
      <w:numFmt w:val="lowerRoman"/>
      <w:lvlText w:val="%6."/>
      <w:lvlJc w:val="right"/>
      <w:pPr>
        <w:ind w:left="4680" w:hanging="180"/>
      </w:pPr>
    </w:lvl>
    <w:lvl w:ilvl="6" w:tplc="FFFFFFFF">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1">
    <w:nsid w:val="2D8C0D9E"/>
    <w:multiLevelType w:val="multilevel"/>
    <w:tmpl w:val="35DA72AA"/>
    <w:lvl w:ilvl="0">
      <w:start w:val="1"/>
      <w:numFmt w:val="ordinal"/>
      <w:lvlText w:val="%1)"/>
      <w:lvlJc w:val="left"/>
      <w:pPr>
        <w:tabs>
          <w:tab w:val="num" w:pos="1004"/>
        </w:tabs>
        <w:ind w:left="720" w:hanging="76"/>
      </w:pPr>
      <w:rPr>
        <w:rFonts w:ascii="Times New Roman" w:eastAsia="Times New Roman" w:hAnsi="Times New Roman" w:hint="default"/>
      </w:rPr>
    </w:lvl>
    <w:lvl w:ilvl="1">
      <w:start w:val="1"/>
      <w:numFmt w:val="lowerLetter"/>
      <w:lvlText w:val="%2)"/>
      <w:lvlJc w:val="left"/>
      <w:pPr>
        <w:tabs>
          <w:tab w:val="num" w:pos="1724"/>
        </w:tabs>
        <w:ind w:left="1724" w:hanging="360"/>
      </w:pPr>
      <w:rPr>
        <w:rFonts w:ascii="Times New Roman" w:hAnsi="Times New Roman" w:cs="Times New Roman" w:hint="default"/>
      </w:rPr>
    </w:lvl>
    <w:lvl w:ilvl="2">
      <w:start w:val="1"/>
      <w:numFmt w:val="decimal"/>
      <w:lvlText w:val="%3."/>
      <w:lvlJc w:val="left"/>
      <w:pPr>
        <w:tabs>
          <w:tab w:val="num" w:pos="2624"/>
        </w:tabs>
        <w:ind w:left="2624" w:hanging="360"/>
      </w:pPr>
      <w:rPr>
        <w:rFonts w:ascii="Times New Roman" w:hAnsi="Times New Roman" w:cs="Times New Roman" w:hint="default"/>
      </w:rPr>
    </w:lvl>
    <w:lvl w:ilvl="3">
      <w:start w:val="1"/>
      <w:numFmt w:val="decimal"/>
      <w:lvlText w:val="%4)"/>
      <w:lvlJc w:val="left"/>
      <w:pPr>
        <w:tabs>
          <w:tab w:val="num" w:pos="2966"/>
        </w:tabs>
        <w:ind w:left="426"/>
      </w:pPr>
      <w:rPr>
        <w:rFonts w:asciiTheme="minorHAnsi" w:hAnsiTheme="minorHAnsi" w:cs="Arial" w:hint="default"/>
        <w:b w:val="0"/>
        <w:bCs w:val="0"/>
      </w:rPr>
    </w:lvl>
    <w:lvl w:ilvl="4">
      <w:start w:val="1"/>
      <w:numFmt w:val="decimal"/>
      <w:lvlText w:val="%5)"/>
      <w:lvlJc w:val="left"/>
      <w:pPr>
        <w:tabs>
          <w:tab w:val="num" w:pos="3884"/>
        </w:tabs>
        <w:ind w:left="3884" w:hanging="360"/>
      </w:pPr>
      <w:rPr>
        <w:rFonts w:ascii="Calibri" w:hAnsi="Calibri" w:cs="Arial" w:hint="default"/>
      </w:rPr>
    </w:lvl>
    <w:lvl w:ilvl="5">
      <w:start w:val="1"/>
      <w:numFmt w:val="lowerRoman"/>
      <w:lvlText w:val="%6."/>
      <w:lvlJc w:val="right"/>
      <w:pPr>
        <w:tabs>
          <w:tab w:val="num" w:pos="4604"/>
        </w:tabs>
        <w:ind w:left="4604" w:hanging="180"/>
      </w:pPr>
      <w:rPr>
        <w:rFonts w:ascii="Times New Roman" w:hAnsi="Times New Roman" w:cs="Times New Roman" w:hint="default"/>
      </w:rPr>
    </w:lvl>
    <w:lvl w:ilvl="6">
      <w:start w:val="1"/>
      <w:numFmt w:val="decimal"/>
      <w:lvlText w:val="%7."/>
      <w:lvlJc w:val="left"/>
      <w:pPr>
        <w:tabs>
          <w:tab w:val="num" w:pos="5324"/>
        </w:tabs>
        <w:ind w:left="5324" w:hanging="360"/>
      </w:pPr>
      <w:rPr>
        <w:rFonts w:ascii="Calibri" w:hAnsi="Calibri" w:cs="Times New Roman" w:hint="default"/>
      </w:rPr>
    </w:lvl>
    <w:lvl w:ilvl="7">
      <w:start w:val="1"/>
      <w:numFmt w:val="lowerLetter"/>
      <w:lvlText w:val="%8."/>
      <w:lvlJc w:val="left"/>
      <w:pPr>
        <w:tabs>
          <w:tab w:val="num" w:pos="6044"/>
        </w:tabs>
        <w:ind w:left="6044" w:hanging="360"/>
      </w:pPr>
      <w:rPr>
        <w:rFonts w:ascii="Times New Roman" w:hAnsi="Times New Roman" w:cs="Times New Roman" w:hint="default"/>
      </w:rPr>
    </w:lvl>
    <w:lvl w:ilvl="8">
      <w:start w:val="1"/>
      <w:numFmt w:val="lowerRoman"/>
      <w:lvlText w:val="%9."/>
      <w:lvlJc w:val="right"/>
      <w:pPr>
        <w:tabs>
          <w:tab w:val="num" w:pos="6764"/>
        </w:tabs>
        <w:ind w:left="6764" w:hanging="180"/>
      </w:pPr>
      <w:rPr>
        <w:rFonts w:ascii="Times New Roman" w:hAnsi="Times New Roman" w:cs="Times New Roman" w:hint="default"/>
      </w:rPr>
    </w:lvl>
  </w:abstractNum>
  <w:abstractNum w:abstractNumId="52">
    <w:nsid w:val="32954371"/>
    <w:multiLevelType w:val="hybridMultilevel"/>
    <w:tmpl w:val="D75A379C"/>
    <w:lvl w:ilvl="0" w:tplc="B23414B0">
      <w:start w:val="1"/>
      <w:numFmt w:val="lowerLetter"/>
      <w:lvlText w:val="%1)"/>
      <w:lvlJc w:val="left"/>
      <w:pPr>
        <w:ind w:left="1778" w:hanging="360"/>
      </w:pPr>
      <w:rPr>
        <w:sz w:val="24"/>
        <w:szCs w:val="24"/>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3">
    <w:nsid w:val="3C4B482C"/>
    <w:multiLevelType w:val="hybridMultilevel"/>
    <w:tmpl w:val="5F08246E"/>
    <w:name w:val="WW8Num4622"/>
    <w:lvl w:ilvl="0" w:tplc="0415000F">
      <w:start w:val="1"/>
      <w:numFmt w:val="decimal"/>
      <w:lvlText w:val="%1)"/>
      <w:lvlJc w:val="left"/>
      <w:pPr>
        <w:tabs>
          <w:tab w:val="num" w:pos="720"/>
        </w:tabs>
        <w:ind w:left="720" w:hanging="360"/>
      </w:pPr>
      <w:rPr>
        <w:rFonts w:ascii="Times New Roman" w:hAnsi="Times New Roman" w:cs="Times New Roman" w:hint="default"/>
        <w:b w:val="0"/>
        <w:bCs w:val="0"/>
      </w:rPr>
    </w:lvl>
    <w:lvl w:ilvl="1" w:tplc="04150019">
      <w:start w:val="6"/>
      <w:numFmt w:val="decimal"/>
      <w:lvlText w:val="%2."/>
      <w:lvlJc w:val="left"/>
      <w:pPr>
        <w:tabs>
          <w:tab w:val="num" w:pos="1440"/>
        </w:tabs>
        <w:ind w:left="1440" w:hanging="360"/>
      </w:pPr>
      <w:rPr>
        <w:rFonts w:ascii="Times New Roman" w:hAnsi="Times New Roman" w:cs="Times New Roman" w:hint="default"/>
        <w:b w:val="0"/>
        <w:bCs w:val="0"/>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54">
    <w:nsid w:val="40640E54"/>
    <w:multiLevelType w:val="hybridMultilevel"/>
    <w:tmpl w:val="8256A86C"/>
    <w:lvl w:ilvl="0" w:tplc="32264D50">
      <w:start w:val="1"/>
      <w:numFmt w:val="lowerLetter"/>
      <w:lvlText w:val="%1)"/>
      <w:lvlJc w:val="left"/>
      <w:pPr>
        <w:ind w:left="720" w:hanging="360"/>
      </w:pPr>
    </w:lvl>
    <w:lvl w:ilvl="1" w:tplc="04150019">
      <w:start w:val="1"/>
      <w:numFmt w:val="lowerLetter"/>
      <w:lvlText w:val="%2)"/>
      <w:lvlJc w:val="left"/>
      <w:pPr>
        <w:ind w:left="2629"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414E1C9F"/>
    <w:multiLevelType w:val="hybridMultilevel"/>
    <w:tmpl w:val="998E659A"/>
    <w:lvl w:ilvl="0" w:tplc="E11EFD80">
      <w:start w:val="1"/>
      <w:numFmt w:val="decimal"/>
      <w:lvlText w:val="%1)"/>
      <w:lvlJc w:val="left"/>
      <w:pPr>
        <w:ind w:left="720" w:hanging="360"/>
      </w:pPr>
    </w:lvl>
    <w:lvl w:ilvl="1" w:tplc="04150019">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42BB54A9"/>
    <w:multiLevelType w:val="hybridMultilevel"/>
    <w:tmpl w:val="07385E1E"/>
    <w:name w:val="WW8Num12322223222"/>
    <w:lvl w:ilvl="0" w:tplc="180CC23C">
      <w:start w:val="1"/>
      <w:numFmt w:val="decimal"/>
      <w:lvlText w:val="%1)"/>
      <w:lvlJc w:val="left"/>
      <w:pPr>
        <w:ind w:left="720" w:hanging="360"/>
      </w:pPr>
      <w:rPr>
        <w:rFonts w:ascii="Arial" w:hAnsi="Arial" w:cs="Arial" w:hint="default"/>
        <w:b/>
        <w:bCs/>
      </w:rPr>
    </w:lvl>
    <w:lvl w:ilvl="1" w:tplc="7DC67DF6">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57">
    <w:nsid w:val="45557F7A"/>
    <w:multiLevelType w:val="hybridMultilevel"/>
    <w:tmpl w:val="67AA4822"/>
    <w:lvl w:ilvl="0" w:tplc="04150017">
      <w:start w:val="1"/>
      <w:numFmt w:val="decimal"/>
      <w:lvlText w:val="%1."/>
      <w:lvlJc w:val="left"/>
      <w:pPr>
        <w:ind w:left="720" w:hanging="360"/>
      </w:pPr>
    </w:lvl>
    <w:lvl w:ilvl="1" w:tplc="04150017">
      <w:start w:val="1"/>
      <w:numFmt w:val="decimal"/>
      <w:lvlText w:val="%2)"/>
      <w:lvlJc w:val="left"/>
      <w:pPr>
        <w:ind w:left="786" w:hanging="360"/>
      </w:pPr>
      <w:rPr>
        <w:rFonts w:ascii="Calibri" w:eastAsia="Times New Roman" w:hAnsi="Calibri" w:hint="default"/>
      </w:rPr>
    </w:lvl>
    <w:lvl w:ilvl="2" w:tplc="0415001B">
      <w:start w:val="1"/>
      <w:numFmt w:val="decimal"/>
      <w:lvlText w:val="%3)"/>
      <w:lvlJc w:val="left"/>
      <w:pPr>
        <w:tabs>
          <w:tab w:val="num" w:pos="2160"/>
        </w:tabs>
        <w:ind w:left="2160" w:hanging="360"/>
      </w:pPr>
      <w:rPr>
        <w:sz w:val="22"/>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472216AE"/>
    <w:multiLevelType w:val="multilevel"/>
    <w:tmpl w:val="80B4F462"/>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nsid w:val="4A206E4A"/>
    <w:multiLevelType w:val="hybridMultilevel"/>
    <w:tmpl w:val="AF16638E"/>
    <w:lvl w:ilvl="0" w:tplc="93DCD76C">
      <w:start w:val="1"/>
      <w:numFmt w:val="decimal"/>
      <w:lvlText w:val="%1)"/>
      <w:lvlJc w:val="left"/>
      <w:pPr>
        <w:tabs>
          <w:tab w:val="num" w:pos="600"/>
        </w:tabs>
        <w:ind w:left="600" w:hanging="360"/>
      </w:pPr>
      <w:rPr>
        <w:rFonts w:asciiTheme="minorHAnsi" w:hAnsiTheme="minorHAnsi" w:cs="Arial" w:hint="default"/>
      </w:rPr>
    </w:lvl>
    <w:lvl w:ilvl="1" w:tplc="04150011">
      <w:start w:val="1"/>
      <w:numFmt w:val="lowerLetter"/>
      <w:lvlText w:val="%2."/>
      <w:lvlJc w:val="left"/>
      <w:pPr>
        <w:tabs>
          <w:tab w:val="num" w:pos="1500"/>
        </w:tabs>
        <w:ind w:left="1500" w:hanging="360"/>
      </w:pPr>
      <w:rPr>
        <w:rFonts w:ascii="Times New Roman" w:hAnsi="Times New Roman" w:cs="Times New Roman"/>
      </w:rPr>
    </w:lvl>
    <w:lvl w:ilvl="2" w:tplc="0415001B">
      <w:start w:val="1"/>
      <w:numFmt w:val="lowerRoman"/>
      <w:lvlText w:val="%3."/>
      <w:lvlJc w:val="right"/>
      <w:pPr>
        <w:tabs>
          <w:tab w:val="num" w:pos="2220"/>
        </w:tabs>
        <w:ind w:left="2220" w:hanging="180"/>
      </w:pPr>
      <w:rPr>
        <w:rFonts w:ascii="Times New Roman" w:hAnsi="Times New Roman" w:cs="Times New Roman"/>
      </w:rPr>
    </w:lvl>
    <w:lvl w:ilvl="3" w:tplc="0415000F">
      <w:start w:val="1"/>
      <w:numFmt w:val="decimal"/>
      <w:lvlText w:val="%4."/>
      <w:lvlJc w:val="left"/>
      <w:pPr>
        <w:tabs>
          <w:tab w:val="num" w:pos="2940"/>
        </w:tabs>
        <w:ind w:left="2940" w:hanging="360"/>
      </w:pPr>
      <w:rPr>
        <w:rFonts w:ascii="Times New Roman" w:hAnsi="Times New Roman" w:cs="Times New Roman"/>
      </w:rPr>
    </w:lvl>
    <w:lvl w:ilvl="4" w:tplc="04150019">
      <w:start w:val="1"/>
      <w:numFmt w:val="lowerLetter"/>
      <w:lvlText w:val="%5."/>
      <w:lvlJc w:val="left"/>
      <w:pPr>
        <w:tabs>
          <w:tab w:val="num" w:pos="3660"/>
        </w:tabs>
        <w:ind w:left="3660" w:hanging="360"/>
      </w:pPr>
      <w:rPr>
        <w:rFonts w:ascii="Times New Roman" w:hAnsi="Times New Roman" w:cs="Times New Roman"/>
      </w:rPr>
    </w:lvl>
    <w:lvl w:ilvl="5" w:tplc="0415001B">
      <w:start w:val="1"/>
      <w:numFmt w:val="lowerRoman"/>
      <w:lvlText w:val="%6."/>
      <w:lvlJc w:val="right"/>
      <w:pPr>
        <w:tabs>
          <w:tab w:val="num" w:pos="4380"/>
        </w:tabs>
        <w:ind w:left="4380" w:hanging="180"/>
      </w:pPr>
      <w:rPr>
        <w:rFonts w:ascii="Times New Roman" w:hAnsi="Times New Roman" w:cs="Times New Roman"/>
      </w:rPr>
    </w:lvl>
    <w:lvl w:ilvl="6" w:tplc="0415000F">
      <w:start w:val="1"/>
      <w:numFmt w:val="decimal"/>
      <w:lvlText w:val="%7."/>
      <w:lvlJc w:val="left"/>
      <w:pPr>
        <w:tabs>
          <w:tab w:val="num" w:pos="5100"/>
        </w:tabs>
        <w:ind w:left="5100" w:hanging="360"/>
      </w:pPr>
      <w:rPr>
        <w:rFonts w:ascii="Times New Roman" w:hAnsi="Times New Roman" w:cs="Times New Roman"/>
      </w:rPr>
    </w:lvl>
    <w:lvl w:ilvl="7" w:tplc="04150019">
      <w:start w:val="1"/>
      <w:numFmt w:val="lowerLetter"/>
      <w:lvlText w:val="%8."/>
      <w:lvlJc w:val="left"/>
      <w:pPr>
        <w:tabs>
          <w:tab w:val="num" w:pos="5820"/>
        </w:tabs>
        <w:ind w:left="5820" w:hanging="360"/>
      </w:pPr>
      <w:rPr>
        <w:rFonts w:ascii="Times New Roman" w:hAnsi="Times New Roman" w:cs="Times New Roman"/>
      </w:rPr>
    </w:lvl>
    <w:lvl w:ilvl="8" w:tplc="0415001B">
      <w:start w:val="1"/>
      <w:numFmt w:val="lowerRoman"/>
      <w:lvlText w:val="%9."/>
      <w:lvlJc w:val="right"/>
      <w:pPr>
        <w:tabs>
          <w:tab w:val="num" w:pos="6540"/>
        </w:tabs>
        <w:ind w:left="6540" w:hanging="180"/>
      </w:pPr>
      <w:rPr>
        <w:rFonts w:ascii="Times New Roman" w:hAnsi="Times New Roman" w:cs="Times New Roman"/>
      </w:rPr>
    </w:lvl>
  </w:abstractNum>
  <w:abstractNum w:abstractNumId="60">
    <w:nsid w:val="4D2E34AA"/>
    <w:multiLevelType w:val="multilevel"/>
    <w:tmpl w:val="45624AEC"/>
    <w:name w:val="WW8Num132"/>
    <w:lvl w:ilvl="0">
      <w:start w:val="1"/>
      <w:numFmt w:val="decimal"/>
      <w:lvlText w:val="%1."/>
      <w:lvlJc w:val="left"/>
      <w:pPr>
        <w:tabs>
          <w:tab w:val="num" w:pos="813"/>
        </w:tabs>
        <w:ind w:left="813" w:hanging="180"/>
      </w:pPr>
      <w:rPr>
        <w:rFonts w:hint="default"/>
      </w:rPr>
    </w:lvl>
    <w:lvl w:ilvl="1">
      <w:start w:val="1"/>
      <w:numFmt w:val="decimal"/>
      <w:lvlText w:val="%2)"/>
      <w:lvlJc w:val="left"/>
      <w:pPr>
        <w:tabs>
          <w:tab w:val="num" w:pos="2073"/>
        </w:tabs>
        <w:ind w:left="2073" w:hanging="360"/>
      </w:pPr>
      <w:rPr>
        <w:rFonts w:hint="default"/>
      </w:rPr>
    </w:lvl>
    <w:lvl w:ilvl="2">
      <w:start w:val="1"/>
      <w:numFmt w:val="lowerLetter"/>
      <w:lvlText w:val="%3)"/>
      <w:lvlJc w:val="left"/>
      <w:pPr>
        <w:tabs>
          <w:tab w:val="num" w:pos="464"/>
        </w:tabs>
        <w:ind w:left="464" w:hanging="180"/>
      </w:pPr>
      <w:rPr>
        <w:rFonts w:hint="default"/>
        <w:sz w:val="24"/>
        <w:szCs w:val="24"/>
      </w:rPr>
    </w:lvl>
    <w:lvl w:ilvl="3">
      <w:start w:val="1"/>
      <w:numFmt w:val="decimal"/>
      <w:lvlText w:val="%4."/>
      <w:lvlJc w:val="left"/>
      <w:pPr>
        <w:tabs>
          <w:tab w:val="num" w:pos="3513"/>
        </w:tabs>
        <w:ind w:left="3513" w:hanging="360"/>
      </w:pPr>
      <w:rPr>
        <w:rFonts w:hint="default"/>
      </w:rPr>
    </w:lvl>
    <w:lvl w:ilvl="4">
      <w:start w:val="1"/>
      <w:numFmt w:val="decimal"/>
      <w:lvlText w:val="%5)"/>
      <w:lvlJc w:val="left"/>
      <w:pPr>
        <w:tabs>
          <w:tab w:val="num" w:pos="4233"/>
        </w:tabs>
        <w:ind w:left="4233" w:hanging="360"/>
      </w:pPr>
      <w:rPr>
        <w:rFonts w:ascii="Calibri" w:eastAsia="Times New Roman" w:hAnsi="Calibri" w:cs="Calibri" w:hint="default"/>
      </w:rPr>
    </w:lvl>
    <w:lvl w:ilvl="5">
      <w:start w:val="1"/>
      <w:numFmt w:val="lowerLetter"/>
      <w:lvlText w:val="%6)"/>
      <w:lvlJc w:val="left"/>
      <w:pPr>
        <w:tabs>
          <w:tab w:val="num" w:pos="5133"/>
        </w:tabs>
        <w:ind w:left="5133" w:hanging="360"/>
      </w:pPr>
      <w:rPr>
        <w:rFonts w:hint="default"/>
      </w:rPr>
    </w:lvl>
    <w:lvl w:ilvl="6">
      <w:start w:val="1"/>
      <w:numFmt w:val="decimal"/>
      <w:lvlText w:val="%7."/>
      <w:lvlJc w:val="left"/>
      <w:pPr>
        <w:tabs>
          <w:tab w:val="num" w:pos="5673"/>
        </w:tabs>
        <w:ind w:left="5673" w:hanging="360"/>
      </w:pPr>
      <w:rPr>
        <w:rFonts w:hint="default"/>
      </w:rPr>
    </w:lvl>
    <w:lvl w:ilvl="7">
      <w:start w:val="1"/>
      <w:numFmt w:val="lowerLetter"/>
      <w:lvlText w:val="%8."/>
      <w:lvlJc w:val="left"/>
      <w:pPr>
        <w:tabs>
          <w:tab w:val="num" w:pos="6393"/>
        </w:tabs>
        <w:ind w:left="6393" w:hanging="360"/>
      </w:pPr>
      <w:rPr>
        <w:rFonts w:hint="default"/>
      </w:rPr>
    </w:lvl>
    <w:lvl w:ilvl="8">
      <w:start w:val="1"/>
      <w:numFmt w:val="lowerRoman"/>
      <w:lvlText w:val="%9."/>
      <w:lvlJc w:val="left"/>
      <w:pPr>
        <w:tabs>
          <w:tab w:val="num" w:pos="7113"/>
        </w:tabs>
        <w:ind w:left="7113" w:hanging="180"/>
      </w:pPr>
      <w:rPr>
        <w:rFonts w:hint="default"/>
      </w:rPr>
    </w:lvl>
  </w:abstractNum>
  <w:abstractNum w:abstractNumId="61">
    <w:nsid w:val="4D336768"/>
    <w:multiLevelType w:val="hybridMultilevel"/>
    <w:tmpl w:val="FC0A9426"/>
    <w:lvl w:ilvl="0" w:tplc="74F8C358">
      <w:start w:val="1"/>
      <w:numFmt w:val="lowerLetter"/>
      <w:lvlText w:val="%1)"/>
      <w:lvlJc w:val="left"/>
      <w:pPr>
        <w:tabs>
          <w:tab w:val="num" w:pos="720"/>
        </w:tabs>
        <w:ind w:left="720" w:hanging="360"/>
      </w:pPr>
      <w:rPr>
        <w:rFonts w:ascii="Arial" w:eastAsia="Times New Roman" w:hAnsi="Arial" w:hint="default"/>
      </w:rPr>
    </w:lvl>
    <w:lvl w:ilvl="1" w:tplc="9B5C7F9A">
      <w:start w:val="1"/>
      <w:numFmt w:val="decimal"/>
      <w:lvlText w:val="%2)"/>
      <w:lvlJc w:val="left"/>
      <w:pPr>
        <w:tabs>
          <w:tab w:val="num" w:pos="1440"/>
        </w:tabs>
        <w:ind w:left="1440" w:hanging="360"/>
      </w:pPr>
      <w:rPr>
        <w:rFonts w:ascii="Arial" w:hAnsi="Arial" w:cs="Arial" w:hint="default"/>
        <w:b w:val="0"/>
        <w:bCs w:val="0"/>
      </w:rPr>
    </w:lvl>
    <w:lvl w:ilvl="2" w:tplc="C66824E8">
      <w:start w:val="1"/>
      <w:numFmt w:val="lowerRoman"/>
      <w:lvlText w:val="%3."/>
      <w:lvlJc w:val="right"/>
      <w:pPr>
        <w:tabs>
          <w:tab w:val="num" w:pos="2160"/>
        </w:tabs>
        <w:ind w:left="2160" w:hanging="180"/>
      </w:pPr>
      <w:rPr>
        <w:rFonts w:ascii="Times New Roman" w:hAnsi="Times New Roman" w:cs="Times New Roman"/>
      </w:rPr>
    </w:lvl>
    <w:lvl w:ilvl="3" w:tplc="1C16F2BA">
      <w:start w:val="1"/>
      <w:numFmt w:val="decimal"/>
      <w:lvlText w:val="%4."/>
      <w:lvlJc w:val="left"/>
      <w:pPr>
        <w:tabs>
          <w:tab w:val="num" w:pos="2880"/>
        </w:tabs>
        <w:ind w:left="2880" w:hanging="360"/>
      </w:pPr>
      <w:rPr>
        <w:rFonts w:ascii="Times New Roman" w:hAnsi="Times New Roman" w:cs="Times New Roman"/>
      </w:rPr>
    </w:lvl>
    <w:lvl w:ilvl="4" w:tplc="6340248C">
      <w:start w:val="1"/>
      <w:numFmt w:val="lowerLetter"/>
      <w:lvlText w:val="%5."/>
      <w:lvlJc w:val="left"/>
      <w:pPr>
        <w:tabs>
          <w:tab w:val="num" w:pos="3600"/>
        </w:tabs>
        <w:ind w:left="3600" w:hanging="360"/>
      </w:pPr>
      <w:rPr>
        <w:rFonts w:ascii="Times New Roman" w:hAnsi="Times New Roman" w:cs="Times New Roman"/>
      </w:rPr>
    </w:lvl>
    <w:lvl w:ilvl="5" w:tplc="5B064CBE">
      <w:start w:val="1"/>
      <w:numFmt w:val="lowerRoman"/>
      <w:lvlText w:val="%6."/>
      <w:lvlJc w:val="right"/>
      <w:pPr>
        <w:tabs>
          <w:tab w:val="num" w:pos="4320"/>
        </w:tabs>
        <w:ind w:left="4320" w:hanging="180"/>
      </w:pPr>
      <w:rPr>
        <w:rFonts w:ascii="Times New Roman" w:hAnsi="Times New Roman" w:cs="Times New Roman"/>
      </w:rPr>
    </w:lvl>
    <w:lvl w:ilvl="6" w:tplc="86864C4C">
      <w:start w:val="1"/>
      <w:numFmt w:val="decimal"/>
      <w:lvlText w:val="%7."/>
      <w:lvlJc w:val="left"/>
      <w:pPr>
        <w:tabs>
          <w:tab w:val="num" w:pos="5040"/>
        </w:tabs>
        <w:ind w:left="5040" w:hanging="360"/>
      </w:pPr>
      <w:rPr>
        <w:rFonts w:ascii="Times New Roman" w:hAnsi="Times New Roman" w:cs="Times New Roman"/>
      </w:rPr>
    </w:lvl>
    <w:lvl w:ilvl="7" w:tplc="7832AA6A">
      <w:start w:val="1"/>
      <w:numFmt w:val="lowerLetter"/>
      <w:lvlText w:val="%8."/>
      <w:lvlJc w:val="left"/>
      <w:pPr>
        <w:tabs>
          <w:tab w:val="num" w:pos="5760"/>
        </w:tabs>
        <w:ind w:left="5760" w:hanging="360"/>
      </w:pPr>
      <w:rPr>
        <w:rFonts w:ascii="Times New Roman" w:hAnsi="Times New Roman" w:cs="Times New Roman"/>
      </w:rPr>
    </w:lvl>
    <w:lvl w:ilvl="8" w:tplc="1FA20070">
      <w:start w:val="1"/>
      <w:numFmt w:val="lowerRoman"/>
      <w:lvlText w:val="%9."/>
      <w:lvlJc w:val="right"/>
      <w:pPr>
        <w:tabs>
          <w:tab w:val="num" w:pos="6480"/>
        </w:tabs>
        <w:ind w:left="6480" w:hanging="180"/>
      </w:pPr>
      <w:rPr>
        <w:rFonts w:ascii="Times New Roman" w:hAnsi="Times New Roman" w:cs="Times New Roman"/>
      </w:rPr>
    </w:lvl>
  </w:abstractNum>
  <w:abstractNum w:abstractNumId="62">
    <w:nsid w:val="566B170D"/>
    <w:multiLevelType w:val="hybridMultilevel"/>
    <w:tmpl w:val="0DCEE0BA"/>
    <w:name w:val="WW8Num242"/>
    <w:lvl w:ilvl="0" w:tplc="A2CAB7D4">
      <w:start w:val="1"/>
      <w:numFmt w:val="decimal"/>
      <w:lvlText w:val="%1)"/>
      <w:lvlJc w:val="left"/>
      <w:pPr>
        <w:ind w:left="1032" w:hanging="360"/>
      </w:pPr>
    </w:lvl>
    <w:lvl w:ilvl="1" w:tplc="C142A7BA" w:tentative="1">
      <w:start w:val="1"/>
      <w:numFmt w:val="lowerLetter"/>
      <w:lvlText w:val="%2."/>
      <w:lvlJc w:val="left"/>
      <w:pPr>
        <w:ind w:left="1752" w:hanging="360"/>
      </w:pPr>
    </w:lvl>
    <w:lvl w:ilvl="2" w:tplc="09FED52A" w:tentative="1">
      <w:start w:val="1"/>
      <w:numFmt w:val="lowerRoman"/>
      <w:lvlText w:val="%3."/>
      <w:lvlJc w:val="right"/>
      <w:pPr>
        <w:ind w:left="2472" w:hanging="180"/>
      </w:pPr>
    </w:lvl>
    <w:lvl w:ilvl="3" w:tplc="679AD8B2">
      <w:start w:val="1"/>
      <w:numFmt w:val="decimal"/>
      <w:lvlText w:val="%4)"/>
      <w:lvlJc w:val="left"/>
      <w:pPr>
        <w:ind w:left="3192" w:hanging="360"/>
      </w:pPr>
    </w:lvl>
    <w:lvl w:ilvl="4" w:tplc="A47807EA" w:tentative="1">
      <w:start w:val="1"/>
      <w:numFmt w:val="lowerLetter"/>
      <w:lvlText w:val="%5."/>
      <w:lvlJc w:val="left"/>
      <w:pPr>
        <w:ind w:left="3912" w:hanging="360"/>
      </w:pPr>
    </w:lvl>
    <w:lvl w:ilvl="5" w:tplc="12106A06" w:tentative="1">
      <w:start w:val="1"/>
      <w:numFmt w:val="lowerRoman"/>
      <w:lvlText w:val="%6."/>
      <w:lvlJc w:val="right"/>
      <w:pPr>
        <w:ind w:left="4632" w:hanging="180"/>
      </w:pPr>
    </w:lvl>
    <w:lvl w:ilvl="6" w:tplc="E7C40538" w:tentative="1">
      <w:start w:val="1"/>
      <w:numFmt w:val="decimal"/>
      <w:lvlText w:val="%7."/>
      <w:lvlJc w:val="left"/>
      <w:pPr>
        <w:ind w:left="5352" w:hanging="360"/>
      </w:pPr>
    </w:lvl>
    <w:lvl w:ilvl="7" w:tplc="948E948A" w:tentative="1">
      <w:start w:val="1"/>
      <w:numFmt w:val="lowerLetter"/>
      <w:lvlText w:val="%8."/>
      <w:lvlJc w:val="left"/>
      <w:pPr>
        <w:ind w:left="6072" w:hanging="360"/>
      </w:pPr>
    </w:lvl>
    <w:lvl w:ilvl="8" w:tplc="E6803F10" w:tentative="1">
      <w:start w:val="1"/>
      <w:numFmt w:val="lowerRoman"/>
      <w:lvlText w:val="%9."/>
      <w:lvlJc w:val="right"/>
      <w:pPr>
        <w:ind w:left="6792" w:hanging="180"/>
      </w:pPr>
    </w:lvl>
  </w:abstractNum>
  <w:abstractNum w:abstractNumId="63">
    <w:nsid w:val="57400B4E"/>
    <w:multiLevelType w:val="hybridMultilevel"/>
    <w:tmpl w:val="6A52506A"/>
    <w:name w:val="WW8Num1232222322222"/>
    <w:lvl w:ilvl="0" w:tplc="4E86DCB0">
      <w:start w:val="1"/>
      <w:numFmt w:val="decimal"/>
      <w:lvlText w:val="%1)"/>
      <w:lvlJc w:val="left"/>
      <w:pPr>
        <w:ind w:left="720" w:hanging="360"/>
      </w:pPr>
      <w:rPr>
        <w:rFonts w:asciiTheme="minorHAnsi" w:hAnsiTheme="minorHAnsi" w:cs="Arial"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64">
    <w:nsid w:val="59AC73E0"/>
    <w:multiLevelType w:val="hybridMultilevel"/>
    <w:tmpl w:val="DB7C9E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5A146C09"/>
    <w:multiLevelType w:val="hybridMultilevel"/>
    <w:tmpl w:val="977ACE3E"/>
    <w:name w:val="WW8Num123222232222"/>
    <w:lvl w:ilvl="0" w:tplc="C444F7E2">
      <w:start w:val="1"/>
      <w:numFmt w:val="decimal"/>
      <w:lvlText w:val="%1)"/>
      <w:lvlJc w:val="left"/>
      <w:pPr>
        <w:tabs>
          <w:tab w:val="num" w:pos="720"/>
        </w:tabs>
        <w:ind w:left="720" w:hanging="360"/>
      </w:pPr>
      <w:rPr>
        <w:rFonts w:asciiTheme="minorHAnsi" w:hAnsiTheme="minorHAnsi" w:cs="Arial" w:hint="default"/>
      </w:rPr>
    </w:lvl>
    <w:lvl w:ilvl="1" w:tplc="04150019">
      <w:start w:val="1"/>
      <w:numFmt w:val="lowerLetter"/>
      <w:lvlText w:val="%2)"/>
      <w:lvlJc w:val="left"/>
      <w:pPr>
        <w:tabs>
          <w:tab w:val="num" w:pos="1440"/>
        </w:tabs>
        <w:ind w:left="1440" w:hanging="360"/>
      </w:pPr>
      <w:rPr>
        <w:rFonts w:ascii="Arial Narrow" w:hAnsi="Arial Narrow" w:cs="Arial" w:hint="default"/>
        <w:b w:val="0"/>
        <w:bCs w:val="0"/>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771"/>
        </w:tabs>
        <w:ind w:left="2771"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66">
    <w:nsid w:val="5CE86898"/>
    <w:multiLevelType w:val="hybridMultilevel"/>
    <w:tmpl w:val="AB00AA66"/>
    <w:lvl w:ilvl="0" w:tplc="04150011">
      <w:start w:val="1"/>
      <w:numFmt w:val="decimal"/>
      <w:lvlText w:val="%1)"/>
      <w:lvlJc w:val="left"/>
      <w:pPr>
        <w:ind w:left="720" w:hanging="360"/>
      </w:pPr>
      <w:rPr>
        <w:rFonts w:hint="default"/>
      </w:rPr>
    </w:lvl>
    <w:lvl w:ilvl="1" w:tplc="04150019">
      <w:start w:val="1"/>
      <w:numFmt w:val="decimal"/>
      <w:lvlText w:val="%2)"/>
      <w:lvlJc w:val="left"/>
      <w:pPr>
        <w:tabs>
          <w:tab w:val="num" w:pos="360"/>
        </w:tabs>
        <w:ind w:left="360" w:hanging="360"/>
      </w:pPr>
      <w:rPr>
        <w:rFonts w:hint="default"/>
        <w:color w:val="auto"/>
      </w:rPr>
    </w:lvl>
    <w:lvl w:ilvl="2" w:tplc="0415001B" w:tentative="1">
      <w:start w:val="1"/>
      <w:numFmt w:val="lowerRoman"/>
      <w:lvlText w:val="%3."/>
      <w:lvlJc w:val="right"/>
      <w:pPr>
        <w:ind w:left="2160" w:hanging="180"/>
      </w:pPr>
    </w:lvl>
    <w:lvl w:ilvl="3" w:tplc="04150011"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5D013E47"/>
    <w:multiLevelType w:val="hybridMultilevel"/>
    <w:tmpl w:val="556807EC"/>
    <w:lvl w:ilvl="0" w:tplc="D8BE99AE">
      <w:start w:val="1"/>
      <w:numFmt w:val="decimal"/>
      <w:lvlText w:val="%1)"/>
      <w:lvlJc w:val="left"/>
      <w:pPr>
        <w:ind w:left="360" w:hanging="360"/>
      </w:pPr>
      <w:rPr>
        <w:rFonts w:ascii="Calibri" w:eastAsia="Times New Roman" w:hAnsi="Calibri" w:hint="default"/>
        <w:b w:val="0"/>
        <w:color w:val="auto"/>
      </w:rPr>
    </w:lvl>
    <w:lvl w:ilvl="1" w:tplc="C678617E"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64ED2C12"/>
    <w:multiLevelType w:val="hybridMultilevel"/>
    <w:tmpl w:val="A3F6B9C8"/>
    <w:lvl w:ilvl="0" w:tplc="AB4620FE">
      <w:start w:val="1"/>
      <w:numFmt w:val="decimal"/>
      <w:lvlText w:val="%1)"/>
      <w:lvlJc w:val="left"/>
      <w:pPr>
        <w:tabs>
          <w:tab w:val="num" w:pos="720"/>
        </w:tabs>
        <w:ind w:left="720" w:hanging="360"/>
      </w:pPr>
      <w:rPr>
        <w:rFonts w:asciiTheme="minorHAnsi" w:eastAsia="Times New Roman" w:hAnsiTheme="minorHAnsi" w:cs="Arial" w:hint="default"/>
      </w:rPr>
    </w:lvl>
    <w:lvl w:ilvl="1" w:tplc="04150019">
      <w:start w:val="1"/>
      <w:numFmt w:val="decimal"/>
      <w:lvlText w:val="%2)"/>
      <w:lvlJc w:val="left"/>
      <w:pPr>
        <w:tabs>
          <w:tab w:val="num" w:pos="1440"/>
        </w:tabs>
        <w:ind w:left="1440" w:hanging="360"/>
      </w:pPr>
      <w:rPr>
        <w:rFonts w:hint="default"/>
        <w:color w:val="auto"/>
      </w:rPr>
    </w:lvl>
    <w:lvl w:ilvl="2" w:tplc="0415001B">
      <w:start w:val="1"/>
      <w:numFmt w:val="decimal"/>
      <w:lvlText w:val="%3)"/>
      <w:lvlJc w:val="left"/>
      <w:pPr>
        <w:tabs>
          <w:tab w:val="num" w:pos="2340"/>
        </w:tabs>
        <w:ind w:left="2340" w:hanging="360"/>
      </w:pPr>
      <w:rPr>
        <w:rFonts w:ascii="Calibri" w:hAnsi="Calibri" w:cs="Arial" w:hint="default"/>
        <w:color w:val="000000"/>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69">
    <w:nsid w:val="68415705"/>
    <w:multiLevelType w:val="hybridMultilevel"/>
    <w:tmpl w:val="34946496"/>
    <w:lvl w:ilvl="0" w:tplc="6C0ECC92">
      <w:start w:val="1"/>
      <w:numFmt w:val="bullet"/>
      <w:lvlText w:val=""/>
      <w:lvlJc w:val="left"/>
      <w:pPr>
        <w:ind w:left="1080" w:hanging="360"/>
      </w:pPr>
      <w:rPr>
        <w:rFonts w:ascii="Symbol" w:hAnsi="Symbol" w:hint="default"/>
      </w:rPr>
    </w:lvl>
    <w:lvl w:ilvl="1" w:tplc="04150019">
      <w:start w:val="1"/>
      <w:numFmt w:val="decimal"/>
      <w:lvlText w:val="%2)"/>
      <w:lvlJc w:val="left"/>
      <w:pPr>
        <w:ind w:left="1800" w:hanging="360"/>
      </w:pPr>
      <w:rPr>
        <w:rFonts w:ascii="Calibri" w:hAnsi="Calibri" w:cs="Arial" w:hint="default"/>
        <w:color w:val="000000"/>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70">
    <w:nsid w:val="75F34535"/>
    <w:multiLevelType w:val="hybridMultilevel"/>
    <w:tmpl w:val="907C61BC"/>
    <w:lvl w:ilvl="0" w:tplc="C52CCA20">
      <w:start w:val="1"/>
      <w:numFmt w:val="decimal"/>
      <w:lvlText w:val="%1."/>
      <w:lvlJc w:val="left"/>
      <w:pPr>
        <w:ind w:left="720" w:hanging="360"/>
      </w:pPr>
      <w:rPr>
        <w:rFonts w:asciiTheme="minorHAnsi" w:hAnsiTheme="minorHAnsi" w:cs="Arial" w:hint="default"/>
      </w:rPr>
    </w:lvl>
    <w:lvl w:ilvl="1" w:tplc="04150019">
      <w:start w:val="1"/>
      <w:numFmt w:val="decimal"/>
      <w:lvlText w:val="%2)"/>
      <w:lvlJc w:val="left"/>
      <w:pPr>
        <w:tabs>
          <w:tab w:val="num" w:pos="1440"/>
        </w:tabs>
        <w:ind w:left="1440" w:hanging="360"/>
      </w:pPr>
      <w:rPr>
        <w:rFonts w:ascii="Arial Narrow" w:hAnsi="Arial Narrow" w:cs="Arial" w:hint="default"/>
      </w:rPr>
    </w:lvl>
    <w:lvl w:ilvl="2" w:tplc="95E890FE">
      <w:start w:val="1"/>
      <w:numFmt w:val="lowerLetter"/>
      <w:lvlText w:val="%3)"/>
      <w:lvlJc w:val="right"/>
      <w:pPr>
        <w:ind w:left="2160" w:hanging="180"/>
      </w:pPr>
      <w:rPr>
        <w:rFonts w:ascii="Arial Narrow" w:eastAsia="Times New Roman" w:hAnsi="Arial Narrow" w:hint="default"/>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71">
    <w:nsid w:val="763A5E17"/>
    <w:multiLevelType w:val="hybridMultilevel"/>
    <w:tmpl w:val="AE64AA7E"/>
    <w:name w:val="WW8Num123222232"/>
    <w:lvl w:ilvl="0" w:tplc="5C5A5C56">
      <w:start w:val="1"/>
      <w:numFmt w:val="decimal"/>
      <w:lvlText w:val="%1)"/>
      <w:lvlJc w:val="left"/>
      <w:pPr>
        <w:ind w:left="1003" w:hanging="360"/>
      </w:pPr>
    </w:lvl>
    <w:lvl w:ilvl="1" w:tplc="FFFFFFFF" w:tentative="1">
      <w:start w:val="1"/>
      <w:numFmt w:val="lowerLetter"/>
      <w:lvlText w:val="%2."/>
      <w:lvlJc w:val="left"/>
      <w:pPr>
        <w:ind w:left="1723" w:hanging="360"/>
      </w:pPr>
    </w:lvl>
    <w:lvl w:ilvl="2" w:tplc="FFFFFFFF" w:tentative="1">
      <w:start w:val="1"/>
      <w:numFmt w:val="lowerRoman"/>
      <w:lvlText w:val="%3."/>
      <w:lvlJc w:val="right"/>
      <w:pPr>
        <w:ind w:left="2443" w:hanging="180"/>
      </w:pPr>
    </w:lvl>
    <w:lvl w:ilvl="3" w:tplc="FFFFFFFF" w:tentative="1">
      <w:start w:val="1"/>
      <w:numFmt w:val="decimal"/>
      <w:lvlText w:val="%4."/>
      <w:lvlJc w:val="left"/>
      <w:pPr>
        <w:ind w:left="3163" w:hanging="360"/>
      </w:pPr>
    </w:lvl>
    <w:lvl w:ilvl="4" w:tplc="FFFFFFFF" w:tentative="1">
      <w:start w:val="1"/>
      <w:numFmt w:val="lowerLetter"/>
      <w:lvlText w:val="%5."/>
      <w:lvlJc w:val="left"/>
      <w:pPr>
        <w:ind w:left="3883" w:hanging="360"/>
      </w:pPr>
    </w:lvl>
    <w:lvl w:ilvl="5" w:tplc="FFFFFFFF" w:tentative="1">
      <w:start w:val="1"/>
      <w:numFmt w:val="lowerRoman"/>
      <w:lvlText w:val="%6."/>
      <w:lvlJc w:val="right"/>
      <w:pPr>
        <w:ind w:left="4603" w:hanging="180"/>
      </w:pPr>
    </w:lvl>
    <w:lvl w:ilvl="6" w:tplc="FFFFFFFF" w:tentative="1">
      <w:start w:val="1"/>
      <w:numFmt w:val="decimal"/>
      <w:lvlText w:val="%7."/>
      <w:lvlJc w:val="left"/>
      <w:pPr>
        <w:ind w:left="5323" w:hanging="360"/>
      </w:pPr>
    </w:lvl>
    <w:lvl w:ilvl="7" w:tplc="FFFFFFFF" w:tentative="1">
      <w:start w:val="1"/>
      <w:numFmt w:val="lowerLetter"/>
      <w:lvlText w:val="%8."/>
      <w:lvlJc w:val="left"/>
      <w:pPr>
        <w:ind w:left="6043" w:hanging="360"/>
      </w:pPr>
    </w:lvl>
    <w:lvl w:ilvl="8" w:tplc="FFFFFFFF" w:tentative="1">
      <w:start w:val="1"/>
      <w:numFmt w:val="lowerRoman"/>
      <w:lvlText w:val="%9."/>
      <w:lvlJc w:val="right"/>
      <w:pPr>
        <w:ind w:left="6763" w:hanging="180"/>
      </w:pPr>
    </w:lvl>
  </w:abstractNum>
  <w:abstractNum w:abstractNumId="72">
    <w:nsid w:val="7A2A62C1"/>
    <w:multiLevelType w:val="hybridMultilevel"/>
    <w:tmpl w:val="27A8B2B2"/>
    <w:lvl w:ilvl="0" w:tplc="04150017">
      <w:start w:val="1"/>
      <w:numFmt w:val="lowerLetter"/>
      <w:lvlText w:val="%1)"/>
      <w:lvlJc w:val="left"/>
      <w:pPr>
        <w:ind w:left="720" w:hanging="360"/>
      </w:pPr>
    </w:lvl>
    <w:lvl w:ilvl="1" w:tplc="F2B0EC5A">
      <w:start w:val="1"/>
      <w:numFmt w:val="lowerLetter"/>
      <w:lvlText w:val="%2)"/>
      <w:lvlJc w:val="left"/>
      <w:pPr>
        <w:ind w:left="1440" w:hanging="360"/>
      </w:pPr>
      <w:rPr>
        <w:rFonts w:ascii="Calibri" w:eastAsia="Times New Roman" w:hAnsi="Calibri" w:cs="Arial"/>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1"/>
  </w:num>
  <w:num w:numId="2">
    <w:abstractNumId w:val="43"/>
  </w:num>
  <w:num w:numId="3">
    <w:abstractNumId w:val="70"/>
  </w:num>
  <w:num w:numId="4">
    <w:abstractNumId w:val="63"/>
  </w:num>
  <w:num w:numId="5">
    <w:abstractNumId w:val="40"/>
  </w:num>
  <w:num w:numId="6">
    <w:abstractNumId w:val="65"/>
  </w:num>
  <w:num w:numId="7">
    <w:abstractNumId w:val="61"/>
  </w:num>
  <w:num w:numId="8">
    <w:abstractNumId w:val="51"/>
  </w:num>
  <w:num w:numId="9">
    <w:abstractNumId w:val="44"/>
  </w:num>
  <w:num w:numId="10">
    <w:abstractNumId w:val="38"/>
  </w:num>
  <w:num w:numId="11">
    <w:abstractNumId w:val="68"/>
  </w:num>
  <w:num w:numId="12">
    <w:abstractNumId w:val="34"/>
  </w:num>
  <w:num w:numId="13">
    <w:abstractNumId w:val="47"/>
  </w:num>
  <w:num w:numId="14">
    <w:abstractNumId w:val="59"/>
  </w:num>
  <w:num w:numId="15">
    <w:abstractNumId w:val="7"/>
  </w:num>
  <w:num w:numId="16">
    <w:abstractNumId w:val="10"/>
  </w:num>
  <w:num w:numId="17">
    <w:abstractNumId w:val="33"/>
  </w:num>
  <w:num w:numId="18">
    <w:abstractNumId w:val="21"/>
  </w:num>
  <w:num w:numId="19">
    <w:abstractNumId w:val="23"/>
  </w:num>
  <w:num w:numId="20">
    <w:abstractNumId w:val="30"/>
  </w:num>
  <w:num w:numId="21">
    <w:abstractNumId w:val="32"/>
  </w:num>
  <w:num w:numId="22">
    <w:abstractNumId w:val="35"/>
  </w:num>
  <w:num w:numId="23">
    <w:abstractNumId w:val="42"/>
  </w:num>
  <w:num w:numId="24">
    <w:abstractNumId w:val="49"/>
  </w:num>
  <w:num w:numId="25">
    <w:abstractNumId w:val="66"/>
  </w:num>
  <w:num w:numId="26">
    <w:abstractNumId w:val="50"/>
  </w:num>
  <w:num w:numId="27">
    <w:abstractNumId w:val="54"/>
  </w:num>
  <w:num w:numId="28">
    <w:abstractNumId w:val="55"/>
  </w:num>
  <w:num w:numId="29">
    <w:abstractNumId w:val="62"/>
  </w:num>
  <w:num w:numId="30">
    <w:abstractNumId w:val="46"/>
  </w:num>
  <w:num w:numId="31">
    <w:abstractNumId w:val="45"/>
  </w:num>
  <w:num w:numId="32">
    <w:abstractNumId w:val="57"/>
  </w:num>
  <w:num w:numId="33">
    <w:abstractNumId w:val="71"/>
  </w:num>
  <w:num w:numId="34">
    <w:abstractNumId w:val="69"/>
  </w:num>
  <w:num w:numId="35">
    <w:abstractNumId w:val="48"/>
  </w:num>
  <w:num w:numId="36">
    <w:abstractNumId w:val="72"/>
  </w:num>
  <w:num w:numId="37">
    <w:abstractNumId w:val="58"/>
  </w:num>
  <w:num w:numId="3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4"/>
  </w:num>
  <w:num w:numId="41">
    <w:abstractNumId w:val="52"/>
  </w:num>
  <w:num w:numId="42">
    <w:abstractNumId w:val="27"/>
  </w:num>
  <w:num w:numId="43">
    <w:abstractNumId w:val="14"/>
  </w:num>
  <w:num w:numId="44">
    <w:abstractNumId w:val="39"/>
  </w:num>
  <w:num w:numId="45">
    <w:abstractNumId w:val="60"/>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hyphenationZone w:val="425"/>
  <w:doNotHyphenateCaps/>
  <w:drawingGridHorizontalSpacing w:val="100"/>
  <w:displayHorizontalDrawingGridEvery w:val="0"/>
  <w:displayVerticalDrawingGridEvery w:val="0"/>
  <w:characterSpacingControl w:val="doNotCompress"/>
  <w:footnotePr>
    <w:footnote w:id="-1"/>
    <w:footnote w:id="0"/>
  </w:footnotePr>
  <w:endnotePr>
    <w:endnote w:id="-1"/>
    <w:endnote w:id="0"/>
  </w:endnotePr>
  <w:compat/>
  <w:rsids>
    <w:rsidRoot w:val="00A7108E"/>
    <w:rsid w:val="00001A0B"/>
    <w:rsid w:val="00003D46"/>
    <w:rsid w:val="000071AA"/>
    <w:rsid w:val="000102D5"/>
    <w:rsid w:val="000142B6"/>
    <w:rsid w:val="000146AE"/>
    <w:rsid w:val="00015094"/>
    <w:rsid w:val="00015409"/>
    <w:rsid w:val="00015AF7"/>
    <w:rsid w:val="00020011"/>
    <w:rsid w:val="000203EC"/>
    <w:rsid w:val="00020E3E"/>
    <w:rsid w:val="000224D7"/>
    <w:rsid w:val="000231EA"/>
    <w:rsid w:val="000234D0"/>
    <w:rsid w:val="00026141"/>
    <w:rsid w:val="00026498"/>
    <w:rsid w:val="00026BDE"/>
    <w:rsid w:val="00036213"/>
    <w:rsid w:val="00037D6F"/>
    <w:rsid w:val="00041C6E"/>
    <w:rsid w:val="00043E74"/>
    <w:rsid w:val="00045442"/>
    <w:rsid w:val="00046C09"/>
    <w:rsid w:val="00046D8E"/>
    <w:rsid w:val="00050067"/>
    <w:rsid w:val="00051825"/>
    <w:rsid w:val="000527B0"/>
    <w:rsid w:val="00053B77"/>
    <w:rsid w:val="00055F90"/>
    <w:rsid w:val="0006117D"/>
    <w:rsid w:val="00062617"/>
    <w:rsid w:val="000647F8"/>
    <w:rsid w:val="00064A51"/>
    <w:rsid w:val="000668BA"/>
    <w:rsid w:val="000678EB"/>
    <w:rsid w:val="00075690"/>
    <w:rsid w:val="00075AA0"/>
    <w:rsid w:val="00076CB1"/>
    <w:rsid w:val="0007721E"/>
    <w:rsid w:val="0007771E"/>
    <w:rsid w:val="00080A7E"/>
    <w:rsid w:val="0008217B"/>
    <w:rsid w:val="00083091"/>
    <w:rsid w:val="000833B7"/>
    <w:rsid w:val="00086B1F"/>
    <w:rsid w:val="00086CC0"/>
    <w:rsid w:val="0009548E"/>
    <w:rsid w:val="00095D36"/>
    <w:rsid w:val="00096BA6"/>
    <w:rsid w:val="00096D87"/>
    <w:rsid w:val="000978CE"/>
    <w:rsid w:val="000A1613"/>
    <w:rsid w:val="000A2A33"/>
    <w:rsid w:val="000A3FD4"/>
    <w:rsid w:val="000A5EAF"/>
    <w:rsid w:val="000A61E9"/>
    <w:rsid w:val="000A7B32"/>
    <w:rsid w:val="000B08C6"/>
    <w:rsid w:val="000B2451"/>
    <w:rsid w:val="000B7EE5"/>
    <w:rsid w:val="000C33F9"/>
    <w:rsid w:val="000C3D3B"/>
    <w:rsid w:val="000C3D52"/>
    <w:rsid w:val="000C5FF4"/>
    <w:rsid w:val="000D3320"/>
    <w:rsid w:val="000D5EEE"/>
    <w:rsid w:val="000E65E3"/>
    <w:rsid w:val="000E67E0"/>
    <w:rsid w:val="000F18FF"/>
    <w:rsid w:val="000F35C3"/>
    <w:rsid w:val="000F383E"/>
    <w:rsid w:val="000F45CF"/>
    <w:rsid w:val="000F6593"/>
    <w:rsid w:val="00100B20"/>
    <w:rsid w:val="001025EF"/>
    <w:rsid w:val="00102820"/>
    <w:rsid w:val="00103895"/>
    <w:rsid w:val="00105112"/>
    <w:rsid w:val="00105780"/>
    <w:rsid w:val="0010635F"/>
    <w:rsid w:val="0011386B"/>
    <w:rsid w:val="00113B5E"/>
    <w:rsid w:val="00116AE5"/>
    <w:rsid w:val="001261BC"/>
    <w:rsid w:val="001266FC"/>
    <w:rsid w:val="001273A6"/>
    <w:rsid w:val="00134A26"/>
    <w:rsid w:val="00135BDC"/>
    <w:rsid w:val="00136F0C"/>
    <w:rsid w:val="00141CF6"/>
    <w:rsid w:val="00141EE7"/>
    <w:rsid w:val="001471CC"/>
    <w:rsid w:val="00151A5B"/>
    <w:rsid w:val="00153447"/>
    <w:rsid w:val="00154CA0"/>
    <w:rsid w:val="00154EF1"/>
    <w:rsid w:val="001573F9"/>
    <w:rsid w:val="0016024C"/>
    <w:rsid w:val="00162D6C"/>
    <w:rsid w:val="00167151"/>
    <w:rsid w:val="001715CA"/>
    <w:rsid w:val="00172894"/>
    <w:rsid w:val="00172C7E"/>
    <w:rsid w:val="00172F65"/>
    <w:rsid w:val="0017574E"/>
    <w:rsid w:val="00176D7A"/>
    <w:rsid w:val="001779A9"/>
    <w:rsid w:val="00180F9C"/>
    <w:rsid w:val="001814C1"/>
    <w:rsid w:val="00181BD5"/>
    <w:rsid w:val="001824A2"/>
    <w:rsid w:val="001834A0"/>
    <w:rsid w:val="0018415C"/>
    <w:rsid w:val="00194842"/>
    <w:rsid w:val="001965BA"/>
    <w:rsid w:val="001A285D"/>
    <w:rsid w:val="001A355C"/>
    <w:rsid w:val="001A3721"/>
    <w:rsid w:val="001A6173"/>
    <w:rsid w:val="001A76E6"/>
    <w:rsid w:val="001B5DA7"/>
    <w:rsid w:val="001B6B0D"/>
    <w:rsid w:val="001C02E8"/>
    <w:rsid w:val="001C140F"/>
    <w:rsid w:val="001C22AE"/>
    <w:rsid w:val="001C36CD"/>
    <w:rsid w:val="001C49E9"/>
    <w:rsid w:val="001D03D4"/>
    <w:rsid w:val="001D156C"/>
    <w:rsid w:val="001D2BEE"/>
    <w:rsid w:val="001E0FDB"/>
    <w:rsid w:val="001E2486"/>
    <w:rsid w:val="001E332D"/>
    <w:rsid w:val="001E3896"/>
    <w:rsid w:val="001E63AA"/>
    <w:rsid w:val="001F28EE"/>
    <w:rsid w:val="001F468E"/>
    <w:rsid w:val="001F7104"/>
    <w:rsid w:val="00200893"/>
    <w:rsid w:val="00201199"/>
    <w:rsid w:val="0020233B"/>
    <w:rsid w:val="00203497"/>
    <w:rsid w:val="0020778B"/>
    <w:rsid w:val="00207854"/>
    <w:rsid w:val="0021015B"/>
    <w:rsid w:val="002102A6"/>
    <w:rsid w:val="00210B68"/>
    <w:rsid w:val="00210F80"/>
    <w:rsid w:val="00211A3F"/>
    <w:rsid w:val="00217308"/>
    <w:rsid w:val="00223927"/>
    <w:rsid w:val="00223A8F"/>
    <w:rsid w:val="00223D93"/>
    <w:rsid w:val="00224BB9"/>
    <w:rsid w:val="00230E4D"/>
    <w:rsid w:val="00231385"/>
    <w:rsid w:val="00232DE0"/>
    <w:rsid w:val="00232E4F"/>
    <w:rsid w:val="002354BC"/>
    <w:rsid w:val="00237B0D"/>
    <w:rsid w:val="00240A71"/>
    <w:rsid w:val="0024323D"/>
    <w:rsid w:val="0024425B"/>
    <w:rsid w:val="00245807"/>
    <w:rsid w:val="00245B70"/>
    <w:rsid w:val="002463CF"/>
    <w:rsid w:val="00247E8C"/>
    <w:rsid w:val="00250113"/>
    <w:rsid w:val="00250C43"/>
    <w:rsid w:val="00251751"/>
    <w:rsid w:val="00252537"/>
    <w:rsid w:val="00254306"/>
    <w:rsid w:val="00255F72"/>
    <w:rsid w:val="00257278"/>
    <w:rsid w:val="00260474"/>
    <w:rsid w:val="002629AB"/>
    <w:rsid w:val="00264ECB"/>
    <w:rsid w:val="00265C7E"/>
    <w:rsid w:val="00266366"/>
    <w:rsid w:val="00270505"/>
    <w:rsid w:val="00270947"/>
    <w:rsid w:val="00272D50"/>
    <w:rsid w:val="00273991"/>
    <w:rsid w:val="00276131"/>
    <w:rsid w:val="00277ACC"/>
    <w:rsid w:val="00280ECD"/>
    <w:rsid w:val="00281CA3"/>
    <w:rsid w:val="00283976"/>
    <w:rsid w:val="00283A67"/>
    <w:rsid w:val="00284344"/>
    <w:rsid w:val="00284BFF"/>
    <w:rsid w:val="00285F83"/>
    <w:rsid w:val="00286E31"/>
    <w:rsid w:val="00287350"/>
    <w:rsid w:val="002879E2"/>
    <w:rsid w:val="00290490"/>
    <w:rsid w:val="00291521"/>
    <w:rsid w:val="00293288"/>
    <w:rsid w:val="00294125"/>
    <w:rsid w:val="00295F43"/>
    <w:rsid w:val="00296198"/>
    <w:rsid w:val="002A299E"/>
    <w:rsid w:val="002A4125"/>
    <w:rsid w:val="002A4658"/>
    <w:rsid w:val="002A4FA5"/>
    <w:rsid w:val="002A63A9"/>
    <w:rsid w:val="002A73DC"/>
    <w:rsid w:val="002A798C"/>
    <w:rsid w:val="002A7F2E"/>
    <w:rsid w:val="002B0923"/>
    <w:rsid w:val="002B56A5"/>
    <w:rsid w:val="002B5AD7"/>
    <w:rsid w:val="002B6191"/>
    <w:rsid w:val="002C079D"/>
    <w:rsid w:val="002C2F10"/>
    <w:rsid w:val="002C394A"/>
    <w:rsid w:val="002C4479"/>
    <w:rsid w:val="002C59C7"/>
    <w:rsid w:val="002C5BD9"/>
    <w:rsid w:val="002D2E08"/>
    <w:rsid w:val="002D5CA5"/>
    <w:rsid w:val="002D6F47"/>
    <w:rsid w:val="002E41F5"/>
    <w:rsid w:val="002E6588"/>
    <w:rsid w:val="002F077B"/>
    <w:rsid w:val="002F116B"/>
    <w:rsid w:val="002F1F97"/>
    <w:rsid w:val="002F2A47"/>
    <w:rsid w:val="002F31C4"/>
    <w:rsid w:val="002F4975"/>
    <w:rsid w:val="002F6547"/>
    <w:rsid w:val="002F696F"/>
    <w:rsid w:val="002F6A99"/>
    <w:rsid w:val="00306D0E"/>
    <w:rsid w:val="00310901"/>
    <w:rsid w:val="003111C1"/>
    <w:rsid w:val="003115B2"/>
    <w:rsid w:val="0031472D"/>
    <w:rsid w:val="0031513A"/>
    <w:rsid w:val="00320C9B"/>
    <w:rsid w:val="003210F5"/>
    <w:rsid w:val="003213AB"/>
    <w:rsid w:val="00322CA5"/>
    <w:rsid w:val="0032321F"/>
    <w:rsid w:val="003261C2"/>
    <w:rsid w:val="00326B71"/>
    <w:rsid w:val="00326F0A"/>
    <w:rsid w:val="00330E5B"/>
    <w:rsid w:val="003316F9"/>
    <w:rsid w:val="0033192E"/>
    <w:rsid w:val="00331DE5"/>
    <w:rsid w:val="00331FEE"/>
    <w:rsid w:val="00333E09"/>
    <w:rsid w:val="00334649"/>
    <w:rsid w:val="00335037"/>
    <w:rsid w:val="00335818"/>
    <w:rsid w:val="00337D58"/>
    <w:rsid w:val="00337F6C"/>
    <w:rsid w:val="00341105"/>
    <w:rsid w:val="0034214A"/>
    <w:rsid w:val="00342303"/>
    <w:rsid w:val="003425E8"/>
    <w:rsid w:val="00344E39"/>
    <w:rsid w:val="00352017"/>
    <w:rsid w:val="00356543"/>
    <w:rsid w:val="00356B93"/>
    <w:rsid w:val="0035735A"/>
    <w:rsid w:val="003579B5"/>
    <w:rsid w:val="003602B4"/>
    <w:rsid w:val="00361873"/>
    <w:rsid w:val="003618BE"/>
    <w:rsid w:val="00362C8A"/>
    <w:rsid w:val="00367BC9"/>
    <w:rsid w:val="00367C38"/>
    <w:rsid w:val="0037090E"/>
    <w:rsid w:val="00370F3D"/>
    <w:rsid w:val="00371B84"/>
    <w:rsid w:val="00373395"/>
    <w:rsid w:val="00373AD4"/>
    <w:rsid w:val="00373E59"/>
    <w:rsid w:val="00373FBD"/>
    <w:rsid w:val="0037490C"/>
    <w:rsid w:val="00376B1A"/>
    <w:rsid w:val="00377EF1"/>
    <w:rsid w:val="00382766"/>
    <w:rsid w:val="00385016"/>
    <w:rsid w:val="00390045"/>
    <w:rsid w:val="00390591"/>
    <w:rsid w:val="00392204"/>
    <w:rsid w:val="00392532"/>
    <w:rsid w:val="003930F3"/>
    <w:rsid w:val="00394E43"/>
    <w:rsid w:val="003955A4"/>
    <w:rsid w:val="003957BC"/>
    <w:rsid w:val="003A0B9F"/>
    <w:rsid w:val="003A35F7"/>
    <w:rsid w:val="003A3DFD"/>
    <w:rsid w:val="003A43AB"/>
    <w:rsid w:val="003A4673"/>
    <w:rsid w:val="003A48AD"/>
    <w:rsid w:val="003A5F3F"/>
    <w:rsid w:val="003A61D7"/>
    <w:rsid w:val="003A6EA6"/>
    <w:rsid w:val="003A6F4D"/>
    <w:rsid w:val="003B02D9"/>
    <w:rsid w:val="003B071B"/>
    <w:rsid w:val="003B0D4D"/>
    <w:rsid w:val="003B1E5C"/>
    <w:rsid w:val="003B6DF2"/>
    <w:rsid w:val="003B7325"/>
    <w:rsid w:val="003B7496"/>
    <w:rsid w:val="003C1737"/>
    <w:rsid w:val="003C7C10"/>
    <w:rsid w:val="003D2D5B"/>
    <w:rsid w:val="003D3426"/>
    <w:rsid w:val="003D3AB4"/>
    <w:rsid w:val="003D414E"/>
    <w:rsid w:val="003E20A3"/>
    <w:rsid w:val="003E26F2"/>
    <w:rsid w:val="003E5DE0"/>
    <w:rsid w:val="003E5E9E"/>
    <w:rsid w:val="003E6111"/>
    <w:rsid w:val="003F01E9"/>
    <w:rsid w:val="003F051D"/>
    <w:rsid w:val="003F08EE"/>
    <w:rsid w:val="003F33FC"/>
    <w:rsid w:val="003F3B21"/>
    <w:rsid w:val="003F4F59"/>
    <w:rsid w:val="004009E1"/>
    <w:rsid w:val="00400DD4"/>
    <w:rsid w:val="0040717D"/>
    <w:rsid w:val="00411979"/>
    <w:rsid w:val="0041360F"/>
    <w:rsid w:val="00414C33"/>
    <w:rsid w:val="004161C1"/>
    <w:rsid w:val="004176CE"/>
    <w:rsid w:val="004205AF"/>
    <w:rsid w:val="0042219B"/>
    <w:rsid w:val="00422741"/>
    <w:rsid w:val="004244EA"/>
    <w:rsid w:val="00425D8A"/>
    <w:rsid w:val="00425F6C"/>
    <w:rsid w:val="00427A3B"/>
    <w:rsid w:val="0043168F"/>
    <w:rsid w:val="0043309C"/>
    <w:rsid w:val="0043342B"/>
    <w:rsid w:val="00440062"/>
    <w:rsid w:val="00443A4D"/>
    <w:rsid w:val="0044507D"/>
    <w:rsid w:val="00446270"/>
    <w:rsid w:val="00452185"/>
    <w:rsid w:val="0045317F"/>
    <w:rsid w:val="00455A47"/>
    <w:rsid w:val="0045623D"/>
    <w:rsid w:val="00460AE1"/>
    <w:rsid w:val="0046141E"/>
    <w:rsid w:val="00462EEB"/>
    <w:rsid w:val="004642C4"/>
    <w:rsid w:val="00466998"/>
    <w:rsid w:val="00466A82"/>
    <w:rsid w:val="00466D9D"/>
    <w:rsid w:val="00467781"/>
    <w:rsid w:val="004708E8"/>
    <w:rsid w:val="00472780"/>
    <w:rsid w:val="0047358A"/>
    <w:rsid w:val="00473BAB"/>
    <w:rsid w:val="00475154"/>
    <w:rsid w:val="00475D50"/>
    <w:rsid w:val="0048185F"/>
    <w:rsid w:val="00481E41"/>
    <w:rsid w:val="004846A2"/>
    <w:rsid w:val="00485A25"/>
    <w:rsid w:val="0048667D"/>
    <w:rsid w:val="00486BF0"/>
    <w:rsid w:val="004914A1"/>
    <w:rsid w:val="0049160D"/>
    <w:rsid w:val="00491938"/>
    <w:rsid w:val="00492DF1"/>
    <w:rsid w:val="00492EC0"/>
    <w:rsid w:val="0049741F"/>
    <w:rsid w:val="004A36B5"/>
    <w:rsid w:val="004A4F2E"/>
    <w:rsid w:val="004B23EF"/>
    <w:rsid w:val="004B302D"/>
    <w:rsid w:val="004B6995"/>
    <w:rsid w:val="004B7219"/>
    <w:rsid w:val="004C1515"/>
    <w:rsid w:val="004C2A19"/>
    <w:rsid w:val="004C2D44"/>
    <w:rsid w:val="004C4A90"/>
    <w:rsid w:val="004C4B4D"/>
    <w:rsid w:val="004C524A"/>
    <w:rsid w:val="004C5BFB"/>
    <w:rsid w:val="004C6AF1"/>
    <w:rsid w:val="004C72D2"/>
    <w:rsid w:val="004D20C6"/>
    <w:rsid w:val="004D2272"/>
    <w:rsid w:val="004D2879"/>
    <w:rsid w:val="004D2A0B"/>
    <w:rsid w:val="004D2DDA"/>
    <w:rsid w:val="004D509C"/>
    <w:rsid w:val="004D669F"/>
    <w:rsid w:val="004D77B7"/>
    <w:rsid w:val="004E2DDB"/>
    <w:rsid w:val="004E58FA"/>
    <w:rsid w:val="004F068B"/>
    <w:rsid w:val="004F1C91"/>
    <w:rsid w:val="004F3FC8"/>
    <w:rsid w:val="004F58E8"/>
    <w:rsid w:val="004F5956"/>
    <w:rsid w:val="00505D48"/>
    <w:rsid w:val="005108B7"/>
    <w:rsid w:val="005214FC"/>
    <w:rsid w:val="0052156E"/>
    <w:rsid w:val="00522006"/>
    <w:rsid w:val="00524507"/>
    <w:rsid w:val="00524C64"/>
    <w:rsid w:val="0053017E"/>
    <w:rsid w:val="00531675"/>
    <w:rsid w:val="005329AF"/>
    <w:rsid w:val="005329E5"/>
    <w:rsid w:val="00532AB7"/>
    <w:rsid w:val="00532CE1"/>
    <w:rsid w:val="0053343E"/>
    <w:rsid w:val="00533ABE"/>
    <w:rsid w:val="005349C4"/>
    <w:rsid w:val="00537B94"/>
    <w:rsid w:val="00541F8C"/>
    <w:rsid w:val="00542868"/>
    <w:rsid w:val="00543163"/>
    <w:rsid w:val="00543553"/>
    <w:rsid w:val="00544E32"/>
    <w:rsid w:val="005459B5"/>
    <w:rsid w:val="005467C4"/>
    <w:rsid w:val="00547A8E"/>
    <w:rsid w:val="00550CD9"/>
    <w:rsid w:val="00551C48"/>
    <w:rsid w:val="005532B3"/>
    <w:rsid w:val="005541DA"/>
    <w:rsid w:val="005549FB"/>
    <w:rsid w:val="00555639"/>
    <w:rsid w:val="00555F85"/>
    <w:rsid w:val="00556C71"/>
    <w:rsid w:val="00564DB5"/>
    <w:rsid w:val="005659D2"/>
    <w:rsid w:val="00566243"/>
    <w:rsid w:val="00566B06"/>
    <w:rsid w:val="00570BD1"/>
    <w:rsid w:val="00571C3E"/>
    <w:rsid w:val="00572156"/>
    <w:rsid w:val="005729F1"/>
    <w:rsid w:val="005731FF"/>
    <w:rsid w:val="005745BB"/>
    <w:rsid w:val="005749B3"/>
    <w:rsid w:val="00574F66"/>
    <w:rsid w:val="00575A1B"/>
    <w:rsid w:val="00576835"/>
    <w:rsid w:val="00577204"/>
    <w:rsid w:val="00577FD1"/>
    <w:rsid w:val="00580A88"/>
    <w:rsid w:val="005814E0"/>
    <w:rsid w:val="00583075"/>
    <w:rsid w:val="0058576D"/>
    <w:rsid w:val="005858F0"/>
    <w:rsid w:val="00585D57"/>
    <w:rsid w:val="00592886"/>
    <w:rsid w:val="005930D1"/>
    <w:rsid w:val="00593C5F"/>
    <w:rsid w:val="005946E7"/>
    <w:rsid w:val="005A05F4"/>
    <w:rsid w:val="005A2676"/>
    <w:rsid w:val="005A2978"/>
    <w:rsid w:val="005A30DA"/>
    <w:rsid w:val="005A3A1E"/>
    <w:rsid w:val="005A74F4"/>
    <w:rsid w:val="005A7790"/>
    <w:rsid w:val="005B1EF1"/>
    <w:rsid w:val="005B3090"/>
    <w:rsid w:val="005B377B"/>
    <w:rsid w:val="005B4B6E"/>
    <w:rsid w:val="005B6155"/>
    <w:rsid w:val="005B7748"/>
    <w:rsid w:val="005B7A4C"/>
    <w:rsid w:val="005C2F88"/>
    <w:rsid w:val="005C323F"/>
    <w:rsid w:val="005C328E"/>
    <w:rsid w:val="005C609D"/>
    <w:rsid w:val="005C6E33"/>
    <w:rsid w:val="005C71F0"/>
    <w:rsid w:val="005D05BD"/>
    <w:rsid w:val="005D0D19"/>
    <w:rsid w:val="005D6231"/>
    <w:rsid w:val="005E478C"/>
    <w:rsid w:val="005E5CDD"/>
    <w:rsid w:val="005E5F44"/>
    <w:rsid w:val="005F1F74"/>
    <w:rsid w:val="005F321B"/>
    <w:rsid w:val="005F4995"/>
    <w:rsid w:val="005F6B8D"/>
    <w:rsid w:val="00600B03"/>
    <w:rsid w:val="0060119C"/>
    <w:rsid w:val="006015C0"/>
    <w:rsid w:val="00602EAF"/>
    <w:rsid w:val="00603AB9"/>
    <w:rsid w:val="006048DD"/>
    <w:rsid w:val="00605FB9"/>
    <w:rsid w:val="006104FA"/>
    <w:rsid w:val="006112B8"/>
    <w:rsid w:val="00612F0E"/>
    <w:rsid w:val="006134DC"/>
    <w:rsid w:val="00615882"/>
    <w:rsid w:val="006206B1"/>
    <w:rsid w:val="00620B9D"/>
    <w:rsid w:val="00621BA3"/>
    <w:rsid w:val="00621C6B"/>
    <w:rsid w:val="00626AFD"/>
    <w:rsid w:val="00627841"/>
    <w:rsid w:val="00627B7E"/>
    <w:rsid w:val="006318E3"/>
    <w:rsid w:val="00633442"/>
    <w:rsid w:val="006348C4"/>
    <w:rsid w:val="00635D98"/>
    <w:rsid w:val="00637397"/>
    <w:rsid w:val="0063761B"/>
    <w:rsid w:val="00642AE0"/>
    <w:rsid w:val="00643375"/>
    <w:rsid w:val="00643D00"/>
    <w:rsid w:val="0064409A"/>
    <w:rsid w:val="00644539"/>
    <w:rsid w:val="00645FF2"/>
    <w:rsid w:val="00646A43"/>
    <w:rsid w:val="0064785A"/>
    <w:rsid w:val="00650D7E"/>
    <w:rsid w:val="0065247D"/>
    <w:rsid w:val="006525B2"/>
    <w:rsid w:val="006534E6"/>
    <w:rsid w:val="006537B8"/>
    <w:rsid w:val="00653CE5"/>
    <w:rsid w:val="006547BC"/>
    <w:rsid w:val="00655D1E"/>
    <w:rsid w:val="00660C8E"/>
    <w:rsid w:val="006615DB"/>
    <w:rsid w:val="006628FE"/>
    <w:rsid w:val="00662A92"/>
    <w:rsid w:val="00662F6D"/>
    <w:rsid w:val="006634A3"/>
    <w:rsid w:val="00664BC2"/>
    <w:rsid w:val="00665112"/>
    <w:rsid w:val="006657AD"/>
    <w:rsid w:val="0067159B"/>
    <w:rsid w:val="00672195"/>
    <w:rsid w:val="00675186"/>
    <w:rsid w:val="006760C4"/>
    <w:rsid w:val="0067629B"/>
    <w:rsid w:val="006805AF"/>
    <w:rsid w:val="0068216B"/>
    <w:rsid w:val="00682735"/>
    <w:rsid w:val="00690BE0"/>
    <w:rsid w:val="00693DF5"/>
    <w:rsid w:val="00695118"/>
    <w:rsid w:val="00697746"/>
    <w:rsid w:val="006A0044"/>
    <w:rsid w:val="006A0588"/>
    <w:rsid w:val="006A0843"/>
    <w:rsid w:val="006A1804"/>
    <w:rsid w:val="006A1BF3"/>
    <w:rsid w:val="006A2BAF"/>
    <w:rsid w:val="006A3438"/>
    <w:rsid w:val="006A5502"/>
    <w:rsid w:val="006A7D08"/>
    <w:rsid w:val="006B0F3E"/>
    <w:rsid w:val="006B174A"/>
    <w:rsid w:val="006B35E6"/>
    <w:rsid w:val="006B750E"/>
    <w:rsid w:val="006C2223"/>
    <w:rsid w:val="006C2AD5"/>
    <w:rsid w:val="006C65C5"/>
    <w:rsid w:val="006C710A"/>
    <w:rsid w:val="006C7C07"/>
    <w:rsid w:val="006D0144"/>
    <w:rsid w:val="006D0487"/>
    <w:rsid w:val="006D08A1"/>
    <w:rsid w:val="006D22B6"/>
    <w:rsid w:val="006D28C4"/>
    <w:rsid w:val="006D51F4"/>
    <w:rsid w:val="006E08A2"/>
    <w:rsid w:val="006E19F1"/>
    <w:rsid w:val="006E1B73"/>
    <w:rsid w:val="006E1C36"/>
    <w:rsid w:val="006E43B0"/>
    <w:rsid w:val="006E6490"/>
    <w:rsid w:val="006E6D22"/>
    <w:rsid w:val="006E75E6"/>
    <w:rsid w:val="006E7CFF"/>
    <w:rsid w:val="006F025D"/>
    <w:rsid w:val="006F0AA5"/>
    <w:rsid w:val="006F61F5"/>
    <w:rsid w:val="00703094"/>
    <w:rsid w:val="00705805"/>
    <w:rsid w:val="00706269"/>
    <w:rsid w:val="00711798"/>
    <w:rsid w:val="00714AC0"/>
    <w:rsid w:val="00715AC9"/>
    <w:rsid w:val="00717C1C"/>
    <w:rsid w:val="007204F5"/>
    <w:rsid w:val="00720C14"/>
    <w:rsid w:val="0072117C"/>
    <w:rsid w:val="0072148C"/>
    <w:rsid w:val="0072160D"/>
    <w:rsid w:val="0072238D"/>
    <w:rsid w:val="00723924"/>
    <w:rsid w:val="00725703"/>
    <w:rsid w:val="007258DD"/>
    <w:rsid w:val="00730712"/>
    <w:rsid w:val="007311B2"/>
    <w:rsid w:val="00731D42"/>
    <w:rsid w:val="00732507"/>
    <w:rsid w:val="0073526D"/>
    <w:rsid w:val="00736CB4"/>
    <w:rsid w:val="00736E7D"/>
    <w:rsid w:val="00737455"/>
    <w:rsid w:val="007414DC"/>
    <w:rsid w:val="0074211F"/>
    <w:rsid w:val="00743B51"/>
    <w:rsid w:val="007469C9"/>
    <w:rsid w:val="00746A32"/>
    <w:rsid w:val="007501D0"/>
    <w:rsid w:val="00750DDA"/>
    <w:rsid w:val="00760C44"/>
    <w:rsid w:val="00761C5B"/>
    <w:rsid w:val="00762865"/>
    <w:rsid w:val="007629FE"/>
    <w:rsid w:val="007650AB"/>
    <w:rsid w:val="00770BA0"/>
    <w:rsid w:val="007750FC"/>
    <w:rsid w:val="00776A66"/>
    <w:rsid w:val="00781229"/>
    <w:rsid w:val="007812A9"/>
    <w:rsid w:val="007837A9"/>
    <w:rsid w:val="00783F9B"/>
    <w:rsid w:val="0078425E"/>
    <w:rsid w:val="007864F3"/>
    <w:rsid w:val="00791057"/>
    <w:rsid w:val="007912F1"/>
    <w:rsid w:val="00794239"/>
    <w:rsid w:val="0079500D"/>
    <w:rsid w:val="00795D7D"/>
    <w:rsid w:val="007960B9"/>
    <w:rsid w:val="007960D6"/>
    <w:rsid w:val="007A58FF"/>
    <w:rsid w:val="007A6492"/>
    <w:rsid w:val="007A6C3C"/>
    <w:rsid w:val="007A74D7"/>
    <w:rsid w:val="007A7787"/>
    <w:rsid w:val="007B3E8D"/>
    <w:rsid w:val="007B4E4A"/>
    <w:rsid w:val="007B60A7"/>
    <w:rsid w:val="007B6D0B"/>
    <w:rsid w:val="007B774D"/>
    <w:rsid w:val="007C3B06"/>
    <w:rsid w:val="007C55FE"/>
    <w:rsid w:val="007C5A2D"/>
    <w:rsid w:val="007D1C7B"/>
    <w:rsid w:val="007D6079"/>
    <w:rsid w:val="007E05BA"/>
    <w:rsid w:val="007E157D"/>
    <w:rsid w:val="007E1A9E"/>
    <w:rsid w:val="007E205E"/>
    <w:rsid w:val="007E4FA7"/>
    <w:rsid w:val="007E52ED"/>
    <w:rsid w:val="007E5372"/>
    <w:rsid w:val="007E567A"/>
    <w:rsid w:val="007E657D"/>
    <w:rsid w:val="007E6C68"/>
    <w:rsid w:val="007E789E"/>
    <w:rsid w:val="007F07E6"/>
    <w:rsid w:val="007F33E8"/>
    <w:rsid w:val="007F35E2"/>
    <w:rsid w:val="007F3823"/>
    <w:rsid w:val="007F445A"/>
    <w:rsid w:val="007F693A"/>
    <w:rsid w:val="007F71FE"/>
    <w:rsid w:val="008019A3"/>
    <w:rsid w:val="00803DB3"/>
    <w:rsid w:val="008074AE"/>
    <w:rsid w:val="0081103D"/>
    <w:rsid w:val="00811F68"/>
    <w:rsid w:val="008133B5"/>
    <w:rsid w:val="0081553C"/>
    <w:rsid w:val="00815659"/>
    <w:rsid w:val="00816356"/>
    <w:rsid w:val="00817491"/>
    <w:rsid w:val="00821979"/>
    <w:rsid w:val="00824E4B"/>
    <w:rsid w:val="008250C9"/>
    <w:rsid w:val="00830884"/>
    <w:rsid w:val="00831ACA"/>
    <w:rsid w:val="0083369D"/>
    <w:rsid w:val="00834DEB"/>
    <w:rsid w:val="00836C9E"/>
    <w:rsid w:val="00840401"/>
    <w:rsid w:val="00842B99"/>
    <w:rsid w:val="0084651F"/>
    <w:rsid w:val="00850EA3"/>
    <w:rsid w:val="00851344"/>
    <w:rsid w:val="008561AA"/>
    <w:rsid w:val="00857235"/>
    <w:rsid w:val="0086283E"/>
    <w:rsid w:val="00864EBA"/>
    <w:rsid w:val="00870D5F"/>
    <w:rsid w:val="008711C3"/>
    <w:rsid w:val="00872D3A"/>
    <w:rsid w:val="00874122"/>
    <w:rsid w:val="00874231"/>
    <w:rsid w:val="00874AE1"/>
    <w:rsid w:val="008767AA"/>
    <w:rsid w:val="00877DB1"/>
    <w:rsid w:val="00882D06"/>
    <w:rsid w:val="00882D3E"/>
    <w:rsid w:val="00882E71"/>
    <w:rsid w:val="008860B1"/>
    <w:rsid w:val="008878C4"/>
    <w:rsid w:val="00890328"/>
    <w:rsid w:val="0089171B"/>
    <w:rsid w:val="00892014"/>
    <w:rsid w:val="008925A0"/>
    <w:rsid w:val="00892B34"/>
    <w:rsid w:val="008971D2"/>
    <w:rsid w:val="008A35C5"/>
    <w:rsid w:val="008A39A7"/>
    <w:rsid w:val="008A3A80"/>
    <w:rsid w:val="008A3AED"/>
    <w:rsid w:val="008A6005"/>
    <w:rsid w:val="008A66C5"/>
    <w:rsid w:val="008A761A"/>
    <w:rsid w:val="008B03E0"/>
    <w:rsid w:val="008B0F3D"/>
    <w:rsid w:val="008B132C"/>
    <w:rsid w:val="008B1390"/>
    <w:rsid w:val="008B2879"/>
    <w:rsid w:val="008B393B"/>
    <w:rsid w:val="008B466F"/>
    <w:rsid w:val="008B4F5E"/>
    <w:rsid w:val="008B7860"/>
    <w:rsid w:val="008C0BC7"/>
    <w:rsid w:val="008C410F"/>
    <w:rsid w:val="008C4A91"/>
    <w:rsid w:val="008C4B34"/>
    <w:rsid w:val="008C66F8"/>
    <w:rsid w:val="008D11F2"/>
    <w:rsid w:val="008D1ED9"/>
    <w:rsid w:val="008D2C8B"/>
    <w:rsid w:val="008D32C8"/>
    <w:rsid w:val="008E395B"/>
    <w:rsid w:val="008E692A"/>
    <w:rsid w:val="008E6BEA"/>
    <w:rsid w:val="008E75D9"/>
    <w:rsid w:val="008F1421"/>
    <w:rsid w:val="008F3C19"/>
    <w:rsid w:val="008F40C8"/>
    <w:rsid w:val="008F50ED"/>
    <w:rsid w:val="008F5525"/>
    <w:rsid w:val="008F61DD"/>
    <w:rsid w:val="0090090C"/>
    <w:rsid w:val="00902F8A"/>
    <w:rsid w:val="00903187"/>
    <w:rsid w:val="009038A6"/>
    <w:rsid w:val="0090622A"/>
    <w:rsid w:val="00907A30"/>
    <w:rsid w:val="00910666"/>
    <w:rsid w:val="009124B8"/>
    <w:rsid w:val="00921EAB"/>
    <w:rsid w:val="00924DFA"/>
    <w:rsid w:val="00925010"/>
    <w:rsid w:val="00925C33"/>
    <w:rsid w:val="00927297"/>
    <w:rsid w:val="00930CAF"/>
    <w:rsid w:val="009314FF"/>
    <w:rsid w:val="00931A0E"/>
    <w:rsid w:val="00932C8D"/>
    <w:rsid w:val="00933BE1"/>
    <w:rsid w:val="00933E7E"/>
    <w:rsid w:val="00940469"/>
    <w:rsid w:val="009412CF"/>
    <w:rsid w:val="009413A1"/>
    <w:rsid w:val="00943C8B"/>
    <w:rsid w:val="0094489B"/>
    <w:rsid w:val="00944B68"/>
    <w:rsid w:val="00945DC9"/>
    <w:rsid w:val="009469BD"/>
    <w:rsid w:val="00951BFC"/>
    <w:rsid w:val="00952651"/>
    <w:rsid w:val="009567A6"/>
    <w:rsid w:val="00956CA7"/>
    <w:rsid w:val="00960506"/>
    <w:rsid w:val="00960975"/>
    <w:rsid w:val="0096194D"/>
    <w:rsid w:val="00963191"/>
    <w:rsid w:val="00964FA6"/>
    <w:rsid w:val="0096539E"/>
    <w:rsid w:val="00965D0D"/>
    <w:rsid w:val="00966C35"/>
    <w:rsid w:val="009670A6"/>
    <w:rsid w:val="009674BD"/>
    <w:rsid w:val="009710F8"/>
    <w:rsid w:val="009723AF"/>
    <w:rsid w:val="009760BF"/>
    <w:rsid w:val="0098263C"/>
    <w:rsid w:val="00983482"/>
    <w:rsid w:val="00983DE5"/>
    <w:rsid w:val="00985376"/>
    <w:rsid w:val="0099230A"/>
    <w:rsid w:val="009924B8"/>
    <w:rsid w:val="009945AD"/>
    <w:rsid w:val="00994708"/>
    <w:rsid w:val="0099522A"/>
    <w:rsid w:val="00997393"/>
    <w:rsid w:val="009A0D5A"/>
    <w:rsid w:val="009A1D40"/>
    <w:rsid w:val="009A5915"/>
    <w:rsid w:val="009A676D"/>
    <w:rsid w:val="009A6C8B"/>
    <w:rsid w:val="009A76F1"/>
    <w:rsid w:val="009B04D6"/>
    <w:rsid w:val="009B09F9"/>
    <w:rsid w:val="009B1A93"/>
    <w:rsid w:val="009B2826"/>
    <w:rsid w:val="009B6BC3"/>
    <w:rsid w:val="009C52AC"/>
    <w:rsid w:val="009D30EB"/>
    <w:rsid w:val="009D343E"/>
    <w:rsid w:val="009D623A"/>
    <w:rsid w:val="009E0545"/>
    <w:rsid w:val="009E103E"/>
    <w:rsid w:val="009E1138"/>
    <w:rsid w:val="009E28FB"/>
    <w:rsid w:val="009E30B6"/>
    <w:rsid w:val="009E3C50"/>
    <w:rsid w:val="009E46B3"/>
    <w:rsid w:val="009E4F2D"/>
    <w:rsid w:val="009E517B"/>
    <w:rsid w:val="009E7D48"/>
    <w:rsid w:val="009F1059"/>
    <w:rsid w:val="009F535E"/>
    <w:rsid w:val="009F79A4"/>
    <w:rsid w:val="00A00390"/>
    <w:rsid w:val="00A00D50"/>
    <w:rsid w:val="00A02549"/>
    <w:rsid w:val="00A03233"/>
    <w:rsid w:val="00A046DD"/>
    <w:rsid w:val="00A04CCA"/>
    <w:rsid w:val="00A11CD0"/>
    <w:rsid w:val="00A12CC1"/>
    <w:rsid w:val="00A154BC"/>
    <w:rsid w:val="00A16969"/>
    <w:rsid w:val="00A1795B"/>
    <w:rsid w:val="00A23ADA"/>
    <w:rsid w:val="00A240A6"/>
    <w:rsid w:val="00A267CD"/>
    <w:rsid w:val="00A31876"/>
    <w:rsid w:val="00A3268F"/>
    <w:rsid w:val="00A3392D"/>
    <w:rsid w:val="00A33D9A"/>
    <w:rsid w:val="00A33EF4"/>
    <w:rsid w:val="00A3538D"/>
    <w:rsid w:val="00A364D5"/>
    <w:rsid w:val="00A368FC"/>
    <w:rsid w:val="00A407AA"/>
    <w:rsid w:val="00A40962"/>
    <w:rsid w:val="00A41EA2"/>
    <w:rsid w:val="00A4224F"/>
    <w:rsid w:val="00A4378C"/>
    <w:rsid w:val="00A478C8"/>
    <w:rsid w:val="00A501E4"/>
    <w:rsid w:val="00A560B9"/>
    <w:rsid w:val="00A60593"/>
    <w:rsid w:val="00A6088A"/>
    <w:rsid w:val="00A619C7"/>
    <w:rsid w:val="00A637EB"/>
    <w:rsid w:val="00A66AAE"/>
    <w:rsid w:val="00A675CA"/>
    <w:rsid w:val="00A70983"/>
    <w:rsid w:val="00A7108E"/>
    <w:rsid w:val="00A72360"/>
    <w:rsid w:val="00A729E3"/>
    <w:rsid w:val="00A77C0F"/>
    <w:rsid w:val="00A82192"/>
    <w:rsid w:val="00A82CE8"/>
    <w:rsid w:val="00A8364E"/>
    <w:rsid w:val="00A85CA0"/>
    <w:rsid w:val="00A85DBA"/>
    <w:rsid w:val="00A86892"/>
    <w:rsid w:val="00A87027"/>
    <w:rsid w:val="00A907B1"/>
    <w:rsid w:val="00A916CF"/>
    <w:rsid w:val="00A91D67"/>
    <w:rsid w:val="00A92DE7"/>
    <w:rsid w:val="00A932E7"/>
    <w:rsid w:val="00A942A5"/>
    <w:rsid w:val="00A955CB"/>
    <w:rsid w:val="00A95D84"/>
    <w:rsid w:val="00A9624D"/>
    <w:rsid w:val="00AA0A00"/>
    <w:rsid w:val="00AA1101"/>
    <w:rsid w:val="00AA6F95"/>
    <w:rsid w:val="00AA78A6"/>
    <w:rsid w:val="00AA78AC"/>
    <w:rsid w:val="00AA7F56"/>
    <w:rsid w:val="00AB3614"/>
    <w:rsid w:val="00AB58DA"/>
    <w:rsid w:val="00AB71AF"/>
    <w:rsid w:val="00AB76C6"/>
    <w:rsid w:val="00AC384D"/>
    <w:rsid w:val="00AC5EB2"/>
    <w:rsid w:val="00AC65A8"/>
    <w:rsid w:val="00AC6909"/>
    <w:rsid w:val="00AC6DE6"/>
    <w:rsid w:val="00AC7619"/>
    <w:rsid w:val="00AC7920"/>
    <w:rsid w:val="00AC7A6A"/>
    <w:rsid w:val="00AD0C8C"/>
    <w:rsid w:val="00AD0DEC"/>
    <w:rsid w:val="00AD14B7"/>
    <w:rsid w:val="00AD47E3"/>
    <w:rsid w:val="00AE2101"/>
    <w:rsid w:val="00AE416B"/>
    <w:rsid w:val="00AE6A61"/>
    <w:rsid w:val="00AE71FD"/>
    <w:rsid w:val="00AE7897"/>
    <w:rsid w:val="00AE7ACB"/>
    <w:rsid w:val="00AF0C1A"/>
    <w:rsid w:val="00AF3017"/>
    <w:rsid w:val="00AF3BCE"/>
    <w:rsid w:val="00AF42F6"/>
    <w:rsid w:val="00AF4447"/>
    <w:rsid w:val="00AF520D"/>
    <w:rsid w:val="00AF6D70"/>
    <w:rsid w:val="00B00BA2"/>
    <w:rsid w:val="00B00FD6"/>
    <w:rsid w:val="00B0696B"/>
    <w:rsid w:val="00B1254E"/>
    <w:rsid w:val="00B1458D"/>
    <w:rsid w:val="00B1647E"/>
    <w:rsid w:val="00B16595"/>
    <w:rsid w:val="00B166D3"/>
    <w:rsid w:val="00B220E2"/>
    <w:rsid w:val="00B22D4C"/>
    <w:rsid w:val="00B241B4"/>
    <w:rsid w:val="00B31B76"/>
    <w:rsid w:val="00B3434B"/>
    <w:rsid w:val="00B347E7"/>
    <w:rsid w:val="00B36265"/>
    <w:rsid w:val="00B37348"/>
    <w:rsid w:val="00B40F8B"/>
    <w:rsid w:val="00B41CF7"/>
    <w:rsid w:val="00B43A4C"/>
    <w:rsid w:val="00B4482B"/>
    <w:rsid w:val="00B46F8B"/>
    <w:rsid w:val="00B4707B"/>
    <w:rsid w:val="00B5295D"/>
    <w:rsid w:val="00B532F4"/>
    <w:rsid w:val="00B5631A"/>
    <w:rsid w:val="00B5753C"/>
    <w:rsid w:val="00B578CB"/>
    <w:rsid w:val="00B57F1E"/>
    <w:rsid w:val="00B6483A"/>
    <w:rsid w:val="00B64857"/>
    <w:rsid w:val="00B64981"/>
    <w:rsid w:val="00B6661D"/>
    <w:rsid w:val="00B67971"/>
    <w:rsid w:val="00B70A5D"/>
    <w:rsid w:val="00B740BC"/>
    <w:rsid w:val="00B758DF"/>
    <w:rsid w:val="00B776A5"/>
    <w:rsid w:val="00B8392B"/>
    <w:rsid w:val="00B83933"/>
    <w:rsid w:val="00B8425C"/>
    <w:rsid w:val="00B865EB"/>
    <w:rsid w:val="00B879A3"/>
    <w:rsid w:val="00B96412"/>
    <w:rsid w:val="00BA1366"/>
    <w:rsid w:val="00BA1DE0"/>
    <w:rsid w:val="00BA50B5"/>
    <w:rsid w:val="00BB4D86"/>
    <w:rsid w:val="00BC31AA"/>
    <w:rsid w:val="00BC32B9"/>
    <w:rsid w:val="00BC38FA"/>
    <w:rsid w:val="00BC3B57"/>
    <w:rsid w:val="00BC5D84"/>
    <w:rsid w:val="00BC78D1"/>
    <w:rsid w:val="00BC7CDE"/>
    <w:rsid w:val="00BD0E10"/>
    <w:rsid w:val="00BD507D"/>
    <w:rsid w:val="00BD71D9"/>
    <w:rsid w:val="00BE0EE2"/>
    <w:rsid w:val="00BE618D"/>
    <w:rsid w:val="00BF1241"/>
    <w:rsid w:val="00BF1535"/>
    <w:rsid w:val="00BF529C"/>
    <w:rsid w:val="00BF7E67"/>
    <w:rsid w:val="00C006D3"/>
    <w:rsid w:val="00C00D09"/>
    <w:rsid w:val="00C00EF1"/>
    <w:rsid w:val="00C01E28"/>
    <w:rsid w:val="00C0441B"/>
    <w:rsid w:val="00C06DF8"/>
    <w:rsid w:val="00C07179"/>
    <w:rsid w:val="00C07A98"/>
    <w:rsid w:val="00C105F4"/>
    <w:rsid w:val="00C11351"/>
    <w:rsid w:val="00C12351"/>
    <w:rsid w:val="00C1258C"/>
    <w:rsid w:val="00C129DA"/>
    <w:rsid w:val="00C13EC4"/>
    <w:rsid w:val="00C143B2"/>
    <w:rsid w:val="00C175AC"/>
    <w:rsid w:val="00C20909"/>
    <w:rsid w:val="00C2165C"/>
    <w:rsid w:val="00C24F6C"/>
    <w:rsid w:val="00C25135"/>
    <w:rsid w:val="00C27886"/>
    <w:rsid w:val="00C30190"/>
    <w:rsid w:val="00C3119F"/>
    <w:rsid w:val="00C32B7F"/>
    <w:rsid w:val="00C33910"/>
    <w:rsid w:val="00C35A5A"/>
    <w:rsid w:val="00C363F0"/>
    <w:rsid w:val="00C367B2"/>
    <w:rsid w:val="00C36FD3"/>
    <w:rsid w:val="00C41DA0"/>
    <w:rsid w:val="00C475CD"/>
    <w:rsid w:val="00C47A1A"/>
    <w:rsid w:val="00C5108A"/>
    <w:rsid w:val="00C52E39"/>
    <w:rsid w:val="00C547DF"/>
    <w:rsid w:val="00C559BA"/>
    <w:rsid w:val="00C64193"/>
    <w:rsid w:val="00C64BF8"/>
    <w:rsid w:val="00C64C45"/>
    <w:rsid w:val="00C70EDB"/>
    <w:rsid w:val="00C73164"/>
    <w:rsid w:val="00C74CC1"/>
    <w:rsid w:val="00C753EE"/>
    <w:rsid w:val="00C758C2"/>
    <w:rsid w:val="00C76699"/>
    <w:rsid w:val="00C77F42"/>
    <w:rsid w:val="00C807C0"/>
    <w:rsid w:val="00C81B5A"/>
    <w:rsid w:val="00C82420"/>
    <w:rsid w:val="00C83499"/>
    <w:rsid w:val="00C835D5"/>
    <w:rsid w:val="00C84800"/>
    <w:rsid w:val="00C85EA9"/>
    <w:rsid w:val="00C86409"/>
    <w:rsid w:val="00C87004"/>
    <w:rsid w:val="00C876F6"/>
    <w:rsid w:val="00C91D09"/>
    <w:rsid w:val="00C95C98"/>
    <w:rsid w:val="00C95CA6"/>
    <w:rsid w:val="00CA2772"/>
    <w:rsid w:val="00CA41A2"/>
    <w:rsid w:val="00CA4860"/>
    <w:rsid w:val="00CA7D10"/>
    <w:rsid w:val="00CB1874"/>
    <w:rsid w:val="00CB1957"/>
    <w:rsid w:val="00CB6656"/>
    <w:rsid w:val="00CB78D8"/>
    <w:rsid w:val="00CB7D53"/>
    <w:rsid w:val="00CC03D3"/>
    <w:rsid w:val="00CC0E96"/>
    <w:rsid w:val="00CC18FE"/>
    <w:rsid w:val="00CC239A"/>
    <w:rsid w:val="00CC270D"/>
    <w:rsid w:val="00CC44E9"/>
    <w:rsid w:val="00CC73A6"/>
    <w:rsid w:val="00CD04DD"/>
    <w:rsid w:val="00CD0538"/>
    <w:rsid w:val="00CD0705"/>
    <w:rsid w:val="00CD09FF"/>
    <w:rsid w:val="00CD469A"/>
    <w:rsid w:val="00CD73C2"/>
    <w:rsid w:val="00CE075B"/>
    <w:rsid w:val="00CE105B"/>
    <w:rsid w:val="00CE335C"/>
    <w:rsid w:val="00CE3FEC"/>
    <w:rsid w:val="00CE5148"/>
    <w:rsid w:val="00CE5B08"/>
    <w:rsid w:val="00CE5B19"/>
    <w:rsid w:val="00CE7B1A"/>
    <w:rsid w:val="00CE7DB6"/>
    <w:rsid w:val="00CF0460"/>
    <w:rsid w:val="00CF2456"/>
    <w:rsid w:val="00CF2A1A"/>
    <w:rsid w:val="00CF48EB"/>
    <w:rsid w:val="00D019B5"/>
    <w:rsid w:val="00D04B86"/>
    <w:rsid w:val="00D04BF1"/>
    <w:rsid w:val="00D103B4"/>
    <w:rsid w:val="00D11643"/>
    <w:rsid w:val="00D14D0E"/>
    <w:rsid w:val="00D163F1"/>
    <w:rsid w:val="00D179F7"/>
    <w:rsid w:val="00D20475"/>
    <w:rsid w:val="00D21AA0"/>
    <w:rsid w:val="00D221B5"/>
    <w:rsid w:val="00D24643"/>
    <w:rsid w:val="00D255D4"/>
    <w:rsid w:val="00D25CD3"/>
    <w:rsid w:val="00D313B3"/>
    <w:rsid w:val="00D319A2"/>
    <w:rsid w:val="00D33CE1"/>
    <w:rsid w:val="00D356CE"/>
    <w:rsid w:val="00D36620"/>
    <w:rsid w:val="00D42379"/>
    <w:rsid w:val="00D43F18"/>
    <w:rsid w:val="00D440E8"/>
    <w:rsid w:val="00D45B5A"/>
    <w:rsid w:val="00D4634D"/>
    <w:rsid w:val="00D51AE9"/>
    <w:rsid w:val="00D52BD4"/>
    <w:rsid w:val="00D52DF6"/>
    <w:rsid w:val="00D535A6"/>
    <w:rsid w:val="00D53950"/>
    <w:rsid w:val="00D56804"/>
    <w:rsid w:val="00D56AD6"/>
    <w:rsid w:val="00D60572"/>
    <w:rsid w:val="00D609C0"/>
    <w:rsid w:val="00D61682"/>
    <w:rsid w:val="00D6452C"/>
    <w:rsid w:val="00D65771"/>
    <w:rsid w:val="00D70BB4"/>
    <w:rsid w:val="00D70FC8"/>
    <w:rsid w:val="00D7444A"/>
    <w:rsid w:val="00D768C0"/>
    <w:rsid w:val="00D76C27"/>
    <w:rsid w:val="00D84128"/>
    <w:rsid w:val="00D84846"/>
    <w:rsid w:val="00D87EDC"/>
    <w:rsid w:val="00D90363"/>
    <w:rsid w:val="00D9037C"/>
    <w:rsid w:val="00D90FCF"/>
    <w:rsid w:val="00D91225"/>
    <w:rsid w:val="00D930E7"/>
    <w:rsid w:val="00D94A2C"/>
    <w:rsid w:val="00D94A63"/>
    <w:rsid w:val="00D96384"/>
    <w:rsid w:val="00D96CF6"/>
    <w:rsid w:val="00D96D4D"/>
    <w:rsid w:val="00D979E5"/>
    <w:rsid w:val="00DA0934"/>
    <w:rsid w:val="00DA34BD"/>
    <w:rsid w:val="00DA40FD"/>
    <w:rsid w:val="00DA43A7"/>
    <w:rsid w:val="00DA462C"/>
    <w:rsid w:val="00DA564B"/>
    <w:rsid w:val="00DA5688"/>
    <w:rsid w:val="00DA5C03"/>
    <w:rsid w:val="00DB040E"/>
    <w:rsid w:val="00DB0CE1"/>
    <w:rsid w:val="00DB0EA3"/>
    <w:rsid w:val="00DB33C8"/>
    <w:rsid w:val="00DB3A02"/>
    <w:rsid w:val="00DB4C47"/>
    <w:rsid w:val="00DB779A"/>
    <w:rsid w:val="00DB7D92"/>
    <w:rsid w:val="00DC38C9"/>
    <w:rsid w:val="00DC3D4E"/>
    <w:rsid w:val="00DC7627"/>
    <w:rsid w:val="00DD0134"/>
    <w:rsid w:val="00DD16C0"/>
    <w:rsid w:val="00DD1762"/>
    <w:rsid w:val="00DD22E3"/>
    <w:rsid w:val="00DD3181"/>
    <w:rsid w:val="00DD47BC"/>
    <w:rsid w:val="00DD4F64"/>
    <w:rsid w:val="00DE0F47"/>
    <w:rsid w:val="00DE4CA4"/>
    <w:rsid w:val="00DE5D0B"/>
    <w:rsid w:val="00DE614F"/>
    <w:rsid w:val="00DF1AB1"/>
    <w:rsid w:val="00DF4C19"/>
    <w:rsid w:val="00DF55C4"/>
    <w:rsid w:val="00DF748E"/>
    <w:rsid w:val="00E02F67"/>
    <w:rsid w:val="00E0402D"/>
    <w:rsid w:val="00E04DF8"/>
    <w:rsid w:val="00E0578A"/>
    <w:rsid w:val="00E07AE9"/>
    <w:rsid w:val="00E11A62"/>
    <w:rsid w:val="00E14E14"/>
    <w:rsid w:val="00E23DC3"/>
    <w:rsid w:val="00E25A52"/>
    <w:rsid w:val="00E25C78"/>
    <w:rsid w:val="00E27896"/>
    <w:rsid w:val="00E30D46"/>
    <w:rsid w:val="00E30E2B"/>
    <w:rsid w:val="00E34ED9"/>
    <w:rsid w:val="00E3693D"/>
    <w:rsid w:val="00E403A1"/>
    <w:rsid w:val="00E405BD"/>
    <w:rsid w:val="00E41382"/>
    <w:rsid w:val="00E4257A"/>
    <w:rsid w:val="00E44E74"/>
    <w:rsid w:val="00E462BD"/>
    <w:rsid w:val="00E53F2F"/>
    <w:rsid w:val="00E55811"/>
    <w:rsid w:val="00E56890"/>
    <w:rsid w:val="00E577A6"/>
    <w:rsid w:val="00E6112D"/>
    <w:rsid w:val="00E61B36"/>
    <w:rsid w:val="00E61BD1"/>
    <w:rsid w:val="00E62A18"/>
    <w:rsid w:val="00E671C5"/>
    <w:rsid w:val="00E70DF5"/>
    <w:rsid w:val="00E71C9E"/>
    <w:rsid w:val="00E71DA6"/>
    <w:rsid w:val="00E72062"/>
    <w:rsid w:val="00E74442"/>
    <w:rsid w:val="00E7525D"/>
    <w:rsid w:val="00E81F6A"/>
    <w:rsid w:val="00E8245C"/>
    <w:rsid w:val="00E83640"/>
    <w:rsid w:val="00E876A4"/>
    <w:rsid w:val="00E879E8"/>
    <w:rsid w:val="00E87E39"/>
    <w:rsid w:val="00E96E64"/>
    <w:rsid w:val="00E97A28"/>
    <w:rsid w:val="00E97AD6"/>
    <w:rsid w:val="00EA0B8A"/>
    <w:rsid w:val="00EA0D70"/>
    <w:rsid w:val="00EA1D58"/>
    <w:rsid w:val="00EA2FEF"/>
    <w:rsid w:val="00EA436C"/>
    <w:rsid w:val="00EA616A"/>
    <w:rsid w:val="00EA6971"/>
    <w:rsid w:val="00EA728D"/>
    <w:rsid w:val="00EB05E8"/>
    <w:rsid w:val="00EB19B5"/>
    <w:rsid w:val="00EB1C82"/>
    <w:rsid w:val="00EB3BB9"/>
    <w:rsid w:val="00EB4A13"/>
    <w:rsid w:val="00EB514D"/>
    <w:rsid w:val="00EB6240"/>
    <w:rsid w:val="00EB78FE"/>
    <w:rsid w:val="00EC640C"/>
    <w:rsid w:val="00ED08FE"/>
    <w:rsid w:val="00ED575E"/>
    <w:rsid w:val="00ED759E"/>
    <w:rsid w:val="00ED7F17"/>
    <w:rsid w:val="00EE14F1"/>
    <w:rsid w:val="00EE1AA6"/>
    <w:rsid w:val="00EE75FD"/>
    <w:rsid w:val="00EF710F"/>
    <w:rsid w:val="00EF71AE"/>
    <w:rsid w:val="00F005ED"/>
    <w:rsid w:val="00F03927"/>
    <w:rsid w:val="00F040D5"/>
    <w:rsid w:val="00F06A4D"/>
    <w:rsid w:val="00F07F3F"/>
    <w:rsid w:val="00F15DE9"/>
    <w:rsid w:val="00F214C8"/>
    <w:rsid w:val="00F25162"/>
    <w:rsid w:val="00F2576E"/>
    <w:rsid w:val="00F267D7"/>
    <w:rsid w:val="00F26852"/>
    <w:rsid w:val="00F27DEB"/>
    <w:rsid w:val="00F3019C"/>
    <w:rsid w:val="00F33F3A"/>
    <w:rsid w:val="00F34194"/>
    <w:rsid w:val="00F34A82"/>
    <w:rsid w:val="00F41447"/>
    <w:rsid w:val="00F42BF4"/>
    <w:rsid w:val="00F45325"/>
    <w:rsid w:val="00F50B53"/>
    <w:rsid w:val="00F52B8E"/>
    <w:rsid w:val="00F5325D"/>
    <w:rsid w:val="00F533FA"/>
    <w:rsid w:val="00F561FB"/>
    <w:rsid w:val="00F5704C"/>
    <w:rsid w:val="00F57991"/>
    <w:rsid w:val="00F61672"/>
    <w:rsid w:val="00F62B98"/>
    <w:rsid w:val="00F63379"/>
    <w:rsid w:val="00F65EC4"/>
    <w:rsid w:val="00F71CC8"/>
    <w:rsid w:val="00F7202C"/>
    <w:rsid w:val="00F774EE"/>
    <w:rsid w:val="00F81BE9"/>
    <w:rsid w:val="00F82B5F"/>
    <w:rsid w:val="00F83E05"/>
    <w:rsid w:val="00F84D12"/>
    <w:rsid w:val="00F85AC7"/>
    <w:rsid w:val="00F92207"/>
    <w:rsid w:val="00F93092"/>
    <w:rsid w:val="00F965C1"/>
    <w:rsid w:val="00FA04FD"/>
    <w:rsid w:val="00FA17D1"/>
    <w:rsid w:val="00FA4E86"/>
    <w:rsid w:val="00FA643C"/>
    <w:rsid w:val="00FB06F6"/>
    <w:rsid w:val="00FB1107"/>
    <w:rsid w:val="00FB3C9F"/>
    <w:rsid w:val="00FB4062"/>
    <w:rsid w:val="00FB479B"/>
    <w:rsid w:val="00FB5229"/>
    <w:rsid w:val="00FC0C3D"/>
    <w:rsid w:val="00FC102E"/>
    <w:rsid w:val="00FC123C"/>
    <w:rsid w:val="00FC2B3F"/>
    <w:rsid w:val="00FC30F6"/>
    <w:rsid w:val="00FC3A82"/>
    <w:rsid w:val="00FC7097"/>
    <w:rsid w:val="00FD1549"/>
    <w:rsid w:val="00FD25FB"/>
    <w:rsid w:val="00FD36FC"/>
    <w:rsid w:val="00FD38CE"/>
    <w:rsid w:val="00FD5480"/>
    <w:rsid w:val="00FD5E82"/>
    <w:rsid w:val="00FD5F1C"/>
    <w:rsid w:val="00FD79E1"/>
    <w:rsid w:val="00FE0299"/>
    <w:rsid w:val="00FE2849"/>
    <w:rsid w:val="00FE30B9"/>
    <w:rsid w:val="00FE3545"/>
    <w:rsid w:val="00FE3784"/>
    <w:rsid w:val="00FE50C0"/>
    <w:rsid w:val="00FF1FA0"/>
    <w:rsid w:val="00FF317E"/>
    <w:rsid w:val="00FF4264"/>
    <w:rsid w:val="00FF49E7"/>
    <w:rsid w:val="00FF5329"/>
    <w:rsid w:val="00FF687B"/>
    <w:rsid w:val="00FF73B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Top of Form"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960D6"/>
    <w:rPr>
      <w:rFonts w:ascii="Times New Roman" w:hAnsi="Times New Roman"/>
    </w:rPr>
  </w:style>
  <w:style w:type="paragraph" w:styleId="Nagwek1">
    <w:name w:val="heading 1"/>
    <w:basedOn w:val="Normalny"/>
    <w:next w:val="Normalny"/>
    <w:qFormat/>
    <w:rsid w:val="00273991"/>
    <w:pPr>
      <w:keepNext/>
      <w:jc w:val="right"/>
      <w:outlineLvl w:val="0"/>
    </w:pPr>
    <w:rPr>
      <w:rFonts w:ascii="Cambria" w:hAnsi="Cambria"/>
      <w:b/>
      <w:bCs/>
      <w:kern w:val="32"/>
      <w:sz w:val="32"/>
      <w:szCs w:val="32"/>
    </w:rPr>
  </w:style>
  <w:style w:type="paragraph" w:styleId="Nagwek2">
    <w:name w:val="heading 2"/>
    <w:basedOn w:val="Normalny"/>
    <w:next w:val="Normalny"/>
    <w:qFormat/>
    <w:rsid w:val="00273991"/>
    <w:pPr>
      <w:keepNext/>
      <w:outlineLvl w:val="1"/>
    </w:pPr>
    <w:rPr>
      <w:rFonts w:ascii="Cambria" w:hAnsi="Cambria"/>
      <w:b/>
      <w:bCs/>
      <w:i/>
      <w:iCs/>
      <w:sz w:val="28"/>
      <w:szCs w:val="28"/>
    </w:rPr>
  </w:style>
  <w:style w:type="paragraph" w:styleId="Nagwek3">
    <w:name w:val="heading 3"/>
    <w:basedOn w:val="Normalny"/>
    <w:next w:val="Normalny"/>
    <w:qFormat/>
    <w:rsid w:val="00273991"/>
    <w:pPr>
      <w:keepNext/>
      <w:jc w:val="center"/>
      <w:outlineLvl w:val="2"/>
    </w:pPr>
    <w:rPr>
      <w:rFonts w:ascii="Cambria" w:hAnsi="Cambria"/>
      <w:b/>
      <w:bCs/>
      <w:sz w:val="26"/>
      <w:szCs w:val="26"/>
    </w:rPr>
  </w:style>
  <w:style w:type="paragraph" w:styleId="Nagwek4">
    <w:name w:val="heading 4"/>
    <w:basedOn w:val="Normalny"/>
    <w:next w:val="Normalny"/>
    <w:qFormat/>
    <w:rsid w:val="00273991"/>
    <w:pPr>
      <w:keepNext/>
      <w:ind w:left="284" w:hanging="284"/>
      <w:jc w:val="right"/>
      <w:outlineLvl w:val="3"/>
    </w:pPr>
    <w:rPr>
      <w:rFonts w:ascii="Calibri" w:hAnsi="Calibri"/>
      <w:b/>
      <w:bCs/>
      <w:sz w:val="28"/>
      <w:szCs w:val="28"/>
    </w:rPr>
  </w:style>
  <w:style w:type="paragraph" w:styleId="Nagwek5">
    <w:name w:val="heading 5"/>
    <w:basedOn w:val="Normalny"/>
    <w:next w:val="Normalny"/>
    <w:qFormat/>
    <w:rsid w:val="00273991"/>
    <w:pPr>
      <w:keepNext/>
      <w:spacing w:line="360" w:lineRule="auto"/>
      <w:jc w:val="center"/>
      <w:outlineLvl w:val="4"/>
    </w:pPr>
    <w:rPr>
      <w:rFonts w:ascii="Calibri" w:hAnsi="Calibri"/>
      <w:b/>
      <w:bCs/>
      <w:i/>
      <w:iCs/>
      <w:sz w:val="26"/>
      <w:szCs w:val="26"/>
    </w:rPr>
  </w:style>
  <w:style w:type="paragraph" w:styleId="Nagwek6">
    <w:name w:val="heading 6"/>
    <w:basedOn w:val="Normalny"/>
    <w:next w:val="Normalny"/>
    <w:qFormat/>
    <w:rsid w:val="00273991"/>
    <w:pPr>
      <w:keepNext/>
      <w:spacing w:line="360" w:lineRule="auto"/>
      <w:ind w:left="142" w:hanging="142"/>
      <w:jc w:val="right"/>
      <w:outlineLvl w:val="5"/>
    </w:pPr>
    <w:rPr>
      <w:rFonts w:ascii="Calibri" w:hAnsi="Calibri"/>
      <w:b/>
      <w:bCs/>
    </w:rPr>
  </w:style>
  <w:style w:type="paragraph" w:styleId="Nagwek7">
    <w:name w:val="heading 7"/>
    <w:basedOn w:val="Normalny"/>
    <w:next w:val="Normalny"/>
    <w:qFormat/>
    <w:rsid w:val="00273991"/>
    <w:pPr>
      <w:keepNext/>
      <w:outlineLvl w:val="6"/>
    </w:pPr>
    <w:rPr>
      <w:rFonts w:ascii="Calibri" w:hAnsi="Calibri"/>
      <w:sz w:val="24"/>
      <w:szCs w:val="24"/>
    </w:rPr>
  </w:style>
  <w:style w:type="paragraph" w:styleId="Nagwek8">
    <w:name w:val="heading 8"/>
    <w:basedOn w:val="Normalny"/>
    <w:next w:val="Normalny"/>
    <w:qFormat/>
    <w:rsid w:val="00273991"/>
    <w:pPr>
      <w:keepNext/>
      <w:outlineLvl w:val="7"/>
    </w:pPr>
    <w:rPr>
      <w:rFonts w:ascii="Calibri" w:hAnsi="Calibri"/>
      <w:i/>
      <w:iCs/>
      <w:sz w:val="24"/>
      <w:szCs w:val="24"/>
    </w:rPr>
  </w:style>
  <w:style w:type="paragraph" w:styleId="Nagwek9">
    <w:name w:val="heading 9"/>
    <w:basedOn w:val="Normalny"/>
    <w:next w:val="Normalny"/>
    <w:qFormat/>
    <w:rsid w:val="00273991"/>
    <w:pPr>
      <w:keepNext/>
      <w:ind w:left="284" w:hanging="284"/>
      <w:outlineLvl w:val="8"/>
    </w:pPr>
    <w:rPr>
      <w:rFonts w:ascii="Cambria" w:hAnsi="Cambri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273991"/>
    <w:rPr>
      <w:rFonts w:ascii="Cambria" w:hAnsi="Cambria" w:cs="Cambria"/>
      <w:b/>
      <w:bCs/>
      <w:kern w:val="32"/>
      <w:sz w:val="32"/>
      <w:szCs w:val="32"/>
    </w:rPr>
  </w:style>
  <w:style w:type="character" w:customStyle="1" w:styleId="Nagwek2Znak">
    <w:name w:val="Nagłówek 2 Znak"/>
    <w:rsid w:val="00273991"/>
    <w:rPr>
      <w:rFonts w:ascii="Cambria" w:hAnsi="Cambria" w:cs="Cambria"/>
      <w:b/>
      <w:bCs/>
      <w:i/>
      <w:iCs/>
      <w:sz w:val="28"/>
      <w:szCs w:val="28"/>
    </w:rPr>
  </w:style>
  <w:style w:type="character" w:customStyle="1" w:styleId="Nagwek3Znak">
    <w:name w:val="Nagłówek 3 Znak"/>
    <w:rsid w:val="00273991"/>
    <w:rPr>
      <w:rFonts w:ascii="Cambria" w:hAnsi="Cambria" w:cs="Cambria"/>
      <w:b/>
      <w:bCs/>
      <w:sz w:val="26"/>
      <w:szCs w:val="26"/>
    </w:rPr>
  </w:style>
  <w:style w:type="character" w:customStyle="1" w:styleId="Nagwek4Znak">
    <w:name w:val="Nagłówek 4 Znak"/>
    <w:rsid w:val="00273991"/>
    <w:rPr>
      <w:rFonts w:ascii="Calibri" w:hAnsi="Calibri" w:cs="Calibri"/>
      <w:b/>
      <w:bCs/>
      <w:sz w:val="28"/>
      <w:szCs w:val="28"/>
    </w:rPr>
  </w:style>
  <w:style w:type="character" w:customStyle="1" w:styleId="Nagwek5Znak">
    <w:name w:val="Nagłówek 5 Znak"/>
    <w:rsid w:val="00273991"/>
    <w:rPr>
      <w:rFonts w:ascii="Calibri" w:hAnsi="Calibri" w:cs="Calibri"/>
      <w:b/>
      <w:bCs/>
      <w:i/>
      <w:iCs/>
      <w:sz w:val="26"/>
      <w:szCs w:val="26"/>
    </w:rPr>
  </w:style>
  <w:style w:type="character" w:customStyle="1" w:styleId="Nagwek6Znak">
    <w:name w:val="Nagłówek 6 Znak"/>
    <w:rsid w:val="00273991"/>
    <w:rPr>
      <w:rFonts w:ascii="Calibri" w:hAnsi="Calibri" w:cs="Calibri"/>
      <w:b/>
      <w:bCs/>
    </w:rPr>
  </w:style>
  <w:style w:type="character" w:customStyle="1" w:styleId="Nagwek7Znak">
    <w:name w:val="Nagłówek 7 Znak"/>
    <w:rsid w:val="00273991"/>
    <w:rPr>
      <w:rFonts w:ascii="Calibri" w:hAnsi="Calibri" w:cs="Calibri"/>
      <w:sz w:val="24"/>
      <w:szCs w:val="24"/>
    </w:rPr>
  </w:style>
  <w:style w:type="character" w:customStyle="1" w:styleId="Nagwek8Znak">
    <w:name w:val="Nagłówek 8 Znak"/>
    <w:rsid w:val="00273991"/>
    <w:rPr>
      <w:rFonts w:ascii="Calibri" w:hAnsi="Calibri" w:cs="Calibri"/>
      <w:i/>
      <w:iCs/>
      <w:sz w:val="24"/>
      <w:szCs w:val="24"/>
    </w:rPr>
  </w:style>
  <w:style w:type="character" w:customStyle="1" w:styleId="Nagwek9Znak">
    <w:name w:val="Nagłówek 9 Znak"/>
    <w:rsid w:val="00273991"/>
    <w:rPr>
      <w:rFonts w:ascii="Cambria" w:hAnsi="Cambria" w:cs="Cambria"/>
    </w:rPr>
  </w:style>
  <w:style w:type="paragraph" w:styleId="Tekstpodstawowywcity">
    <w:name w:val="Body Text Indent"/>
    <w:basedOn w:val="Normalny"/>
    <w:semiHidden/>
    <w:rsid w:val="00273991"/>
    <w:pPr>
      <w:ind w:left="1985" w:hanging="142"/>
    </w:pPr>
  </w:style>
  <w:style w:type="character" w:customStyle="1" w:styleId="TekstpodstawowywcityZnak">
    <w:name w:val="Tekst podstawowy wcięty Znak"/>
    <w:rsid w:val="00273991"/>
    <w:rPr>
      <w:rFonts w:ascii="Times New Roman" w:hAnsi="Times New Roman" w:cs="Times New Roman"/>
      <w:sz w:val="20"/>
      <w:szCs w:val="20"/>
    </w:rPr>
  </w:style>
  <w:style w:type="character" w:styleId="Numerstrony">
    <w:name w:val="page number"/>
    <w:semiHidden/>
    <w:rsid w:val="00273991"/>
    <w:rPr>
      <w:rFonts w:ascii="Times New Roman" w:hAnsi="Times New Roman" w:cs="Times New Roman"/>
    </w:rPr>
  </w:style>
  <w:style w:type="paragraph" w:styleId="Stopka">
    <w:name w:val="footer"/>
    <w:aliases w:val="stand"/>
    <w:basedOn w:val="Normalny"/>
    <w:rsid w:val="00273991"/>
    <w:pPr>
      <w:tabs>
        <w:tab w:val="center" w:pos="4536"/>
        <w:tab w:val="right" w:pos="9072"/>
      </w:tabs>
    </w:pPr>
  </w:style>
  <w:style w:type="character" w:customStyle="1" w:styleId="StopkaZnak1">
    <w:name w:val="Stopka Znak1"/>
    <w:aliases w:val="stand Znak"/>
    <w:rsid w:val="00273991"/>
    <w:rPr>
      <w:rFonts w:ascii="Times New Roman" w:hAnsi="Times New Roman" w:cs="Times New Roman"/>
      <w:sz w:val="20"/>
      <w:szCs w:val="20"/>
    </w:rPr>
  </w:style>
  <w:style w:type="paragraph" w:styleId="Tekstpodstawowywcity2">
    <w:name w:val="Body Text Indent 2"/>
    <w:basedOn w:val="Normalny"/>
    <w:semiHidden/>
    <w:rsid w:val="00273991"/>
    <w:pPr>
      <w:ind w:left="426" w:hanging="426"/>
    </w:pPr>
  </w:style>
  <w:style w:type="character" w:customStyle="1" w:styleId="Tekstpodstawowywcity2Znak">
    <w:name w:val="Tekst podstawowy wcięty 2 Znak"/>
    <w:rsid w:val="00273991"/>
    <w:rPr>
      <w:rFonts w:ascii="Times New Roman" w:hAnsi="Times New Roman" w:cs="Times New Roman"/>
      <w:sz w:val="20"/>
      <w:szCs w:val="20"/>
    </w:rPr>
  </w:style>
  <w:style w:type="paragraph" w:styleId="Tekstpodstawowy">
    <w:name w:val="Body Text"/>
    <w:basedOn w:val="Normalny"/>
    <w:semiHidden/>
    <w:rsid w:val="00273991"/>
    <w:pPr>
      <w:spacing w:line="360" w:lineRule="auto"/>
      <w:jc w:val="center"/>
    </w:pPr>
  </w:style>
  <w:style w:type="character" w:customStyle="1" w:styleId="TekstpodstawowyZnak">
    <w:name w:val="Tekst podstawowy Znak"/>
    <w:rsid w:val="00273991"/>
    <w:rPr>
      <w:rFonts w:ascii="Times New Roman" w:hAnsi="Times New Roman" w:cs="Times New Roman"/>
      <w:sz w:val="20"/>
      <w:szCs w:val="20"/>
    </w:rPr>
  </w:style>
  <w:style w:type="paragraph" w:styleId="Tekstpodstawowywcity3">
    <w:name w:val="Body Text Indent 3"/>
    <w:basedOn w:val="Normalny"/>
    <w:semiHidden/>
    <w:rsid w:val="00273991"/>
    <w:pPr>
      <w:tabs>
        <w:tab w:val="left" w:pos="709"/>
        <w:tab w:val="left" w:pos="993"/>
      </w:tabs>
      <w:ind w:left="284" w:hanging="284"/>
    </w:pPr>
    <w:rPr>
      <w:sz w:val="16"/>
      <w:szCs w:val="16"/>
    </w:rPr>
  </w:style>
  <w:style w:type="character" w:customStyle="1" w:styleId="Tekstpodstawowywcity3Znak">
    <w:name w:val="Tekst podstawowy wcięty 3 Znak"/>
    <w:rsid w:val="00273991"/>
    <w:rPr>
      <w:rFonts w:ascii="Times New Roman" w:hAnsi="Times New Roman" w:cs="Times New Roman"/>
      <w:sz w:val="16"/>
      <w:szCs w:val="16"/>
    </w:rPr>
  </w:style>
  <w:style w:type="character" w:styleId="Hipercze">
    <w:name w:val="Hyperlink"/>
    <w:semiHidden/>
    <w:rsid w:val="00273991"/>
    <w:rPr>
      <w:rFonts w:ascii="Times New Roman" w:hAnsi="Times New Roman" w:cs="Times New Roman"/>
      <w:color w:val="0000FF"/>
      <w:u w:val="single"/>
    </w:rPr>
  </w:style>
  <w:style w:type="paragraph" w:styleId="Tekstpodstawowy2">
    <w:name w:val="Body Text 2"/>
    <w:basedOn w:val="Normalny"/>
    <w:semiHidden/>
    <w:rsid w:val="00273991"/>
  </w:style>
  <w:style w:type="character" w:customStyle="1" w:styleId="Tekstpodstawowy2Znak">
    <w:name w:val="Tekst podstawowy 2 Znak"/>
    <w:rsid w:val="00273991"/>
    <w:rPr>
      <w:rFonts w:ascii="Times New Roman" w:hAnsi="Times New Roman" w:cs="Times New Roman"/>
      <w:sz w:val="20"/>
      <w:szCs w:val="20"/>
    </w:rPr>
  </w:style>
  <w:style w:type="paragraph" w:styleId="NormalnyWeb">
    <w:name w:val="Normal (Web)"/>
    <w:basedOn w:val="Normalny"/>
    <w:uiPriority w:val="99"/>
    <w:rsid w:val="00273991"/>
    <w:pPr>
      <w:spacing w:before="100" w:beforeAutospacing="1" w:after="100" w:afterAutospacing="1"/>
    </w:pPr>
    <w:rPr>
      <w:sz w:val="24"/>
      <w:szCs w:val="24"/>
    </w:rPr>
  </w:style>
  <w:style w:type="paragraph" w:styleId="Tekstpodstawowy3">
    <w:name w:val="Body Text 3"/>
    <w:basedOn w:val="Normalny"/>
    <w:semiHidden/>
    <w:rsid w:val="00273991"/>
    <w:pPr>
      <w:tabs>
        <w:tab w:val="left" w:pos="709"/>
        <w:tab w:val="left" w:pos="993"/>
      </w:tabs>
    </w:pPr>
    <w:rPr>
      <w:sz w:val="16"/>
      <w:szCs w:val="16"/>
    </w:rPr>
  </w:style>
  <w:style w:type="character" w:customStyle="1" w:styleId="Tekstpodstawowy3Znak">
    <w:name w:val="Tekst podstawowy 3 Znak"/>
    <w:rsid w:val="00273991"/>
    <w:rPr>
      <w:rFonts w:ascii="Times New Roman" w:hAnsi="Times New Roman" w:cs="Times New Roman"/>
      <w:sz w:val="16"/>
      <w:szCs w:val="16"/>
    </w:rPr>
  </w:style>
  <w:style w:type="paragraph" w:customStyle="1" w:styleId="Tekstpodstawowy21">
    <w:name w:val="Tekst podstawowy 21"/>
    <w:basedOn w:val="Normalny"/>
    <w:rsid w:val="00273991"/>
    <w:pPr>
      <w:ind w:left="426" w:hanging="142"/>
    </w:pPr>
    <w:rPr>
      <w:sz w:val="24"/>
      <w:szCs w:val="24"/>
    </w:rPr>
  </w:style>
  <w:style w:type="paragraph" w:customStyle="1" w:styleId="Tekstpodstawowywcity31">
    <w:name w:val="Tekst podstawowy wcięty 31"/>
    <w:basedOn w:val="Normalny"/>
    <w:rsid w:val="00273991"/>
    <w:pPr>
      <w:ind w:left="567"/>
    </w:pPr>
    <w:rPr>
      <w:sz w:val="24"/>
      <w:szCs w:val="24"/>
    </w:rPr>
  </w:style>
  <w:style w:type="paragraph" w:customStyle="1" w:styleId="Tekstpodstawowywcity21">
    <w:name w:val="Tekst podstawowy wcięty 21"/>
    <w:basedOn w:val="Normalny"/>
    <w:rsid w:val="00273991"/>
    <w:pPr>
      <w:overflowPunct w:val="0"/>
      <w:autoSpaceDE w:val="0"/>
      <w:autoSpaceDN w:val="0"/>
      <w:adjustRightInd w:val="0"/>
      <w:ind w:left="993" w:hanging="426"/>
      <w:textAlignment w:val="baseline"/>
    </w:pPr>
    <w:rPr>
      <w:sz w:val="24"/>
      <w:szCs w:val="24"/>
    </w:rPr>
  </w:style>
  <w:style w:type="paragraph" w:customStyle="1" w:styleId="ust">
    <w:name w:val="ust"/>
    <w:rsid w:val="00273991"/>
    <w:pPr>
      <w:spacing w:before="60" w:after="60"/>
      <w:ind w:left="426" w:hanging="284"/>
      <w:jc w:val="both"/>
    </w:pPr>
    <w:rPr>
      <w:rFonts w:ascii="Times New Roman" w:hAnsi="Times New Roman"/>
      <w:sz w:val="24"/>
      <w:szCs w:val="24"/>
    </w:rPr>
  </w:style>
  <w:style w:type="paragraph" w:customStyle="1" w:styleId="pkt">
    <w:name w:val="pkt"/>
    <w:basedOn w:val="Normalny"/>
    <w:rsid w:val="00273991"/>
    <w:pPr>
      <w:spacing w:before="60" w:after="60"/>
      <w:ind w:left="851" w:hanging="295"/>
      <w:jc w:val="both"/>
    </w:pPr>
    <w:rPr>
      <w:sz w:val="24"/>
      <w:szCs w:val="24"/>
    </w:rPr>
  </w:style>
  <w:style w:type="paragraph" w:customStyle="1" w:styleId="Rub3">
    <w:name w:val="Rub3"/>
    <w:basedOn w:val="Normalny"/>
    <w:next w:val="Normalny"/>
    <w:rsid w:val="00273991"/>
    <w:pPr>
      <w:tabs>
        <w:tab w:val="left" w:pos="709"/>
      </w:tabs>
      <w:jc w:val="both"/>
    </w:pPr>
    <w:rPr>
      <w:b/>
      <w:bCs/>
      <w:i/>
      <w:iCs/>
      <w:lang w:val="en-GB"/>
    </w:rPr>
  </w:style>
  <w:style w:type="character" w:customStyle="1" w:styleId="Hipercze1">
    <w:name w:val="Hiperłącze1"/>
    <w:rsid w:val="00273991"/>
    <w:rPr>
      <w:rFonts w:ascii="Verdana" w:hAnsi="Verdana" w:cs="Verdana"/>
      <w:b/>
      <w:bCs/>
      <w:color w:val="0000FF"/>
      <w:sz w:val="18"/>
      <w:szCs w:val="18"/>
      <w:u w:val="none"/>
    </w:rPr>
  </w:style>
  <w:style w:type="paragraph" w:customStyle="1" w:styleId="maly">
    <w:name w:val="maly"/>
    <w:basedOn w:val="Normalny"/>
    <w:rsid w:val="00273991"/>
    <w:pPr>
      <w:overflowPunct w:val="0"/>
      <w:autoSpaceDE w:val="0"/>
      <w:autoSpaceDN w:val="0"/>
      <w:adjustRightInd w:val="0"/>
      <w:spacing w:before="100" w:after="100"/>
      <w:jc w:val="both"/>
      <w:textAlignment w:val="baseline"/>
    </w:pPr>
    <w:rPr>
      <w:rFonts w:ascii="Verdana" w:hAnsi="Verdana" w:cs="Verdana"/>
      <w:color w:val="000000"/>
      <w:sz w:val="18"/>
      <w:szCs w:val="18"/>
    </w:rPr>
  </w:style>
  <w:style w:type="paragraph" w:styleId="Tekstdymka">
    <w:name w:val="Balloon Text"/>
    <w:basedOn w:val="Normalny"/>
    <w:rsid w:val="00273991"/>
    <w:rPr>
      <w:sz w:val="2"/>
      <w:szCs w:val="2"/>
    </w:rPr>
  </w:style>
  <w:style w:type="character" w:customStyle="1" w:styleId="TekstdymkaZnak">
    <w:name w:val="Tekst dymka Znak"/>
    <w:rsid w:val="00273991"/>
    <w:rPr>
      <w:rFonts w:ascii="Times New Roman" w:hAnsi="Times New Roman" w:cs="Times New Roman"/>
      <w:sz w:val="2"/>
      <w:szCs w:val="2"/>
    </w:rPr>
  </w:style>
  <w:style w:type="character" w:customStyle="1" w:styleId="ZnakZnak">
    <w:name w:val="Znak Znak"/>
    <w:rsid w:val="00273991"/>
    <w:rPr>
      <w:sz w:val="24"/>
      <w:szCs w:val="24"/>
      <w:lang w:val="pl-PL" w:eastAsia="pl-PL"/>
    </w:rPr>
  </w:style>
  <w:style w:type="character" w:styleId="Pogrubienie">
    <w:name w:val="Strong"/>
    <w:uiPriority w:val="22"/>
    <w:qFormat/>
    <w:rsid w:val="00273991"/>
    <w:rPr>
      <w:rFonts w:ascii="Times New Roman" w:hAnsi="Times New Roman" w:cs="Times New Roman"/>
      <w:b/>
      <w:bCs/>
    </w:rPr>
  </w:style>
  <w:style w:type="paragraph" w:customStyle="1" w:styleId="Domylnie">
    <w:name w:val="Domyślnie"/>
    <w:rsid w:val="00273991"/>
    <w:pPr>
      <w:widowControl w:val="0"/>
      <w:autoSpaceDN w:val="0"/>
      <w:adjustRightInd w:val="0"/>
    </w:pPr>
    <w:rPr>
      <w:rFonts w:ascii="Times New Roman" w:hAnsi="Times New Roman"/>
    </w:rPr>
  </w:style>
  <w:style w:type="paragraph" w:customStyle="1" w:styleId="WW-Tekstpodstawowy2">
    <w:name w:val="WW-Tekst podstawowy 2"/>
    <w:basedOn w:val="Domylnie"/>
    <w:rsid w:val="00273991"/>
    <w:pPr>
      <w:autoSpaceDE w:val="0"/>
    </w:pPr>
    <w:rPr>
      <w:rFonts w:ascii="Tahoma" w:cs="Tahoma"/>
      <w:b/>
      <w:bCs/>
      <w:sz w:val="24"/>
      <w:szCs w:val="24"/>
    </w:rPr>
  </w:style>
  <w:style w:type="character" w:customStyle="1" w:styleId="Znak">
    <w:name w:val="Znak"/>
    <w:rsid w:val="00273991"/>
    <w:rPr>
      <w:sz w:val="24"/>
      <w:szCs w:val="24"/>
      <w:lang w:val="pl-PL" w:eastAsia="pl-PL"/>
    </w:rPr>
  </w:style>
  <w:style w:type="paragraph" w:customStyle="1" w:styleId="tyt">
    <w:name w:val="tyt"/>
    <w:basedOn w:val="Normalny"/>
    <w:rsid w:val="00273991"/>
    <w:pPr>
      <w:keepNext/>
      <w:spacing w:before="60" w:after="60"/>
      <w:jc w:val="center"/>
    </w:pPr>
    <w:rPr>
      <w:b/>
      <w:bCs/>
      <w:sz w:val="24"/>
      <w:szCs w:val="24"/>
    </w:rPr>
  </w:style>
  <w:style w:type="paragraph" w:styleId="Tytu">
    <w:name w:val="Title"/>
    <w:basedOn w:val="Normalny"/>
    <w:next w:val="Podtytu"/>
    <w:qFormat/>
    <w:rsid w:val="00273991"/>
    <w:pPr>
      <w:suppressAutoHyphens/>
      <w:jc w:val="center"/>
    </w:pPr>
    <w:rPr>
      <w:rFonts w:ascii="Cambria" w:hAnsi="Cambria"/>
      <w:b/>
      <w:bCs/>
      <w:kern w:val="28"/>
      <w:sz w:val="32"/>
      <w:szCs w:val="32"/>
    </w:rPr>
  </w:style>
  <w:style w:type="character" w:customStyle="1" w:styleId="TytuZnak">
    <w:name w:val="Tytuł Znak"/>
    <w:rsid w:val="00273991"/>
    <w:rPr>
      <w:rFonts w:ascii="Cambria" w:hAnsi="Cambria" w:cs="Cambria"/>
      <w:b/>
      <w:bCs/>
      <w:kern w:val="28"/>
      <w:sz w:val="32"/>
      <w:szCs w:val="32"/>
    </w:rPr>
  </w:style>
  <w:style w:type="paragraph" w:customStyle="1" w:styleId="WW-Tekstpodstawowy3">
    <w:name w:val="WW-Tekst podstawowy 3"/>
    <w:basedOn w:val="Normalny"/>
    <w:rsid w:val="00273991"/>
    <w:pPr>
      <w:suppressAutoHyphens/>
    </w:pPr>
    <w:rPr>
      <w:rFonts w:ascii="Arial" w:hAnsi="Arial" w:cs="Arial"/>
      <w:color w:val="0000FF"/>
      <w:sz w:val="24"/>
      <w:szCs w:val="24"/>
      <w:lang w:eastAsia="ar-SA"/>
    </w:rPr>
  </w:style>
  <w:style w:type="paragraph" w:styleId="Podtytu">
    <w:name w:val="Subtitle"/>
    <w:basedOn w:val="Normalny"/>
    <w:qFormat/>
    <w:rsid w:val="00273991"/>
    <w:pPr>
      <w:spacing w:after="60"/>
      <w:jc w:val="center"/>
      <w:outlineLvl w:val="1"/>
    </w:pPr>
    <w:rPr>
      <w:rFonts w:ascii="Cambria" w:hAnsi="Cambria"/>
      <w:sz w:val="24"/>
      <w:szCs w:val="24"/>
    </w:rPr>
  </w:style>
  <w:style w:type="character" w:customStyle="1" w:styleId="PodtytuZnak">
    <w:name w:val="Podtytuł Znak"/>
    <w:rsid w:val="00273991"/>
    <w:rPr>
      <w:rFonts w:ascii="Cambria" w:hAnsi="Cambria" w:cs="Cambria"/>
      <w:sz w:val="24"/>
      <w:szCs w:val="24"/>
    </w:rPr>
  </w:style>
  <w:style w:type="paragraph" w:customStyle="1" w:styleId="dtn">
    <w:name w:val="dtn"/>
    <w:basedOn w:val="Normalny"/>
    <w:rsid w:val="00273991"/>
    <w:pPr>
      <w:spacing w:before="100" w:beforeAutospacing="1" w:after="100" w:afterAutospacing="1"/>
    </w:pPr>
    <w:rPr>
      <w:sz w:val="24"/>
      <w:szCs w:val="24"/>
    </w:rPr>
  </w:style>
  <w:style w:type="character" w:customStyle="1" w:styleId="dane1">
    <w:name w:val="dane1"/>
    <w:rsid w:val="00273991"/>
    <w:rPr>
      <w:color w:val="auto"/>
    </w:rPr>
  </w:style>
  <w:style w:type="paragraph" w:customStyle="1" w:styleId="Tekstpodstawowy31">
    <w:name w:val="Tekst podstawowy 31"/>
    <w:basedOn w:val="Normalny"/>
    <w:rsid w:val="00273991"/>
    <w:pPr>
      <w:widowControl w:val="0"/>
      <w:suppressAutoHyphens/>
    </w:pPr>
    <w:rPr>
      <w:kern w:val="1"/>
      <w:sz w:val="24"/>
      <w:szCs w:val="24"/>
    </w:rPr>
  </w:style>
  <w:style w:type="paragraph" w:styleId="Tekstprzypisudolnego">
    <w:name w:val="footnote text"/>
    <w:basedOn w:val="Normalny"/>
    <w:semiHidden/>
    <w:rsid w:val="00273991"/>
  </w:style>
  <w:style w:type="character" w:customStyle="1" w:styleId="TekstprzypisudolnegoZnak1">
    <w:name w:val="Tekst przypisu dolnego Znak1"/>
    <w:rsid w:val="00273991"/>
    <w:rPr>
      <w:rFonts w:ascii="Times New Roman" w:hAnsi="Times New Roman" w:cs="Times New Roman"/>
      <w:sz w:val="20"/>
      <w:szCs w:val="20"/>
    </w:rPr>
  </w:style>
  <w:style w:type="character" w:customStyle="1" w:styleId="TekstprzypisudolnegoZnak">
    <w:name w:val="Tekst przypisu dolnego Znak"/>
    <w:rsid w:val="00273991"/>
    <w:rPr>
      <w:lang w:val="pl-PL" w:eastAsia="pl-PL"/>
    </w:rPr>
  </w:style>
  <w:style w:type="character" w:styleId="Odwoanieprzypisudolnego">
    <w:name w:val="footnote reference"/>
    <w:semiHidden/>
    <w:rsid w:val="00273991"/>
    <w:rPr>
      <w:rFonts w:ascii="Times New Roman" w:hAnsi="Times New Roman" w:cs="Times New Roman"/>
      <w:vertAlign w:val="superscript"/>
    </w:rPr>
  </w:style>
  <w:style w:type="paragraph" w:styleId="Akapitzlist">
    <w:name w:val="List Paragraph"/>
    <w:basedOn w:val="Normalny"/>
    <w:uiPriority w:val="34"/>
    <w:qFormat/>
    <w:rsid w:val="00273991"/>
    <w:pPr>
      <w:spacing w:after="200" w:line="276" w:lineRule="auto"/>
      <w:ind w:left="720"/>
    </w:pPr>
    <w:rPr>
      <w:rFonts w:ascii="Calibri" w:hAnsi="Calibri"/>
      <w:lang w:eastAsia="en-US"/>
    </w:rPr>
  </w:style>
  <w:style w:type="character" w:customStyle="1" w:styleId="StopkaZnak">
    <w:name w:val="Stopka Znak"/>
    <w:rsid w:val="00273991"/>
    <w:rPr>
      <w:lang w:val="pl-PL" w:eastAsia="pl-PL"/>
    </w:rPr>
  </w:style>
  <w:style w:type="paragraph" w:styleId="Lista">
    <w:name w:val="List"/>
    <w:basedOn w:val="Normalny"/>
    <w:semiHidden/>
    <w:rsid w:val="00273991"/>
    <w:pPr>
      <w:ind w:left="283" w:hanging="283"/>
    </w:pPr>
  </w:style>
  <w:style w:type="paragraph" w:styleId="Lista2">
    <w:name w:val="List 2"/>
    <w:basedOn w:val="Normalny"/>
    <w:semiHidden/>
    <w:rsid w:val="00273991"/>
    <w:pPr>
      <w:ind w:left="566" w:hanging="283"/>
    </w:pPr>
  </w:style>
  <w:style w:type="paragraph" w:styleId="Zwykytekst">
    <w:name w:val="Plain Text"/>
    <w:basedOn w:val="Normalny"/>
    <w:semiHidden/>
    <w:rsid w:val="00273991"/>
    <w:rPr>
      <w:rFonts w:ascii="Courier New" w:hAnsi="Courier New"/>
    </w:rPr>
  </w:style>
  <w:style w:type="character" w:customStyle="1" w:styleId="ZwykytekstZnak1">
    <w:name w:val="Zwykły tekst Znak1"/>
    <w:rsid w:val="00273991"/>
    <w:rPr>
      <w:rFonts w:ascii="Courier New" w:hAnsi="Courier New" w:cs="Courier New"/>
      <w:sz w:val="20"/>
      <w:szCs w:val="20"/>
    </w:rPr>
  </w:style>
  <w:style w:type="character" w:customStyle="1" w:styleId="ZwykytekstZnak">
    <w:name w:val="Zwykły tekst Znak"/>
    <w:rsid w:val="00273991"/>
    <w:rPr>
      <w:rFonts w:ascii="Courier New" w:hAnsi="Courier New" w:cs="Courier New"/>
      <w:lang w:val="pl-PL" w:eastAsia="pl-PL"/>
    </w:rPr>
  </w:style>
  <w:style w:type="paragraph" w:styleId="Nagwek">
    <w:name w:val="header"/>
    <w:basedOn w:val="Normalny"/>
    <w:link w:val="NagwekZnak1"/>
    <w:rsid w:val="00273991"/>
    <w:pPr>
      <w:tabs>
        <w:tab w:val="center" w:pos="4536"/>
        <w:tab w:val="right" w:pos="9072"/>
      </w:tabs>
    </w:pPr>
  </w:style>
  <w:style w:type="character" w:customStyle="1" w:styleId="NagwekZnak">
    <w:name w:val="Nagłówek Znak"/>
    <w:rsid w:val="00273991"/>
    <w:rPr>
      <w:rFonts w:ascii="Times New Roman" w:hAnsi="Times New Roman" w:cs="Times New Roman"/>
      <w:sz w:val="20"/>
      <w:szCs w:val="20"/>
    </w:rPr>
  </w:style>
  <w:style w:type="paragraph" w:customStyle="1" w:styleId="Tekstblokowy1">
    <w:name w:val="Tekst blokowy1"/>
    <w:basedOn w:val="Normalny"/>
    <w:rsid w:val="00273991"/>
    <w:pPr>
      <w:overflowPunct w:val="0"/>
      <w:autoSpaceDE w:val="0"/>
      <w:autoSpaceDN w:val="0"/>
      <w:adjustRightInd w:val="0"/>
      <w:ind w:left="360" w:right="373"/>
      <w:textAlignment w:val="baseline"/>
    </w:pPr>
    <w:rPr>
      <w:sz w:val="24"/>
      <w:szCs w:val="24"/>
    </w:rPr>
  </w:style>
  <w:style w:type="paragraph" w:styleId="Zagicieodgryformularza">
    <w:name w:val="HTML Top of Form"/>
    <w:basedOn w:val="Normalny"/>
    <w:next w:val="Normalny"/>
    <w:hidden/>
    <w:rsid w:val="00273991"/>
    <w:pPr>
      <w:pBdr>
        <w:bottom w:val="single" w:sz="6" w:space="1" w:color="auto"/>
      </w:pBdr>
      <w:jc w:val="center"/>
    </w:pPr>
    <w:rPr>
      <w:rFonts w:ascii="Arial" w:hAnsi="Arial"/>
      <w:vanish/>
      <w:sz w:val="16"/>
      <w:szCs w:val="16"/>
    </w:rPr>
  </w:style>
  <w:style w:type="character" w:customStyle="1" w:styleId="ZagicieodgryformularzaZnak">
    <w:name w:val="Zagięcie od góry formularza Znak"/>
    <w:rsid w:val="00273991"/>
    <w:rPr>
      <w:rFonts w:ascii="Arial" w:hAnsi="Arial" w:cs="Arial"/>
      <w:vanish/>
      <w:sz w:val="16"/>
      <w:szCs w:val="16"/>
    </w:rPr>
  </w:style>
  <w:style w:type="paragraph" w:styleId="Lista-kontynuacja">
    <w:name w:val="List Continue"/>
    <w:basedOn w:val="Normalny"/>
    <w:semiHidden/>
    <w:rsid w:val="00273991"/>
    <w:pPr>
      <w:spacing w:after="120"/>
      <w:ind w:left="283"/>
    </w:pPr>
  </w:style>
  <w:style w:type="paragraph" w:customStyle="1" w:styleId="Default">
    <w:name w:val="Default"/>
    <w:rsid w:val="00273991"/>
    <w:pPr>
      <w:widowControl w:val="0"/>
      <w:autoSpaceDE w:val="0"/>
      <w:autoSpaceDN w:val="0"/>
      <w:adjustRightInd w:val="0"/>
    </w:pPr>
    <w:rPr>
      <w:rFonts w:ascii="Times New Roman" w:hAnsi="Times New Roman"/>
      <w:color w:val="000000"/>
      <w:sz w:val="24"/>
      <w:szCs w:val="24"/>
    </w:rPr>
  </w:style>
  <w:style w:type="paragraph" w:customStyle="1" w:styleId="WW-NormalnyWeb">
    <w:name w:val="WW-Normalny (Web)"/>
    <w:basedOn w:val="Normalny"/>
    <w:rsid w:val="00273991"/>
    <w:pPr>
      <w:suppressAutoHyphens/>
      <w:spacing w:before="280" w:after="280"/>
    </w:pPr>
    <w:rPr>
      <w:sz w:val="24"/>
      <w:szCs w:val="24"/>
      <w:lang w:eastAsia="ar-SA"/>
    </w:rPr>
  </w:style>
  <w:style w:type="paragraph" w:customStyle="1" w:styleId="WW-Tekstdymka">
    <w:name w:val="WW-Tekst dymka"/>
    <w:basedOn w:val="Normalny"/>
    <w:rsid w:val="00273991"/>
    <w:pPr>
      <w:suppressAutoHyphens/>
    </w:pPr>
    <w:rPr>
      <w:rFonts w:ascii="Tahoma" w:hAnsi="Tahoma" w:cs="Tahoma"/>
      <w:sz w:val="16"/>
      <w:szCs w:val="16"/>
      <w:lang w:eastAsia="ar-SA"/>
    </w:rPr>
  </w:style>
  <w:style w:type="paragraph" w:customStyle="1" w:styleId="WW-Tekstpodstawowy21">
    <w:name w:val="WW-Tekst podstawowy 21"/>
    <w:basedOn w:val="Normalny"/>
    <w:rsid w:val="00273991"/>
    <w:pPr>
      <w:widowControl w:val="0"/>
      <w:suppressAutoHyphens/>
      <w:autoSpaceDE w:val="0"/>
    </w:pPr>
    <w:rPr>
      <w:rFonts w:ascii="Tahoma" w:hAnsi="Tahoma" w:cs="Tahoma"/>
      <w:b/>
      <w:bCs/>
      <w:sz w:val="24"/>
      <w:szCs w:val="24"/>
      <w:lang w:eastAsia="ar-SA"/>
    </w:rPr>
  </w:style>
  <w:style w:type="paragraph" w:customStyle="1" w:styleId="lit">
    <w:name w:val="lit"/>
    <w:rsid w:val="00273991"/>
    <w:pPr>
      <w:overflowPunct w:val="0"/>
      <w:autoSpaceDE w:val="0"/>
      <w:autoSpaceDN w:val="0"/>
      <w:adjustRightInd w:val="0"/>
      <w:spacing w:before="60" w:after="60"/>
      <w:ind w:left="1281" w:hanging="272"/>
      <w:jc w:val="both"/>
      <w:textAlignment w:val="baseline"/>
    </w:pPr>
    <w:rPr>
      <w:rFonts w:ascii="Times New Roman" w:hAnsi="Times New Roman"/>
      <w:sz w:val="24"/>
      <w:szCs w:val="24"/>
    </w:rPr>
  </w:style>
  <w:style w:type="paragraph" w:customStyle="1" w:styleId="WW-Tekstpodstawowywcity2">
    <w:name w:val="WW-Tekst podstawowy wcięty 2"/>
    <w:basedOn w:val="Normalny"/>
    <w:rsid w:val="00273991"/>
    <w:pPr>
      <w:suppressAutoHyphens/>
      <w:ind w:left="426" w:hanging="426"/>
    </w:pPr>
    <w:rPr>
      <w:b/>
      <w:bCs/>
      <w:sz w:val="28"/>
      <w:szCs w:val="28"/>
      <w:lang w:eastAsia="ar-SA"/>
    </w:rPr>
  </w:style>
  <w:style w:type="paragraph" w:customStyle="1" w:styleId="WW-Tekstpodstawowywcity3">
    <w:name w:val="WW-Tekst podstawowy wcięty 3"/>
    <w:basedOn w:val="Normalny"/>
    <w:rsid w:val="00273991"/>
    <w:pPr>
      <w:tabs>
        <w:tab w:val="left" w:pos="709"/>
        <w:tab w:val="left" w:pos="993"/>
      </w:tabs>
      <w:suppressAutoHyphens/>
      <w:ind w:left="284" w:hanging="284"/>
    </w:pPr>
    <w:rPr>
      <w:b/>
      <w:bCs/>
      <w:sz w:val="28"/>
      <w:szCs w:val="28"/>
      <w:lang w:eastAsia="ar-SA"/>
    </w:rPr>
  </w:style>
  <w:style w:type="paragraph" w:styleId="Tekstkomentarza">
    <w:name w:val="annotation text"/>
    <w:basedOn w:val="Normalny"/>
    <w:semiHidden/>
    <w:rsid w:val="00273991"/>
  </w:style>
  <w:style w:type="character" w:customStyle="1" w:styleId="TekstkomentarzaZnak">
    <w:name w:val="Tekst komentarza Znak"/>
    <w:rsid w:val="00273991"/>
    <w:rPr>
      <w:rFonts w:ascii="Times New Roman" w:hAnsi="Times New Roman" w:cs="Times New Roman"/>
      <w:sz w:val="20"/>
      <w:szCs w:val="20"/>
    </w:rPr>
  </w:style>
  <w:style w:type="paragraph" w:styleId="Tekstprzypisukocowego">
    <w:name w:val="endnote text"/>
    <w:basedOn w:val="Normalny"/>
    <w:semiHidden/>
    <w:rsid w:val="00273991"/>
  </w:style>
  <w:style w:type="character" w:customStyle="1" w:styleId="TekstprzypisukocowegoZnak">
    <w:name w:val="Tekst przypisu końcowego Znak"/>
    <w:rsid w:val="00273991"/>
    <w:rPr>
      <w:rFonts w:ascii="Times New Roman" w:hAnsi="Times New Roman" w:cs="Times New Roman"/>
      <w:sz w:val="20"/>
      <w:szCs w:val="20"/>
    </w:rPr>
  </w:style>
  <w:style w:type="character" w:styleId="Odwoanieprzypisukocowego">
    <w:name w:val="endnote reference"/>
    <w:semiHidden/>
    <w:rsid w:val="00273991"/>
    <w:rPr>
      <w:rFonts w:ascii="Times New Roman" w:hAnsi="Times New Roman" w:cs="Times New Roman"/>
      <w:vertAlign w:val="superscript"/>
    </w:rPr>
  </w:style>
  <w:style w:type="character" w:customStyle="1" w:styleId="ustZnak">
    <w:name w:val="ust Znak"/>
    <w:rsid w:val="00273991"/>
    <w:rPr>
      <w:sz w:val="24"/>
      <w:szCs w:val="24"/>
      <w:lang w:val="pl-PL" w:eastAsia="pl-PL"/>
    </w:rPr>
  </w:style>
  <w:style w:type="paragraph" w:styleId="Legenda">
    <w:name w:val="caption"/>
    <w:basedOn w:val="Normalny"/>
    <w:next w:val="Normalny"/>
    <w:qFormat/>
    <w:rsid w:val="00273991"/>
    <w:pPr>
      <w:jc w:val="center"/>
    </w:pPr>
    <w:rPr>
      <w:b/>
      <w:bCs/>
      <w:sz w:val="24"/>
      <w:szCs w:val="24"/>
    </w:rPr>
  </w:style>
  <w:style w:type="paragraph" w:customStyle="1" w:styleId="pkt1art">
    <w:name w:val="pkt1 art"/>
    <w:rsid w:val="00273991"/>
    <w:pPr>
      <w:spacing w:before="60" w:after="60"/>
      <w:ind w:left="1872" w:hanging="284"/>
    </w:pPr>
    <w:rPr>
      <w:rFonts w:ascii="Times New Roman" w:hAnsi="Times New Roman"/>
      <w:noProof/>
      <w:sz w:val="24"/>
      <w:szCs w:val="24"/>
    </w:rPr>
  </w:style>
  <w:style w:type="paragraph" w:customStyle="1" w:styleId="11art">
    <w:name w:val="1 1art"/>
    <w:rsid w:val="00273991"/>
    <w:pPr>
      <w:overflowPunct w:val="0"/>
      <w:autoSpaceDE w:val="0"/>
      <w:autoSpaceDN w:val="0"/>
      <w:adjustRightInd w:val="0"/>
      <w:spacing w:before="60" w:after="60"/>
      <w:ind w:left="2693" w:hanging="278"/>
      <w:jc w:val="both"/>
      <w:textAlignment w:val="baseline"/>
    </w:pPr>
    <w:rPr>
      <w:rFonts w:ascii="Times New Roman" w:hAnsi="Times New Roman"/>
      <w:sz w:val="24"/>
      <w:szCs w:val="24"/>
    </w:rPr>
  </w:style>
  <w:style w:type="paragraph" w:customStyle="1" w:styleId="ust1art">
    <w:name w:val="ust1 art"/>
    <w:rsid w:val="00273991"/>
    <w:pPr>
      <w:spacing w:before="60" w:after="60"/>
      <w:ind w:left="1702" w:hanging="284"/>
    </w:pPr>
    <w:rPr>
      <w:rFonts w:ascii="Times New Roman" w:hAnsi="Times New Roman"/>
      <w:noProof/>
      <w:sz w:val="24"/>
      <w:szCs w:val="24"/>
    </w:rPr>
  </w:style>
  <w:style w:type="paragraph" w:customStyle="1" w:styleId="zmart2">
    <w:name w:val="zm art2"/>
    <w:basedOn w:val="Normalny"/>
    <w:rsid w:val="00273991"/>
    <w:pPr>
      <w:ind w:left="1984" w:hanging="1077"/>
    </w:pPr>
    <w:rPr>
      <w:noProof/>
      <w:sz w:val="24"/>
      <w:szCs w:val="24"/>
    </w:rPr>
  </w:style>
  <w:style w:type="paragraph" w:customStyle="1" w:styleId="zmart1">
    <w:name w:val="zm art1"/>
    <w:rsid w:val="00273991"/>
    <w:pPr>
      <w:ind w:left="2042" w:hanging="1021"/>
    </w:pPr>
    <w:rPr>
      <w:rFonts w:ascii="Times New Roman" w:hAnsi="Times New Roman"/>
      <w:noProof/>
      <w:sz w:val="24"/>
      <w:szCs w:val="24"/>
    </w:rPr>
  </w:style>
  <w:style w:type="paragraph" w:customStyle="1" w:styleId="11111111ust">
    <w:name w:val="11111111 ust"/>
    <w:basedOn w:val="ust"/>
    <w:rsid w:val="00273991"/>
    <w:pPr>
      <w:spacing w:before="0" w:after="80"/>
      <w:ind w:left="431" w:hanging="255"/>
    </w:pPr>
  </w:style>
  <w:style w:type="character" w:customStyle="1" w:styleId="11111111ustZnak">
    <w:name w:val="11111111 ust Znak"/>
    <w:rsid w:val="00273991"/>
    <w:rPr>
      <w:rFonts w:ascii="Times New Roman" w:hAnsi="Times New Roman" w:cs="Times New Roman"/>
      <w:sz w:val="24"/>
      <w:szCs w:val="24"/>
      <w:lang w:val="pl-PL" w:eastAsia="pl-PL"/>
    </w:rPr>
  </w:style>
  <w:style w:type="character" w:customStyle="1" w:styleId="ZnakZnak4">
    <w:name w:val="Znak Znak4"/>
    <w:rsid w:val="00273991"/>
    <w:rPr>
      <w:lang w:val="pl-PL" w:eastAsia="pl-PL"/>
    </w:rPr>
  </w:style>
  <w:style w:type="paragraph" w:customStyle="1" w:styleId="Normal1">
    <w:name w:val="Normal1"/>
    <w:basedOn w:val="Normalny"/>
    <w:rsid w:val="00273991"/>
    <w:pPr>
      <w:widowControl w:val="0"/>
      <w:suppressAutoHyphens/>
      <w:autoSpaceDE w:val="0"/>
    </w:pPr>
    <w:rPr>
      <w:lang w:eastAsia="en-US"/>
    </w:rPr>
  </w:style>
  <w:style w:type="paragraph" w:customStyle="1" w:styleId="msolistparagraph0">
    <w:name w:val="msolistparagraph"/>
    <w:basedOn w:val="Normalny"/>
    <w:rsid w:val="00273991"/>
    <w:pPr>
      <w:ind w:left="720"/>
    </w:pPr>
    <w:rPr>
      <w:rFonts w:ascii="Calibri" w:hAnsi="Calibri" w:cs="Calibri"/>
      <w:sz w:val="22"/>
      <w:szCs w:val="22"/>
    </w:rPr>
  </w:style>
  <w:style w:type="character" w:styleId="Odwoaniedokomentarza">
    <w:name w:val="annotation reference"/>
    <w:semiHidden/>
    <w:unhideWhenUsed/>
    <w:rsid w:val="00273991"/>
    <w:rPr>
      <w:sz w:val="16"/>
      <w:szCs w:val="16"/>
    </w:rPr>
  </w:style>
  <w:style w:type="paragraph" w:styleId="Tematkomentarza">
    <w:name w:val="annotation subject"/>
    <w:basedOn w:val="Tekstkomentarza"/>
    <w:next w:val="Tekstkomentarza"/>
    <w:unhideWhenUsed/>
    <w:rsid w:val="00273991"/>
    <w:rPr>
      <w:b/>
      <w:bCs/>
    </w:rPr>
  </w:style>
  <w:style w:type="character" w:customStyle="1" w:styleId="TematkomentarzaZnak">
    <w:name w:val="Temat komentarza Znak"/>
    <w:rsid w:val="00273991"/>
    <w:rPr>
      <w:rFonts w:ascii="Times New Roman" w:hAnsi="Times New Roman" w:cs="Times New Roman"/>
      <w:b/>
      <w:bCs/>
      <w:sz w:val="20"/>
      <w:szCs w:val="20"/>
    </w:rPr>
  </w:style>
  <w:style w:type="paragraph" w:customStyle="1" w:styleId="NoIndent">
    <w:name w:val="No Indent"/>
    <w:basedOn w:val="Normalny"/>
    <w:next w:val="Normalny"/>
    <w:rsid w:val="00273991"/>
    <w:pPr>
      <w:widowControl w:val="0"/>
      <w:jc w:val="both"/>
    </w:pPr>
    <w:rPr>
      <w:rFonts w:ascii="Arial" w:hAnsi="Arial"/>
      <w:color w:val="000000"/>
      <w:sz w:val="22"/>
      <w:lang w:val="en-US"/>
    </w:rPr>
  </w:style>
  <w:style w:type="paragraph" w:customStyle="1" w:styleId="tekstost">
    <w:name w:val="tekst ost"/>
    <w:basedOn w:val="Normalny"/>
    <w:rsid w:val="00273991"/>
    <w:pPr>
      <w:overflowPunct w:val="0"/>
      <w:autoSpaceDE w:val="0"/>
      <w:autoSpaceDN w:val="0"/>
      <w:adjustRightInd w:val="0"/>
      <w:jc w:val="both"/>
      <w:textAlignment w:val="baseline"/>
    </w:pPr>
  </w:style>
  <w:style w:type="paragraph" w:customStyle="1" w:styleId="divparagraph">
    <w:name w:val="div.paragraph"/>
    <w:uiPriority w:val="99"/>
    <w:rsid w:val="00273991"/>
    <w:pPr>
      <w:widowControl w:val="0"/>
      <w:autoSpaceDE w:val="0"/>
      <w:autoSpaceDN w:val="0"/>
      <w:adjustRightInd w:val="0"/>
      <w:spacing w:line="40" w:lineRule="atLeast"/>
    </w:pPr>
    <w:rPr>
      <w:rFonts w:ascii="Arial" w:hAnsi="Arial" w:cs="Arial"/>
      <w:color w:val="000000"/>
      <w:sz w:val="18"/>
      <w:szCs w:val="18"/>
    </w:rPr>
  </w:style>
  <w:style w:type="paragraph" w:customStyle="1" w:styleId="divpoint">
    <w:name w:val="div.point"/>
    <w:rsid w:val="00273991"/>
    <w:pPr>
      <w:widowControl w:val="0"/>
      <w:autoSpaceDE w:val="0"/>
      <w:autoSpaceDN w:val="0"/>
      <w:adjustRightInd w:val="0"/>
      <w:spacing w:line="40" w:lineRule="atLeast"/>
    </w:pPr>
    <w:rPr>
      <w:rFonts w:ascii="Arial" w:hAnsi="Arial" w:cs="Arial"/>
      <w:color w:val="000000"/>
      <w:sz w:val="18"/>
      <w:szCs w:val="18"/>
    </w:rPr>
  </w:style>
  <w:style w:type="paragraph" w:customStyle="1" w:styleId="divpkt">
    <w:name w:val="div.pkt"/>
    <w:uiPriority w:val="99"/>
    <w:rsid w:val="00273991"/>
    <w:pPr>
      <w:widowControl w:val="0"/>
      <w:autoSpaceDE w:val="0"/>
      <w:autoSpaceDN w:val="0"/>
      <w:adjustRightInd w:val="0"/>
      <w:spacing w:line="40" w:lineRule="atLeast"/>
      <w:ind w:left="220"/>
      <w:jc w:val="both"/>
    </w:pPr>
    <w:rPr>
      <w:rFonts w:ascii="Arial" w:hAnsi="Arial" w:cs="Arial"/>
      <w:color w:val="000000"/>
      <w:sz w:val="18"/>
      <w:szCs w:val="18"/>
    </w:rPr>
  </w:style>
  <w:style w:type="character" w:customStyle="1" w:styleId="AkapitzlistZnak">
    <w:name w:val="Akapit z listą Znak"/>
    <w:rsid w:val="00273991"/>
    <w:rPr>
      <w:rFonts w:ascii="Calibri" w:hAnsi="Calibri" w:cs="Calibri"/>
      <w:lang w:eastAsia="en-US"/>
    </w:rPr>
  </w:style>
  <w:style w:type="paragraph" w:customStyle="1" w:styleId="Tekstpodstawowy22">
    <w:name w:val="Tekst podstawowy 22"/>
    <w:basedOn w:val="Normalny"/>
    <w:rsid w:val="00273991"/>
    <w:pPr>
      <w:ind w:left="426" w:hanging="142"/>
    </w:pPr>
    <w:rPr>
      <w:sz w:val="24"/>
    </w:rPr>
  </w:style>
  <w:style w:type="paragraph" w:customStyle="1" w:styleId="Tekstpodstawowywcity32">
    <w:name w:val="Tekst podstawowy wcięty 32"/>
    <w:basedOn w:val="Normalny"/>
    <w:rsid w:val="00273991"/>
    <w:pPr>
      <w:ind w:left="567"/>
    </w:pPr>
    <w:rPr>
      <w:sz w:val="24"/>
    </w:rPr>
  </w:style>
  <w:style w:type="paragraph" w:customStyle="1" w:styleId="Tekstpodstawowywcity22">
    <w:name w:val="Tekst podstawowy wcięty 22"/>
    <w:basedOn w:val="Normalny"/>
    <w:rsid w:val="00273991"/>
    <w:pPr>
      <w:overflowPunct w:val="0"/>
      <w:autoSpaceDE w:val="0"/>
      <w:autoSpaceDN w:val="0"/>
      <w:adjustRightInd w:val="0"/>
      <w:ind w:left="993" w:hanging="426"/>
      <w:textAlignment w:val="baseline"/>
    </w:pPr>
    <w:rPr>
      <w:sz w:val="24"/>
    </w:rPr>
  </w:style>
  <w:style w:type="character" w:customStyle="1" w:styleId="Hipercze2">
    <w:name w:val="Hiperłącze2"/>
    <w:rsid w:val="00273991"/>
    <w:rPr>
      <w:rFonts w:ascii="Verdana" w:hAnsi="Verdana"/>
      <w:b/>
      <w:color w:val="0000FF"/>
      <w:sz w:val="18"/>
      <w:u w:val="none"/>
    </w:rPr>
  </w:style>
  <w:style w:type="character" w:customStyle="1" w:styleId="ZnakZnak2">
    <w:name w:val="Znak Znak2"/>
    <w:rsid w:val="00273991"/>
    <w:rPr>
      <w:noProof w:val="0"/>
      <w:sz w:val="24"/>
      <w:szCs w:val="24"/>
      <w:lang w:val="pl-PL" w:eastAsia="pl-PL" w:bidi="ar-SA"/>
    </w:rPr>
  </w:style>
  <w:style w:type="character" w:customStyle="1" w:styleId="Znak2">
    <w:name w:val="Znak2"/>
    <w:rsid w:val="00273991"/>
    <w:rPr>
      <w:sz w:val="24"/>
      <w:szCs w:val="24"/>
      <w:lang w:val="pl-PL" w:eastAsia="pl-PL" w:bidi="ar-SA"/>
    </w:rPr>
  </w:style>
  <w:style w:type="paragraph" w:customStyle="1" w:styleId="Tekstblokowy2">
    <w:name w:val="Tekst blokowy2"/>
    <w:basedOn w:val="Normalny"/>
    <w:rsid w:val="00273991"/>
    <w:pPr>
      <w:overflowPunct w:val="0"/>
      <w:autoSpaceDE w:val="0"/>
      <w:autoSpaceDN w:val="0"/>
      <w:adjustRightInd w:val="0"/>
      <w:ind w:left="360" w:right="373"/>
      <w:textAlignment w:val="baseline"/>
    </w:pPr>
    <w:rPr>
      <w:sz w:val="24"/>
    </w:rPr>
  </w:style>
  <w:style w:type="character" w:customStyle="1" w:styleId="ZnakZnak42">
    <w:name w:val="Znak Znak42"/>
    <w:rsid w:val="00273991"/>
    <w:rPr>
      <w:lang w:val="pl-PL" w:eastAsia="pl-PL" w:bidi="ar-SA"/>
    </w:rPr>
  </w:style>
  <w:style w:type="paragraph" w:customStyle="1" w:styleId="Indeks">
    <w:name w:val="Indeks"/>
    <w:basedOn w:val="Normalny"/>
    <w:rsid w:val="00273991"/>
    <w:pPr>
      <w:suppressLineNumbers/>
      <w:suppressAutoHyphens/>
    </w:pPr>
    <w:rPr>
      <w:rFonts w:cs="Tahoma"/>
      <w:kern w:val="1"/>
      <w:lang w:eastAsia="ar-SA"/>
    </w:rPr>
  </w:style>
  <w:style w:type="paragraph" w:styleId="Tekstblokowy">
    <w:name w:val="Block Text"/>
    <w:basedOn w:val="Normalny"/>
    <w:semiHidden/>
    <w:rsid w:val="00273991"/>
    <w:pPr>
      <w:spacing w:before="240" w:after="120"/>
      <w:ind w:left="400" w:right="-11"/>
      <w:jc w:val="both"/>
    </w:pPr>
    <w:rPr>
      <w:rFonts w:ascii="Verdana" w:eastAsia="Calibri" w:hAnsi="Verdana" w:cs="Arial"/>
      <w:lang w:eastAsia="en-US"/>
    </w:rPr>
  </w:style>
  <w:style w:type="character" w:customStyle="1" w:styleId="baec5a81-e4d6-4674-97f3-e9220f0136c1">
    <w:name w:val="baec5a81-e4d6-4674-97f3-e9220f0136c1"/>
    <w:rsid w:val="00273991"/>
  </w:style>
  <w:style w:type="character" w:customStyle="1" w:styleId="text1">
    <w:name w:val="text1"/>
    <w:rsid w:val="004F068B"/>
    <w:rPr>
      <w:rFonts w:ascii="Verdana" w:hAnsi="Verdana" w:hint="default"/>
      <w:color w:val="000000"/>
      <w:sz w:val="20"/>
      <w:szCs w:val="20"/>
    </w:rPr>
  </w:style>
  <w:style w:type="paragraph" w:styleId="Spistreci5">
    <w:name w:val="toc 5"/>
    <w:basedOn w:val="Normalny"/>
    <w:next w:val="Normalny"/>
    <w:autoRedefine/>
    <w:semiHidden/>
    <w:rsid w:val="00273991"/>
    <w:pPr>
      <w:widowControl w:val="0"/>
      <w:adjustRightInd w:val="0"/>
      <w:spacing w:line="360" w:lineRule="atLeast"/>
      <w:ind w:left="960"/>
      <w:textAlignment w:val="baseline"/>
    </w:pPr>
    <w:rPr>
      <w:sz w:val="18"/>
      <w:szCs w:val="18"/>
      <w:lang w:eastAsia="en-US"/>
    </w:rPr>
  </w:style>
  <w:style w:type="paragraph" w:styleId="Poprawka">
    <w:name w:val="Revision"/>
    <w:hidden/>
    <w:semiHidden/>
    <w:rsid w:val="00273991"/>
    <w:rPr>
      <w:rFonts w:ascii="Times New Roman" w:hAnsi="Times New Roman"/>
    </w:rPr>
  </w:style>
  <w:style w:type="character" w:customStyle="1" w:styleId="NagwekZnak1">
    <w:name w:val="Nagłówek Znak1"/>
    <w:link w:val="Nagwek"/>
    <w:rsid w:val="0021015B"/>
    <w:rPr>
      <w:rFonts w:ascii="Times New Roman" w:hAnsi="Times New Roman"/>
    </w:rPr>
  </w:style>
  <w:style w:type="character" w:styleId="UyteHipercze">
    <w:name w:val="FollowedHyperlink"/>
    <w:uiPriority w:val="99"/>
    <w:semiHidden/>
    <w:unhideWhenUsed/>
    <w:rsid w:val="00A729E3"/>
    <w:rPr>
      <w:color w:val="800080"/>
      <w:u w:val="single"/>
    </w:rPr>
  </w:style>
  <w:style w:type="paragraph" w:customStyle="1" w:styleId="wzory">
    <w:name w:val="wzory"/>
    <w:basedOn w:val="Normalny"/>
    <w:rsid w:val="00A82CE8"/>
    <w:pPr>
      <w:tabs>
        <w:tab w:val="center" w:pos="993"/>
        <w:tab w:val="left" w:pos="1418"/>
        <w:tab w:val="left" w:pos="1701"/>
        <w:tab w:val="left" w:leader="dot" w:pos="9356"/>
      </w:tabs>
      <w:spacing w:before="120"/>
    </w:pPr>
    <w:rPr>
      <w:rFonts w:ascii="Arial" w:eastAsia="Batang" w:hAnsi="Arial"/>
      <w:sz w:val="24"/>
      <w:lang w:eastAsia="ar-SA"/>
    </w:rPr>
  </w:style>
  <w:style w:type="character" w:customStyle="1" w:styleId="FontStyle37">
    <w:name w:val="Font Style37"/>
    <w:uiPriority w:val="99"/>
    <w:rsid w:val="00985376"/>
    <w:rPr>
      <w:rFonts w:ascii="Arial" w:hAnsi="Arial" w:cs="Arial" w:hint="default"/>
      <w:i/>
      <w:iCs/>
      <w:sz w:val="18"/>
      <w:szCs w:val="18"/>
    </w:rPr>
  </w:style>
  <w:style w:type="paragraph" w:customStyle="1" w:styleId="punkt">
    <w:name w:val="punkt"/>
    <w:basedOn w:val="Normalny"/>
    <w:rsid w:val="004914A1"/>
    <w:pPr>
      <w:spacing w:line="360" w:lineRule="auto"/>
      <w:ind w:left="510" w:hanging="510"/>
      <w:jc w:val="both"/>
    </w:pPr>
    <w:rPr>
      <w:rFonts w:ascii="Times" w:hAnsi="Times" w:cs="Times"/>
      <w:sz w:val="24"/>
      <w:szCs w:val="24"/>
    </w:rPr>
  </w:style>
  <w:style w:type="paragraph" w:customStyle="1" w:styleId="litera">
    <w:name w:val="litera"/>
    <w:basedOn w:val="Normalny"/>
    <w:rsid w:val="004914A1"/>
    <w:pPr>
      <w:spacing w:line="360" w:lineRule="auto"/>
      <w:ind w:left="986" w:hanging="476"/>
      <w:jc w:val="both"/>
    </w:pPr>
    <w:rPr>
      <w:rFonts w:ascii="Times" w:hAnsi="Times" w:cs="Times"/>
      <w:sz w:val="24"/>
      <w:szCs w:val="24"/>
    </w:rPr>
  </w:style>
  <w:style w:type="paragraph" w:customStyle="1" w:styleId="w4ustart">
    <w:name w:val="w4_ust_art"/>
    <w:basedOn w:val="Normalny"/>
    <w:rsid w:val="004914A1"/>
    <w:pPr>
      <w:spacing w:before="60" w:after="60"/>
      <w:ind w:left="1843" w:hanging="255"/>
      <w:jc w:val="both"/>
    </w:pPr>
    <w:rPr>
      <w:sz w:val="24"/>
      <w:szCs w:val="24"/>
    </w:rPr>
  </w:style>
  <w:style w:type="paragraph" w:customStyle="1" w:styleId="Punktgwny">
    <w:name w:val="Punkt główny"/>
    <w:basedOn w:val="Akapitzlist"/>
    <w:qFormat/>
    <w:rsid w:val="001471CC"/>
    <w:pPr>
      <w:numPr>
        <w:numId w:val="23"/>
      </w:numPr>
      <w:suppressAutoHyphens/>
      <w:spacing w:after="240" w:line="240" w:lineRule="auto"/>
      <w:contextualSpacing/>
    </w:pPr>
    <w:rPr>
      <w:rFonts w:ascii="Verdana" w:hAnsi="Verdana" w:cs="Calibri"/>
      <w:b/>
      <w:i/>
      <w:sz w:val="26"/>
      <w:szCs w:val="24"/>
      <w:lang w:eastAsia="ar-SA"/>
    </w:rPr>
  </w:style>
  <w:style w:type="paragraph" w:customStyle="1" w:styleId="IIpoziom">
    <w:name w:val="II poziom"/>
    <w:basedOn w:val="Akapitzlist"/>
    <w:qFormat/>
    <w:rsid w:val="001471CC"/>
    <w:pPr>
      <w:numPr>
        <w:ilvl w:val="1"/>
        <w:numId w:val="23"/>
      </w:numPr>
      <w:suppressAutoHyphens/>
      <w:spacing w:after="0" w:line="288" w:lineRule="auto"/>
      <w:contextualSpacing/>
      <w:jc w:val="both"/>
    </w:pPr>
    <w:rPr>
      <w:rFonts w:ascii="Verdana" w:hAnsi="Verdana" w:cs="Calibri"/>
      <w:b/>
      <w:i/>
      <w:sz w:val="16"/>
      <w:szCs w:val="24"/>
      <w:lang w:eastAsia="ar-SA"/>
    </w:rPr>
  </w:style>
  <w:style w:type="paragraph" w:customStyle="1" w:styleId="IIIpoziom">
    <w:name w:val="III poziom"/>
    <w:basedOn w:val="Akapitzlist"/>
    <w:qFormat/>
    <w:rsid w:val="001471CC"/>
    <w:pPr>
      <w:numPr>
        <w:ilvl w:val="2"/>
        <w:numId w:val="23"/>
      </w:numPr>
      <w:suppressAutoHyphens/>
      <w:spacing w:after="0" w:line="312" w:lineRule="auto"/>
      <w:contextualSpacing/>
      <w:jc w:val="both"/>
    </w:pPr>
    <w:rPr>
      <w:rFonts w:ascii="Verdana" w:hAnsi="Verdana" w:cs="Calibri"/>
      <w:sz w:val="16"/>
      <w:szCs w:val="24"/>
      <w:lang w:eastAsia="ar-SA"/>
    </w:rPr>
  </w:style>
  <w:style w:type="paragraph" w:customStyle="1" w:styleId="IVpoziom">
    <w:name w:val="IV poziom"/>
    <w:basedOn w:val="Akapitzlist"/>
    <w:qFormat/>
    <w:rsid w:val="001471CC"/>
    <w:pPr>
      <w:numPr>
        <w:ilvl w:val="3"/>
        <w:numId w:val="23"/>
      </w:numPr>
      <w:suppressAutoHyphens/>
      <w:spacing w:after="0" w:line="312" w:lineRule="auto"/>
      <w:contextualSpacing/>
      <w:jc w:val="both"/>
    </w:pPr>
    <w:rPr>
      <w:rFonts w:ascii="Verdana" w:hAnsi="Verdana" w:cs="Calibri"/>
      <w:sz w:val="16"/>
      <w:szCs w:val="24"/>
      <w:lang w:eastAsia="ar-SA"/>
    </w:rPr>
  </w:style>
  <w:style w:type="paragraph" w:customStyle="1" w:styleId="Akapitzlist1">
    <w:name w:val="Akapit z listą1"/>
    <w:rsid w:val="001471CC"/>
    <w:pPr>
      <w:widowControl w:val="0"/>
      <w:suppressAutoHyphens/>
      <w:ind w:left="708"/>
    </w:pPr>
    <w:rPr>
      <w:rFonts w:ascii="Times New Roman" w:eastAsia="Arial" w:hAnsi="Times New Roman"/>
      <w:kern w:val="1"/>
      <w:lang w:eastAsia="ar-SA"/>
    </w:rPr>
  </w:style>
  <w:style w:type="paragraph" w:customStyle="1" w:styleId="p0">
    <w:name w:val="p0"/>
    <w:basedOn w:val="Normalny"/>
    <w:rsid w:val="00627841"/>
    <w:pPr>
      <w:spacing w:after="167"/>
    </w:pPr>
    <w:rPr>
      <w:sz w:val="24"/>
      <w:szCs w:val="24"/>
    </w:rPr>
  </w:style>
  <w:style w:type="paragraph" w:customStyle="1" w:styleId="p1">
    <w:name w:val="p1"/>
    <w:basedOn w:val="Normalny"/>
    <w:rsid w:val="00627841"/>
    <w:pPr>
      <w:spacing w:after="167"/>
    </w:pPr>
    <w:rPr>
      <w:sz w:val="24"/>
      <w:szCs w:val="24"/>
    </w:rPr>
  </w:style>
  <w:style w:type="numbering" w:customStyle="1" w:styleId="Bezlisty1">
    <w:name w:val="Bez listy1"/>
    <w:next w:val="Bezlisty"/>
    <w:uiPriority w:val="99"/>
    <w:semiHidden/>
    <w:unhideWhenUsed/>
    <w:rsid w:val="00A00D50"/>
  </w:style>
  <w:style w:type="paragraph" w:customStyle="1" w:styleId="Tekstpodstawowy23">
    <w:name w:val="Tekst podstawowy 23"/>
    <w:basedOn w:val="Normalny"/>
    <w:rsid w:val="005F321B"/>
    <w:pPr>
      <w:ind w:left="426" w:hanging="142"/>
    </w:pPr>
    <w:rPr>
      <w:sz w:val="24"/>
    </w:rPr>
  </w:style>
  <w:style w:type="paragraph" w:customStyle="1" w:styleId="Tekstpodstawowywcity33">
    <w:name w:val="Tekst podstawowy wcięty 33"/>
    <w:basedOn w:val="Normalny"/>
    <w:rsid w:val="005F321B"/>
    <w:pPr>
      <w:ind w:left="567"/>
    </w:pPr>
    <w:rPr>
      <w:sz w:val="24"/>
    </w:rPr>
  </w:style>
  <w:style w:type="paragraph" w:customStyle="1" w:styleId="Tekstpodstawowywcity23">
    <w:name w:val="Tekst podstawowy wcięty 23"/>
    <w:basedOn w:val="Normalny"/>
    <w:rsid w:val="005F321B"/>
    <w:pPr>
      <w:overflowPunct w:val="0"/>
      <w:autoSpaceDE w:val="0"/>
      <w:autoSpaceDN w:val="0"/>
      <w:adjustRightInd w:val="0"/>
      <w:ind w:left="993" w:hanging="426"/>
      <w:textAlignment w:val="baseline"/>
    </w:pPr>
    <w:rPr>
      <w:sz w:val="24"/>
    </w:rPr>
  </w:style>
  <w:style w:type="character" w:customStyle="1" w:styleId="Hipercze3">
    <w:name w:val="Hiperłącze3"/>
    <w:rsid w:val="005F321B"/>
    <w:rPr>
      <w:rFonts w:ascii="Verdana" w:hAnsi="Verdana"/>
      <w:b/>
      <w:color w:val="0000FF"/>
      <w:sz w:val="18"/>
      <w:u w:val="none"/>
    </w:rPr>
  </w:style>
  <w:style w:type="character" w:customStyle="1" w:styleId="ZnakZnak1">
    <w:name w:val="Znak Znak1"/>
    <w:rsid w:val="005F321B"/>
    <w:rPr>
      <w:noProof w:val="0"/>
      <w:sz w:val="24"/>
      <w:szCs w:val="24"/>
      <w:lang w:val="pl-PL" w:eastAsia="pl-PL" w:bidi="ar-SA"/>
    </w:rPr>
  </w:style>
  <w:style w:type="character" w:customStyle="1" w:styleId="Znak1">
    <w:name w:val="Znak1"/>
    <w:rsid w:val="005F321B"/>
    <w:rPr>
      <w:sz w:val="24"/>
      <w:szCs w:val="24"/>
      <w:lang w:val="pl-PL" w:eastAsia="pl-PL" w:bidi="ar-SA"/>
    </w:rPr>
  </w:style>
  <w:style w:type="paragraph" w:customStyle="1" w:styleId="Tekstblokowy3">
    <w:name w:val="Tekst blokowy3"/>
    <w:basedOn w:val="Normalny"/>
    <w:rsid w:val="005F321B"/>
    <w:pPr>
      <w:overflowPunct w:val="0"/>
      <w:autoSpaceDE w:val="0"/>
      <w:autoSpaceDN w:val="0"/>
      <w:adjustRightInd w:val="0"/>
      <w:ind w:left="360" w:right="373"/>
      <w:textAlignment w:val="baseline"/>
    </w:pPr>
    <w:rPr>
      <w:sz w:val="24"/>
    </w:rPr>
  </w:style>
  <w:style w:type="character" w:customStyle="1" w:styleId="ZnakZnak41">
    <w:name w:val="Znak Znak41"/>
    <w:rsid w:val="005F321B"/>
    <w:rPr>
      <w:lang w:val="pl-PL" w:eastAsia="pl-PL" w:bidi="ar-SA"/>
    </w:rPr>
  </w:style>
  <w:style w:type="paragraph" w:customStyle="1" w:styleId="Akapitzlist2">
    <w:name w:val="Akapit z listą2"/>
    <w:rsid w:val="005F321B"/>
    <w:pPr>
      <w:widowControl w:val="0"/>
      <w:suppressAutoHyphens/>
      <w:ind w:left="708"/>
    </w:pPr>
    <w:rPr>
      <w:rFonts w:ascii="Times New Roman" w:eastAsia="Arial" w:hAnsi="Times New Roman"/>
      <w:kern w:val="1"/>
      <w:lang w:eastAsia="ar-SA"/>
    </w:rPr>
  </w:style>
  <w:style w:type="paragraph" w:styleId="Bezodstpw">
    <w:name w:val="No Spacing"/>
    <w:uiPriority w:val="1"/>
    <w:qFormat/>
    <w:rsid w:val="00475154"/>
    <w:rPr>
      <w:rFonts w:ascii="Times New Roman" w:hAnsi="Times New Roman"/>
      <w:sz w:val="24"/>
      <w:szCs w:val="24"/>
    </w:rPr>
  </w:style>
  <w:style w:type="paragraph" w:customStyle="1" w:styleId="CM55">
    <w:name w:val="CM55"/>
    <w:basedOn w:val="Default"/>
    <w:next w:val="Default"/>
    <w:uiPriority w:val="99"/>
    <w:rsid w:val="00D52BD4"/>
    <w:rPr>
      <w:rFonts w:ascii="Arial" w:hAnsi="Arial" w:cs="Arial"/>
      <w:color w:val="auto"/>
    </w:rPr>
  </w:style>
  <w:style w:type="table" w:styleId="Tabela-Siatka">
    <w:name w:val="Table Grid"/>
    <w:basedOn w:val="Standardowy"/>
    <w:uiPriority w:val="59"/>
    <w:rsid w:val="00014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7218287">
      <w:bodyDiv w:val="1"/>
      <w:marLeft w:val="0"/>
      <w:marRight w:val="0"/>
      <w:marTop w:val="0"/>
      <w:marBottom w:val="0"/>
      <w:divBdr>
        <w:top w:val="none" w:sz="0" w:space="0" w:color="auto"/>
        <w:left w:val="none" w:sz="0" w:space="0" w:color="auto"/>
        <w:bottom w:val="none" w:sz="0" w:space="0" w:color="auto"/>
        <w:right w:val="none" w:sz="0" w:space="0" w:color="auto"/>
      </w:divBdr>
      <w:divsChild>
        <w:div w:id="1460802658">
          <w:marLeft w:val="0"/>
          <w:marRight w:val="0"/>
          <w:marTop w:val="100"/>
          <w:marBottom w:val="100"/>
          <w:divBdr>
            <w:top w:val="none" w:sz="0" w:space="0" w:color="auto"/>
            <w:left w:val="none" w:sz="0" w:space="0" w:color="auto"/>
            <w:bottom w:val="none" w:sz="0" w:space="0" w:color="auto"/>
            <w:right w:val="none" w:sz="0" w:space="0" w:color="auto"/>
          </w:divBdr>
          <w:divsChild>
            <w:div w:id="393701325">
              <w:marLeft w:val="165"/>
              <w:marRight w:val="0"/>
              <w:marTop w:val="0"/>
              <w:marBottom w:val="0"/>
              <w:divBdr>
                <w:top w:val="none" w:sz="0" w:space="0" w:color="auto"/>
                <w:left w:val="none" w:sz="0" w:space="0" w:color="auto"/>
                <w:bottom w:val="none" w:sz="0" w:space="0" w:color="auto"/>
                <w:right w:val="none" w:sz="0" w:space="0" w:color="auto"/>
              </w:divBdr>
              <w:divsChild>
                <w:div w:id="409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68001">
      <w:bodyDiv w:val="1"/>
      <w:marLeft w:val="0"/>
      <w:marRight w:val="0"/>
      <w:marTop w:val="0"/>
      <w:marBottom w:val="0"/>
      <w:divBdr>
        <w:top w:val="none" w:sz="0" w:space="0" w:color="auto"/>
        <w:left w:val="none" w:sz="0" w:space="0" w:color="auto"/>
        <w:bottom w:val="none" w:sz="0" w:space="0" w:color="auto"/>
        <w:right w:val="none" w:sz="0" w:space="0" w:color="auto"/>
      </w:divBdr>
    </w:div>
    <w:div w:id="139201097">
      <w:bodyDiv w:val="1"/>
      <w:marLeft w:val="0"/>
      <w:marRight w:val="0"/>
      <w:marTop w:val="0"/>
      <w:marBottom w:val="0"/>
      <w:divBdr>
        <w:top w:val="none" w:sz="0" w:space="0" w:color="auto"/>
        <w:left w:val="none" w:sz="0" w:space="0" w:color="auto"/>
        <w:bottom w:val="none" w:sz="0" w:space="0" w:color="auto"/>
        <w:right w:val="none" w:sz="0" w:space="0" w:color="auto"/>
      </w:divBdr>
      <w:divsChild>
        <w:div w:id="1015764715">
          <w:marLeft w:val="0"/>
          <w:marRight w:val="0"/>
          <w:marTop w:val="0"/>
          <w:marBottom w:val="0"/>
          <w:divBdr>
            <w:top w:val="none" w:sz="0" w:space="0" w:color="auto"/>
            <w:left w:val="none" w:sz="0" w:space="0" w:color="auto"/>
            <w:bottom w:val="none" w:sz="0" w:space="0" w:color="auto"/>
            <w:right w:val="none" w:sz="0" w:space="0" w:color="auto"/>
          </w:divBdr>
        </w:div>
        <w:div w:id="530921908">
          <w:marLeft w:val="0"/>
          <w:marRight w:val="0"/>
          <w:marTop w:val="0"/>
          <w:marBottom w:val="0"/>
          <w:divBdr>
            <w:top w:val="none" w:sz="0" w:space="0" w:color="auto"/>
            <w:left w:val="none" w:sz="0" w:space="0" w:color="auto"/>
            <w:bottom w:val="none" w:sz="0" w:space="0" w:color="auto"/>
            <w:right w:val="none" w:sz="0" w:space="0" w:color="auto"/>
          </w:divBdr>
        </w:div>
        <w:div w:id="921568346">
          <w:marLeft w:val="0"/>
          <w:marRight w:val="0"/>
          <w:marTop w:val="0"/>
          <w:marBottom w:val="0"/>
          <w:divBdr>
            <w:top w:val="none" w:sz="0" w:space="0" w:color="auto"/>
            <w:left w:val="none" w:sz="0" w:space="0" w:color="auto"/>
            <w:bottom w:val="none" w:sz="0" w:space="0" w:color="auto"/>
            <w:right w:val="none" w:sz="0" w:space="0" w:color="auto"/>
          </w:divBdr>
        </w:div>
        <w:div w:id="198473890">
          <w:marLeft w:val="0"/>
          <w:marRight w:val="0"/>
          <w:marTop w:val="0"/>
          <w:marBottom w:val="0"/>
          <w:divBdr>
            <w:top w:val="none" w:sz="0" w:space="0" w:color="auto"/>
            <w:left w:val="none" w:sz="0" w:space="0" w:color="auto"/>
            <w:bottom w:val="none" w:sz="0" w:space="0" w:color="auto"/>
            <w:right w:val="none" w:sz="0" w:space="0" w:color="auto"/>
          </w:divBdr>
        </w:div>
        <w:div w:id="117574424">
          <w:marLeft w:val="0"/>
          <w:marRight w:val="0"/>
          <w:marTop w:val="0"/>
          <w:marBottom w:val="0"/>
          <w:divBdr>
            <w:top w:val="none" w:sz="0" w:space="0" w:color="auto"/>
            <w:left w:val="none" w:sz="0" w:space="0" w:color="auto"/>
            <w:bottom w:val="none" w:sz="0" w:space="0" w:color="auto"/>
            <w:right w:val="none" w:sz="0" w:space="0" w:color="auto"/>
          </w:divBdr>
        </w:div>
        <w:div w:id="645550537">
          <w:marLeft w:val="0"/>
          <w:marRight w:val="0"/>
          <w:marTop w:val="0"/>
          <w:marBottom w:val="0"/>
          <w:divBdr>
            <w:top w:val="none" w:sz="0" w:space="0" w:color="auto"/>
            <w:left w:val="none" w:sz="0" w:space="0" w:color="auto"/>
            <w:bottom w:val="none" w:sz="0" w:space="0" w:color="auto"/>
            <w:right w:val="none" w:sz="0" w:space="0" w:color="auto"/>
          </w:divBdr>
        </w:div>
        <w:div w:id="968708421">
          <w:marLeft w:val="0"/>
          <w:marRight w:val="0"/>
          <w:marTop w:val="0"/>
          <w:marBottom w:val="0"/>
          <w:divBdr>
            <w:top w:val="none" w:sz="0" w:space="0" w:color="auto"/>
            <w:left w:val="none" w:sz="0" w:space="0" w:color="auto"/>
            <w:bottom w:val="none" w:sz="0" w:space="0" w:color="auto"/>
            <w:right w:val="none" w:sz="0" w:space="0" w:color="auto"/>
          </w:divBdr>
        </w:div>
        <w:div w:id="1828399118">
          <w:marLeft w:val="0"/>
          <w:marRight w:val="0"/>
          <w:marTop w:val="0"/>
          <w:marBottom w:val="0"/>
          <w:divBdr>
            <w:top w:val="none" w:sz="0" w:space="0" w:color="auto"/>
            <w:left w:val="none" w:sz="0" w:space="0" w:color="auto"/>
            <w:bottom w:val="none" w:sz="0" w:space="0" w:color="auto"/>
            <w:right w:val="none" w:sz="0" w:space="0" w:color="auto"/>
          </w:divBdr>
        </w:div>
        <w:div w:id="911741456">
          <w:marLeft w:val="0"/>
          <w:marRight w:val="0"/>
          <w:marTop w:val="0"/>
          <w:marBottom w:val="0"/>
          <w:divBdr>
            <w:top w:val="none" w:sz="0" w:space="0" w:color="auto"/>
            <w:left w:val="none" w:sz="0" w:space="0" w:color="auto"/>
            <w:bottom w:val="none" w:sz="0" w:space="0" w:color="auto"/>
            <w:right w:val="none" w:sz="0" w:space="0" w:color="auto"/>
          </w:divBdr>
        </w:div>
        <w:div w:id="1793863727">
          <w:marLeft w:val="0"/>
          <w:marRight w:val="0"/>
          <w:marTop w:val="0"/>
          <w:marBottom w:val="0"/>
          <w:divBdr>
            <w:top w:val="none" w:sz="0" w:space="0" w:color="auto"/>
            <w:left w:val="none" w:sz="0" w:space="0" w:color="auto"/>
            <w:bottom w:val="none" w:sz="0" w:space="0" w:color="auto"/>
            <w:right w:val="none" w:sz="0" w:space="0" w:color="auto"/>
          </w:divBdr>
        </w:div>
        <w:div w:id="483207432">
          <w:marLeft w:val="0"/>
          <w:marRight w:val="0"/>
          <w:marTop w:val="0"/>
          <w:marBottom w:val="0"/>
          <w:divBdr>
            <w:top w:val="none" w:sz="0" w:space="0" w:color="auto"/>
            <w:left w:val="none" w:sz="0" w:space="0" w:color="auto"/>
            <w:bottom w:val="none" w:sz="0" w:space="0" w:color="auto"/>
            <w:right w:val="none" w:sz="0" w:space="0" w:color="auto"/>
          </w:divBdr>
        </w:div>
        <w:div w:id="867373806">
          <w:marLeft w:val="0"/>
          <w:marRight w:val="0"/>
          <w:marTop w:val="0"/>
          <w:marBottom w:val="0"/>
          <w:divBdr>
            <w:top w:val="none" w:sz="0" w:space="0" w:color="auto"/>
            <w:left w:val="none" w:sz="0" w:space="0" w:color="auto"/>
            <w:bottom w:val="none" w:sz="0" w:space="0" w:color="auto"/>
            <w:right w:val="none" w:sz="0" w:space="0" w:color="auto"/>
          </w:divBdr>
        </w:div>
        <w:div w:id="1385905602">
          <w:marLeft w:val="0"/>
          <w:marRight w:val="0"/>
          <w:marTop w:val="0"/>
          <w:marBottom w:val="0"/>
          <w:divBdr>
            <w:top w:val="none" w:sz="0" w:space="0" w:color="auto"/>
            <w:left w:val="none" w:sz="0" w:space="0" w:color="auto"/>
            <w:bottom w:val="none" w:sz="0" w:space="0" w:color="auto"/>
            <w:right w:val="none" w:sz="0" w:space="0" w:color="auto"/>
          </w:divBdr>
        </w:div>
        <w:div w:id="1295216808">
          <w:marLeft w:val="0"/>
          <w:marRight w:val="0"/>
          <w:marTop w:val="0"/>
          <w:marBottom w:val="0"/>
          <w:divBdr>
            <w:top w:val="none" w:sz="0" w:space="0" w:color="auto"/>
            <w:left w:val="none" w:sz="0" w:space="0" w:color="auto"/>
            <w:bottom w:val="none" w:sz="0" w:space="0" w:color="auto"/>
            <w:right w:val="none" w:sz="0" w:space="0" w:color="auto"/>
          </w:divBdr>
        </w:div>
        <w:div w:id="2025352948">
          <w:marLeft w:val="0"/>
          <w:marRight w:val="0"/>
          <w:marTop w:val="0"/>
          <w:marBottom w:val="0"/>
          <w:divBdr>
            <w:top w:val="none" w:sz="0" w:space="0" w:color="auto"/>
            <w:left w:val="none" w:sz="0" w:space="0" w:color="auto"/>
            <w:bottom w:val="none" w:sz="0" w:space="0" w:color="auto"/>
            <w:right w:val="none" w:sz="0" w:space="0" w:color="auto"/>
          </w:divBdr>
        </w:div>
        <w:div w:id="841117223">
          <w:marLeft w:val="0"/>
          <w:marRight w:val="0"/>
          <w:marTop w:val="0"/>
          <w:marBottom w:val="0"/>
          <w:divBdr>
            <w:top w:val="none" w:sz="0" w:space="0" w:color="auto"/>
            <w:left w:val="none" w:sz="0" w:space="0" w:color="auto"/>
            <w:bottom w:val="none" w:sz="0" w:space="0" w:color="auto"/>
            <w:right w:val="none" w:sz="0" w:space="0" w:color="auto"/>
          </w:divBdr>
        </w:div>
        <w:div w:id="1858696423">
          <w:marLeft w:val="0"/>
          <w:marRight w:val="0"/>
          <w:marTop w:val="0"/>
          <w:marBottom w:val="0"/>
          <w:divBdr>
            <w:top w:val="none" w:sz="0" w:space="0" w:color="auto"/>
            <w:left w:val="none" w:sz="0" w:space="0" w:color="auto"/>
            <w:bottom w:val="none" w:sz="0" w:space="0" w:color="auto"/>
            <w:right w:val="none" w:sz="0" w:space="0" w:color="auto"/>
          </w:divBdr>
        </w:div>
        <w:div w:id="1622960076">
          <w:marLeft w:val="0"/>
          <w:marRight w:val="0"/>
          <w:marTop w:val="0"/>
          <w:marBottom w:val="0"/>
          <w:divBdr>
            <w:top w:val="none" w:sz="0" w:space="0" w:color="auto"/>
            <w:left w:val="none" w:sz="0" w:space="0" w:color="auto"/>
            <w:bottom w:val="none" w:sz="0" w:space="0" w:color="auto"/>
            <w:right w:val="none" w:sz="0" w:space="0" w:color="auto"/>
          </w:divBdr>
        </w:div>
        <w:div w:id="633175449">
          <w:marLeft w:val="0"/>
          <w:marRight w:val="0"/>
          <w:marTop w:val="0"/>
          <w:marBottom w:val="0"/>
          <w:divBdr>
            <w:top w:val="none" w:sz="0" w:space="0" w:color="auto"/>
            <w:left w:val="none" w:sz="0" w:space="0" w:color="auto"/>
            <w:bottom w:val="none" w:sz="0" w:space="0" w:color="auto"/>
            <w:right w:val="none" w:sz="0" w:space="0" w:color="auto"/>
          </w:divBdr>
        </w:div>
        <w:div w:id="2092042801">
          <w:marLeft w:val="0"/>
          <w:marRight w:val="0"/>
          <w:marTop w:val="0"/>
          <w:marBottom w:val="0"/>
          <w:divBdr>
            <w:top w:val="none" w:sz="0" w:space="0" w:color="auto"/>
            <w:left w:val="none" w:sz="0" w:space="0" w:color="auto"/>
            <w:bottom w:val="none" w:sz="0" w:space="0" w:color="auto"/>
            <w:right w:val="none" w:sz="0" w:space="0" w:color="auto"/>
          </w:divBdr>
        </w:div>
        <w:div w:id="39786949">
          <w:marLeft w:val="0"/>
          <w:marRight w:val="0"/>
          <w:marTop w:val="0"/>
          <w:marBottom w:val="0"/>
          <w:divBdr>
            <w:top w:val="none" w:sz="0" w:space="0" w:color="auto"/>
            <w:left w:val="none" w:sz="0" w:space="0" w:color="auto"/>
            <w:bottom w:val="none" w:sz="0" w:space="0" w:color="auto"/>
            <w:right w:val="none" w:sz="0" w:space="0" w:color="auto"/>
          </w:divBdr>
        </w:div>
        <w:div w:id="852842647">
          <w:marLeft w:val="0"/>
          <w:marRight w:val="0"/>
          <w:marTop w:val="0"/>
          <w:marBottom w:val="0"/>
          <w:divBdr>
            <w:top w:val="none" w:sz="0" w:space="0" w:color="auto"/>
            <w:left w:val="none" w:sz="0" w:space="0" w:color="auto"/>
            <w:bottom w:val="none" w:sz="0" w:space="0" w:color="auto"/>
            <w:right w:val="none" w:sz="0" w:space="0" w:color="auto"/>
          </w:divBdr>
        </w:div>
        <w:div w:id="1051346874">
          <w:marLeft w:val="0"/>
          <w:marRight w:val="0"/>
          <w:marTop w:val="0"/>
          <w:marBottom w:val="0"/>
          <w:divBdr>
            <w:top w:val="none" w:sz="0" w:space="0" w:color="auto"/>
            <w:left w:val="none" w:sz="0" w:space="0" w:color="auto"/>
            <w:bottom w:val="none" w:sz="0" w:space="0" w:color="auto"/>
            <w:right w:val="none" w:sz="0" w:space="0" w:color="auto"/>
          </w:divBdr>
        </w:div>
        <w:div w:id="1055936411">
          <w:marLeft w:val="0"/>
          <w:marRight w:val="0"/>
          <w:marTop w:val="0"/>
          <w:marBottom w:val="0"/>
          <w:divBdr>
            <w:top w:val="none" w:sz="0" w:space="0" w:color="auto"/>
            <w:left w:val="none" w:sz="0" w:space="0" w:color="auto"/>
            <w:bottom w:val="none" w:sz="0" w:space="0" w:color="auto"/>
            <w:right w:val="none" w:sz="0" w:space="0" w:color="auto"/>
          </w:divBdr>
        </w:div>
        <w:div w:id="2078432893">
          <w:marLeft w:val="0"/>
          <w:marRight w:val="0"/>
          <w:marTop w:val="0"/>
          <w:marBottom w:val="0"/>
          <w:divBdr>
            <w:top w:val="none" w:sz="0" w:space="0" w:color="auto"/>
            <w:left w:val="none" w:sz="0" w:space="0" w:color="auto"/>
            <w:bottom w:val="none" w:sz="0" w:space="0" w:color="auto"/>
            <w:right w:val="none" w:sz="0" w:space="0" w:color="auto"/>
          </w:divBdr>
        </w:div>
        <w:div w:id="19354218">
          <w:marLeft w:val="0"/>
          <w:marRight w:val="0"/>
          <w:marTop w:val="0"/>
          <w:marBottom w:val="0"/>
          <w:divBdr>
            <w:top w:val="none" w:sz="0" w:space="0" w:color="auto"/>
            <w:left w:val="none" w:sz="0" w:space="0" w:color="auto"/>
            <w:bottom w:val="none" w:sz="0" w:space="0" w:color="auto"/>
            <w:right w:val="none" w:sz="0" w:space="0" w:color="auto"/>
          </w:divBdr>
        </w:div>
        <w:div w:id="1421682395">
          <w:marLeft w:val="0"/>
          <w:marRight w:val="0"/>
          <w:marTop w:val="0"/>
          <w:marBottom w:val="0"/>
          <w:divBdr>
            <w:top w:val="none" w:sz="0" w:space="0" w:color="auto"/>
            <w:left w:val="none" w:sz="0" w:space="0" w:color="auto"/>
            <w:bottom w:val="none" w:sz="0" w:space="0" w:color="auto"/>
            <w:right w:val="none" w:sz="0" w:space="0" w:color="auto"/>
          </w:divBdr>
        </w:div>
        <w:div w:id="1149592512">
          <w:marLeft w:val="0"/>
          <w:marRight w:val="0"/>
          <w:marTop w:val="0"/>
          <w:marBottom w:val="0"/>
          <w:divBdr>
            <w:top w:val="none" w:sz="0" w:space="0" w:color="auto"/>
            <w:left w:val="none" w:sz="0" w:space="0" w:color="auto"/>
            <w:bottom w:val="none" w:sz="0" w:space="0" w:color="auto"/>
            <w:right w:val="none" w:sz="0" w:space="0" w:color="auto"/>
          </w:divBdr>
        </w:div>
        <w:div w:id="1898279061">
          <w:marLeft w:val="0"/>
          <w:marRight w:val="0"/>
          <w:marTop w:val="0"/>
          <w:marBottom w:val="0"/>
          <w:divBdr>
            <w:top w:val="none" w:sz="0" w:space="0" w:color="auto"/>
            <w:left w:val="none" w:sz="0" w:space="0" w:color="auto"/>
            <w:bottom w:val="none" w:sz="0" w:space="0" w:color="auto"/>
            <w:right w:val="none" w:sz="0" w:space="0" w:color="auto"/>
          </w:divBdr>
        </w:div>
        <w:div w:id="511408996">
          <w:marLeft w:val="0"/>
          <w:marRight w:val="0"/>
          <w:marTop w:val="0"/>
          <w:marBottom w:val="0"/>
          <w:divBdr>
            <w:top w:val="none" w:sz="0" w:space="0" w:color="auto"/>
            <w:left w:val="none" w:sz="0" w:space="0" w:color="auto"/>
            <w:bottom w:val="none" w:sz="0" w:space="0" w:color="auto"/>
            <w:right w:val="none" w:sz="0" w:space="0" w:color="auto"/>
          </w:divBdr>
        </w:div>
        <w:div w:id="1207714642">
          <w:marLeft w:val="0"/>
          <w:marRight w:val="0"/>
          <w:marTop w:val="0"/>
          <w:marBottom w:val="0"/>
          <w:divBdr>
            <w:top w:val="none" w:sz="0" w:space="0" w:color="auto"/>
            <w:left w:val="none" w:sz="0" w:space="0" w:color="auto"/>
            <w:bottom w:val="none" w:sz="0" w:space="0" w:color="auto"/>
            <w:right w:val="none" w:sz="0" w:space="0" w:color="auto"/>
          </w:divBdr>
        </w:div>
        <w:div w:id="1130779104">
          <w:marLeft w:val="0"/>
          <w:marRight w:val="0"/>
          <w:marTop w:val="0"/>
          <w:marBottom w:val="0"/>
          <w:divBdr>
            <w:top w:val="none" w:sz="0" w:space="0" w:color="auto"/>
            <w:left w:val="none" w:sz="0" w:space="0" w:color="auto"/>
            <w:bottom w:val="none" w:sz="0" w:space="0" w:color="auto"/>
            <w:right w:val="none" w:sz="0" w:space="0" w:color="auto"/>
          </w:divBdr>
        </w:div>
        <w:div w:id="691998864">
          <w:marLeft w:val="0"/>
          <w:marRight w:val="0"/>
          <w:marTop w:val="0"/>
          <w:marBottom w:val="0"/>
          <w:divBdr>
            <w:top w:val="none" w:sz="0" w:space="0" w:color="auto"/>
            <w:left w:val="none" w:sz="0" w:space="0" w:color="auto"/>
            <w:bottom w:val="none" w:sz="0" w:space="0" w:color="auto"/>
            <w:right w:val="none" w:sz="0" w:space="0" w:color="auto"/>
          </w:divBdr>
        </w:div>
        <w:div w:id="1675961367">
          <w:marLeft w:val="0"/>
          <w:marRight w:val="0"/>
          <w:marTop w:val="0"/>
          <w:marBottom w:val="0"/>
          <w:divBdr>
            <w:top w:val="none" w:sz="0" w:space="0" w:color="auto"/>
            <w:left w:val="none" w:sz="0" w:space="0" w:color="auto"/>
            <w:bottom w:val="none" w:sz="0" w:space="0" w:color="auto"/>
            <w:right w:val="none" w:sz="0" w:space="0" w:color="auto"/>
          </w:divBdr>
        </w:div>
        <w:div w:id="572931367">
          <w:marLeft w:val="0"/>
          <w:marRight w:val="0"/>
          <w:marTop w:val="0"/>
          <w:marBottom w:val="0"/>
          <w:divBdr>
            <w:top w:val="none" w:sz="0" w:space="0" w:color="auto"/>
            <w:left w:val="none" w:sz="0" w:space="0" w:color="auto"/>
            <w:bottom w:val="none" w:sz="0" w:space="0" w:color="auto"/>
            <w:right w:val="none" w:sz="0" w:space="0" w:color="auto"/>
          </w:divBdr>
        </w:div>
        <w:div w:id="181015138">
          <w:marLeft w:val="0"/>
          <w:marRight w:val="0"/>
          <w:marTop w:val="0"/>
          <w:marBottom w:val="0"/>
          <w:divBdr>
            <w:top w:val="none" w:sz="0" w:space="0" w:color="auto"/>
            <w:left w:val="none" w:sz="0" w:space="0" w:color="auto"/>
            <w:bottom w:val="none" w:sz="0" w:space="0" w:color="auto"/>
            <w:right w:val="none" w:sz="0" w:space="0" w:color="auto"/>
          </w:divBdr>
        </w:div>
        <w:div w:id="1363169353">
          <w:marLeft w:val="0"/>
          <w:marRight w:val="0"/>
          <w:marTop w:val="0"/>
          <w:marBottom w:val="0"/>
          <w:divBdr>
            <w:top w:val="none" w:sz="0" w:space="0" w:color="auto"/>
            <w:left w:val="none" w:sz="0" w:space="0" w:color="auto"/>
            <w:bottom w:val="none" w:sz="0" w:space="0" w:color="auto"/>
            <w:right w:val="none" w:sz="0" w:space="0" w:color="auto"/>
          </w:divBdr>
        </w:div>
        <w:div w:id="543565614">
          <w:marLeft w:val="0"/>
          <w:marRight w:val="0"/>
          <w:marTop w:val="0"/>
          <w:marBottom w:val="0"/>
          <w:divBdr>
            <w:top w:val="none" w:sz="0" w:space="0" w:color="auto"/>
            <w:left w:val="none" w:sz="0" w:space="0" w:color="auto"/>
            <w:bottom w:val="none" w:sz="0" w:space="0" w:color="auto"/>
            <w:right w:val="none" w:sz="0" w:space="0" w:color="auto"/>
          </w:divBdr>
        </w:div>
        <w:div w:id="607809840">
          <w:marLeft w:val="0"/>
          <w:marRight w:val="0"/>
          <w:marTop w:val="0"/>
          <w:marBottom w:val="0"/>
          <w:divBdr>
            <w:top w:val="none" w:sz="0" w:space="0" w:color="auto"/>
            <w:left w:val="none" w:sz="0" w:space="0" w:color="auto"/>
            <w:bottom w:val="none" w:sz="0" w:space="0" w:color="auto"/>
            <w:right w:val="none" w:sz="0" w:space="0" w:color="auto"/>
          </w:divBdr>
        </w:div>
        <w:div w:id="1700932056">
          <w:marLeft w:val="0"/>
          <w:marRight w:val="0"/>
          <w:marTop w:val="0"/>
          <w:marBottom w:val="0"/>
          <w:divBdr>
            <w:top w:val="none" w:sz="0" w:space="0" w:color="auto"/>
            <w:left w:val="none" w:sz="0" w:space="0" w:color="auto"/>
            <w:bottom w:val="none" w:sz="0" w:space="0" w:color="auto"/>
            <w:right w:val="none" w:sz="0" w:space="0" w:color="auto"/>
          </w:divBdr>
        </w:div>
        <w:div w:id="1266885841">
          <w:marLeft w:val="0"/>
          <w:marRight w:val="0"/>
          <w:marTop w:val="0"/>
          <w:marBottom w:val="0"/>
          <w:divBdr>
            <w:top w:val="none" w:sz="0" w:space="0" w:color="auto"/>
            <w:left w:val="none" w:sz="0" w:space="0" w:color="auto"/>
            <w:bottom w:val="none" w:sz="0" w:space="0" w:color="auto"/>
            <w:right w:val="none" w:sz="0" w:space="0" w:color="auto"/>
          </w:divBdr>
        </w:div>
        <w:div w:id="1892577730">
          <w:marLeft w:val="0"/>
          <w:marRight w:val="0"/>
          <w:marTop w:val="0"/>
          <w:marBottom w:val="0"/>
          <w:divBdr>
            <w:top w:val="none" w:sz="0" w:space="0" w:color="auto"/>
            <w:left w:val="none" w:sz="0" w:space="0" w:color="auto"/>
            <w:bottom w:val="none" w:sz="0" w:space="0" w:color="auto"/>
            <w:right w:val="none" w:sz="0" w:space="0" w:color="auto"/>
          </w:divBdr>
        </w:div>
        <w:div w:id="1544906449">
          <w:marLeft w:val="0"/>
          <w:marRight w:val="0"/>
          <w:marTop w:val="0"/>
          <w:marBottom w:val="0"/>
          <w:divBdr>
            <w:top w:val="none" w:sz="0" w:space="0" w:color="auto"/>
            <w:left w:val="none" w:sz="0" w:space="0" w:color="auto"/>
            <w:bottom w:val="none" w:sz="0" w:space="0" w:color="auto"/>
            <w:right w:val="none" w:sz="0" w:space="0" w:color="auto"/>
          </w:divBdr>
        </w:div>
        <w:div w:id="43021370">
          <w:marLeft w:val="0"/>
          <w:marRight w:val="0"/>
          <w:marTop w:val="0"/>
          <w:marBottom w:val="0"/>
          <w:divBdr>
            <w:top w:val="none" w:sz="0" w:space="0" w:color="auto"/>
            <w:left w:val="none" w:sz="0" w:space="0" w:color="auto"/>
            <w:bottom w:val="none" w:sz="0" w:space="0" w:color="auto"/>
            <w:right w:val="none" w:sz="0" w:space="0" w:color="auto"/>
          </w:divBdr>
        </w:div>
        <w:div w:id="290986391">
          <w:marLeft w:val="0"/>
          <w:marRight w:val="0"/>
          <w:marTop w:val="0"/>
          <w:marBottom w:val="0"/>
          <w:divBdr>
            <w:top w:val="none" w:sz="0" w:space="0" w:color="auto"/>
            <w:left w:val="none" w:sz="0" w:space="0" w:color="auto"/>
            <w:bottom w:val="none" w:sz="0" w:space="0" w:color="auto"/>
            <w:right w:val="none" w:sz="0" w:space="0" w:color="auto"/>
          </w:divBdr>
        </w:div>
        <w:div w:id="1342857787">
          <w:marLeft w:val="0"/>
          <w:marRight w:val="0"/>
          <w:marTop w:val="0"/>
          <w:marBottom w:val="0"/>
          <w:divBdr>
            <w:top w:val="none" w:sz="0" w:space="0" w:color="auto"/>
            <w:left w:val="none" w:sz="0" w:space="0" w:color="auto"/>
            <w:bottom w:val="none" w:sz="0" w:space="0" w:color="auto"/>
            <w:right w:val="none" w:sz="0" w:space="0" w:color="auto"/>
          </w:divBdr>
        </w:div>
        <w:div w:id="151339279">
          <w:marLeft w:val="0"/>
          <w:marRight w:val="0"/>
          <w:marTop w:val="0"/>
          <w:marBottom w:val="0"/>
          <w:divBdr>
            <w:top w:val="none" w:sz="0" w:space="0" w:color="auto"/>
            <w:left w:val="none" w:sz="0" w:space="0" w:color="auto"/>
            <w:bottom w:val="none" w:sz="0" w:space="0" w:color="auto"/>
            <w:right w:val="none" w:sz="0" w:space="0" w:color="auto"/>
          </w:divBdr>
        </w:div>
        <w:div w:id="148521816">
          <w:marLeft w:val="0"/>
          <w:marRight w:val="0"/>
          <w:marTop w:val="0"/>
          <w:marBottom w:val="0"/>
          <w:divBdr>
            <w:top w:val="none" w:sz="0" w:space="0" w:color="auto"/>
            <w:left w:val="none" w:sz="0" w:space="0" w:color="auto"/>
            <w:bottom w:val="none" w:sz="0" w:space="0" w:color="auto"/>
            <w:right w:val="none" w:sz="0" w:space="0" w:color="auto"/>
          </w:divBdr>
        </w:div>
        <w:div w:id="517623539">
          <w:marLeft w:val="0"/>
          <w:marRight w:val="0"/>
          <w:marTop w:val="0"/>
          <w:marBottom w:val="0"/>
          <w:divBdr>
            <w:top w:val="none" w:sz="0" w:space="0" w:color="auto"/>
            <w:left w:val="none" w:sz="0" w:space="0" w:color="auto"/>
            <w:bottom w:val="none" w:sz="0" w:space="0" w:color="auto"/>
            <w:right w:val="none" w:sz="0" w:space="0" w:color="auto"/>
          </w:divBdr>
        </w:div>
        <w:div w:id="1344747493">
          <w:marLeft w:val="0"/>
          <w:marRight w:val="0"/>
          <w:marTop w:val="0"/>
          <w:marBottom w:val="0"/>
          <w:divBdr>
            <w:top w:val="none" w:sz="0" w:space="0" w:color="auto"/>
            <w:left w:val="none" w:sz="0" w:space="0" w:color="auto"/>
            <w:bottom w:val="none" w:sz="0" w:space="0" w:color="auto"/>
            <w:right w:val="none" w:sz="0" w:space="0" w:color="auto"/>
          </w:divBdr>
        </w:div>
        <w:div w:id="1693801594">
          <w:marLeft w:val="0"/>
          <w:marRight w:val="0"/>
          <w:marTop w:val="0"/>
          <w:marBottom w:val="0"/>
          <w:divBdr>
            <w:top w:val="none" w:sz="0" w:space="0" w:color="auto"/>
            <w:left w:val="none" w:sz="0" w:space="0" w:color="auto"/>
            <w:bottom w:val="none" w:sz="0" w:space="0" w:color="auto"/>
            <w:right w:val="none" w:sz="0" w:space="0" w:color="auto"/>
          </w:divBdr>
        </w:div>
        <w:div w:id="1490289422">
          <w:marLeft w:val="0"/>
          <w:marRight w:val="0"/>
          <w:marTop w:val="0"/>
          <w:marBottom w:val="0"/>
          <w:divBdr>
            <w:top w:val="none" w:sz="0" w:space="0" w:color="auto"/>
            <w:left w:val="none" w:sz="0" w:space="0" w:color="auto"/>
            <w:bottom w:val="none" w:sz="0" w:space="0" w:color="auto"/>
            <w:right w:val="none" w:sz="0" w:space="0" w:color="auto"/>
          </w:divBdr>
        </w:div>
        <w:div w:id="725878351">
          <w:marLeft w:val="0"/>
          <w:marRight w:val="0"/>
          <w:marTop w:val="0"/>
          <w:marBottom w:val="0"/>
          <w:divBdr>
            <w:top w:val="none" w:sz="0" w:space="0" w:color="auto"/>
            <w:left w:val="none" w:sz="0" w:space="0" w:color="auto"/>
            <w:bottom w:val="none" w:sz="0" w:space="0" w:color="auto"/>
            <w:right w:val="none" w:sz="0" w:space="0" w:color="auto"/>
          </w:divBdr>
        </w:div>
        <w:div w:id="303580001">
          <w:marLeft w:val="0"/>
          <w:marRight w:val="0"/>
          <w:marTop w:val="0"/>
          <w:marBottom w:val="0"/>
          <w:divBdr>
            <w:top w:val="none" w:sz="0" w:space="0" w:color="auto"/>
            <w:left w:val="none" w:sz="0" w:space="0" w:color="auto"/>
            <w:bottom w:val="none" w:sz="0" w:space="0" w:color="auto"/>
            <w:right w:val="none" w:sz="0" w:space="0" w:color="auto"/>
          </w:divBdr>
        </w:div>
        <w:div w:id="1868984421">
          <w:marLeft w:val="0"/>
          <w:marRight w:val="0"/>
          <w:marTop w:val="0"/>
          <w:marBottom w:val="0"/>
          <w:divBdr>
            <w:top w:val="none" w:sz="0" w:space="0" w:color="auto"/>
            <w:left w:val="none" w:sz="0" w:space="0" w:color="auto"/>
            <w:bottom w:val="none" w:sz="0" w:space="0" w:color="auto"/>
            <w:right w:val="none" w:sz="0" w:space="0" w:color="auto"/>
          </w:divBdr>
        </w:div>
        <w:div w:id="1818715936">
          <w:marLeft w:val="0"/>
          <w:marRight w:val="0"/>
          <w:marTop w:val="0"/>
          <w:marBottom w:val="0"/>
          <w:divBdr>
            <w:top w:val="none" w:sz="0" w:space="0" w:color="auto"/>
            <w:left w:val="none" w:sz="0" w:space="0" w:color="auto"/>
            <w:bottom w:val="none" w:sz="0" w:space="0" w:color="auto"/>
            <w:right w:val="none" w:sz="0" w:space="0" w:color="auto"/>
          </w:divBdr>
        </w:div>
        <w:div w:id="1795171911">
          <w:marLeft w:val="0"/>
          <w:marRight w:val="0"/>
          <w:marTop w:val="0"/>
          <w:marBottom w:val="0"/>
          <w:divBdr>
            <w:top w:val="none" w:sz="0" w:space="0" w:color="auto"/>
            <w:left w:val="none" w:sz="0" w:space="0" w:color="auto"/>
            <w:bottom w:val="none" w:sz="0" w:space="0" w:color="auto"/>
            <w:right w:val="none" w:sz="0" w:space="0" w:color="auto"/>
          </w:divBdr>
        </w:div>
        <w:div w:id="2038197660">
          <w:marLeft w:val="0"/>
          <w:marRight w:val="0"/>
          <w:marTop w:val="0"/>
          <w:marBottom w:val="0"/>
          <w:divBdr>
            <w:top w:val="none" w:sz="0" w:space="0" w:color="auto"/>
            <w:left w:val="none" w:sz="0" w:space="0" w:color="auto"/>
            <w:bottom w:val="none" w:sz="0" w:space="0" w:color="auto"/>
            <w:right w:val="none" w:sz="0" w:space="0" w:color="auto"/>
          </w:divBdr>
        </w:div>
        <w:div w:id="594289871">
          <w:marLeft w:val="0"/>
          <w:marRight w:val="0"/>
          <w:marTop w:val="0"/>
          <w:marBottom w:val="0"/>
          <w:divBdr>
            <w:top w:val="none" w:sz="0" w:space="0" w:color="auto"/>
            <w:left w:val="none" w:sz="0" w:space="0" w:color="auto"/>
            <w:bottom w:val="none" w:sz="0" w:space="0" w:color="auto"/>
            <w:right w:val="none" w:sz="0" w:space="0" w:color="auto"/>
          </w:divBdr>
        </w:div>
        <w:div w:id="615646808">
          <w:marLeft w:val="0"/>
          <w:marRight w:val="0"/>
          <w:marTop w:val="0"/>
          <w:marBottom w:val="0"/>
          <w:divBdr>
            <w:top w:val="none" w:sz="0" w:space="0" w:color="auto"/>
            <w:left w:val="none" w:sz="0" w:space="0" w:color="auto"/>
            <w:bottom w:val="none" w:sz="0" w:space="0" w:color="auto"/>
            <w:right w:val="none" w:sz="0" w:space="0" w:color="auto"/>
          </w:divBdr>
        </w:div>
        <w:div w:id="1536961847">
          <w:marLeft w:val="0"/>
          <w:marRight w:val="0"/>
          <w:marTop w:val="0"/>
          <w:marBottom w:val="0"/>
          <w:divBdr>
            <w:top w:val="none" w:sz="0" w:space="0" w:color="auto"/>
            <w:left w:val="none" w:sz="0" w:space="0" w:color="auto"/>
            <w:bottom w:val="none" w:sz="0" w:space="0" w:color="auto"/>
            <w:right w:val="none" w:sz="0" w:space="0" w:color="auto"/>
          </w:divBdr>
        </w:div>
        <w:div w:id="488519350">
          <w:marLeft w:val="0"/>
          <w:marRight w:val="0"/>
          <w:marTop w:val="0"/>
          <w:marBottom w:val="0"/>
          <w:divBdr>
            <w:top w:val="none" w:sz="0" w:space="0" w:color="auto"/>
            <w:left w:val="none" w:sz="0" w:space="0" w:color="auto"/>
            <w:bottom w:val="none" w:sz="0" w:space="0" w:color="auto"/>
            <w:right w:val="none" w:sz="0" w:space="0" w:color="auto"/>
          </w:divBdr>
        </w:div>
        <w:div w:id="2022583916">
          <w:marLeft w:val="0"/>
          <w:marRight w:val="0"/>
          <w:marTop w:val="0"/>
          <w:marBottom w:val="0"/>
          <w:divBdr>
            <w:top w:val="none" w:sz="0" w:space="0" w:color="auto"/>
            <w:left w:val="none" w:sz="0" w:space="0" w:color="auto"/>
            <w:bottom w:val="none" w:sz="0" w:space="0" w:color="auto"/>
            <w:right w:val="none" w:sz="0" w:space="0" w:color="auto"/>
          </w:divBdr>
        </w:div>
        <w:div w:id="177278956">
          <w:marLeft w:val="0"/>
          <w:marRight w:val="0"/>
          <w:marTop w:val="0"/>
          <w:marBottom w:val="0"/>
          <w:divBdr>
            <w:top w:val="none" w:sz="0" w:space="0" w:color="auto"/>
            <w:left w:val="none" w:sz="0" w:space="0" w:color="auto"/>
            <w:bottom w:val="none" w:sz="0" w:space="0" w:color="auto"/>
            <w:right w:val="none" w:sz="0" w:space="0" w:color="auto"/>
          </w:divBdr>
        </w:div>
        <w:div w:id="1296450349">
          <w:marLeft w:val="0"/>
          <w:marRight w:val="0"/>
          <w:marTop w:val="0"/>
          <w:marBottom w:val="0"/>
          <w:divBdr>
            <w:top w:val="none" w:sz="0" w:space="0" w:color="auto"/>
            <w:left w:val="none" w:sz="0" w:space="0" w:color="auto"/>
            <w:bottom w:val="none" w:sz="0" w:space="0" w:color="auto"/>
            <w:right w:val="none" w:sz="0" w:space="0" w:color="auto"/>
          </w:divBdr>
        </w:div>
        <w:div w:id="1054232227">
          <w:marLeft w:val="0"/>
          <w:marRight w:val="0"/>
          <w:marTop w:val="0"/>
          <w:marBottom w:val="0"/>
          <w:divBdr>
            <w:top w:val="none" w:sz="0" w:space="0" w:color="auto"/>
            <w:left w:val="none" w:sz="0" w:space="0" w:color="auto"/>
            <w:bottom w:val="none" w:sz="0" w:space="0" w:color="auto"/>
            <w:right w:val="none" w:sz="0" w:space="0" w:color="auto"/>
          </w:divBdr>
        </w:div>
        <w:div w:id="1633901607">
          <w:marLeft w:val="0"/>
          <w:marRight w:val="0"/>
          <w:marTop w:val="0"/>
          <w:marBottom w:val="0"/>
          <w:divBdr>
            <w:top w:val="none" w:sz="0" w:space="0" w:color="auto"/>
            <w:left w:val="none" w:sz="0" w:space="0" w:color="auto"/>
            <w:bottom w:val="none" w:sz="0" w:space="0" w:color="auto"/>
            <w:right w:val="none" w:sz="0" w:space="0" w:color="auto"/>
          </w:divBdr>
        </w:div>
        <w:div w:id="1737043889">
          <w:marLeft w:val="0"/>
          <w:marRight w:val="0"/>
          <w:marTop w:val="0"/>
          <w:marBottom w:val="0"/>
          <w:divBdr>
            <w:top w:val="none" w:sz="0" w:space="0" w:color="auto"/>
            <w:left w:val="none" w:sz="0" w:space="0" w:color="auto"/>
            <w:bottom w:val="none" w:sz="0" w:space="0" w:color="auto"/>
            <w:right w:val="none" w:sz="0" w:space="0" w:color="auto"/>
          </w:divBdr>
        </w:div>
        <w:div w:id="842859807">
          <w:marLeft w:val="0"/>
          <w:marRight w:val="0"/>
          <w:marTop w:val="0"/>
          <w:marBottom w:val="0"/>
          <w:divBdr>
            <w:top w:val="none" w:sz="0" w:space="0" w:color="auto"/>
            <w:left w:val="none" w:sz="0" w:space="0" w:color="auto"/>
            <w:bottom w:val="none" w:sz="0" w:space="0" w:color="auto"/>
            <w:right w:val="none" w:sz="0" w:space="0" w:color="auto"/>
          </w:divBdr>
        </w:div>
        <w:div w:id="2032874747">
          <w:marLeft w:val="0"/>
          <w:marRight w:val="0"/>
          <w:marTop w:val="0"/>
          <w:marBottom w:val="0"/>
          <w:divBdr>
            <w:top w:val="none" w:sz="0" w:space="0" w:color="auto"/>
            <w:left w:val="none" w:sz="0" w:space="0" w:color="auto"/>
            <w:bottom w:val="none" w:sz="0" w:space="0" w:color="auto"/>
            <w:right w:val="none" w:sz="0" w:space="0" w:color="auto"/>
          </w:divBdr>
        </w:div>
        <w:div w:id="268706999">
          <w:marLeft w:val="0"/>
          <w:marRight w:val="0"/>
          <w:marTop w:val="0"/>
          <w:marBottom w:val="0"/>
          <w:divBdr>
            <w:top w:val="none" w:sz="0" w:space="0" w:color="auto"/>
            <w:left w:val="none" w:sz="0" w:space="0" w:color="auto"/>
            <w:bottom w:val="none" w:sz="0" w:space="0" w:color="auto"/>
            <w:right w:val="none" w:sz="0" w:space="0" w:color="auto"/>
          </w:divBdr>
        </w:div>
        <w:div w:id="189689168">
          <w:marLeft w:val="0"/>
          <w:marRight w:val="0"/>
          <w:marTop w:val="0"/>
          <w:marBottom w:val="0"/>
          <w:divBdr>
            <w:top w:val="none" w:sz="0" w:space="0" w:color="auto"/>
            <w:left w:val="none" w:sz="0" w:space="0" w:color="auto"/>
            <w:bottom w:val="none" w:sz="0" w:space="0" w:color="auto"/>
            <w:right w:val="none" w:sz="0" w:space="0" w:color="auto"/>
          </w:divBdr>
        </w:div>
        <w:div w:id="872889056">
          <w:marLeft w:val="0"/>
          <w:marRight w:val="0"/>
          <w:marTop w:val="0"/>
          <w:marBottom w:val="0"/>
          <w:divBdr>
            <w:top w:val="none" w:sz="0" w:space="0" w:color="auto"/>
            <w:left w:val="none" w:sz="0" w:space="0" w:color="auto"/>
            <w:bottom w:val="none" w:sz="0" w:space="0" w:color="auto"/>
            <w:right w:val="none" w:sz="0" w:space="0" w:color="auto"/>
          </w:divBdr>
        </w:div>
        <w:div w:id="978727138">
          <w:marLeft w:val="0"/>
          <w:marRight w:val="0"/>
          <w:marTop w:val="0"/>
          <w:marBottom w:val="0"/>
          <w:divBdr>
            <w:top w:val="none" w:sz="0" w:space="0" w:color="auto"/>
            <w:left w:val="none" w:sz="0" w:space="0" w:color="auto"/>
            <w:bottom w:val="none" w:sz="0" w:space="0" w:color="auto"/>
            <w:right w:val="none" w:sz="0" w:space="0" w:color="auto"/>
          </w:divBdr>
        </w:div>
        <w:div w:id="1370760565">
          <w:marLeft w:val="0"/>
          <w:marRight w:val="0"/>
          <w:marTop w:val="0"/>
          <w:marBottom w:val="0"/>
          <w:divBdr>
            <w:top w:val="none" w:sz="0" w:space="0" w:color="auto"/>
            <w:left w:val="none" w:sz="0" w:space="0" w:color="auto"/>
            <w:bottom w:val="none" w:sz="0" w:space="0" w:color="auto"/>
            <w:right w:val="none" w:sz="0" w:space="0" w:color="auto"/>
          </w:divBdr>
        </w:div>
        <w:div w:id="356008743">
          <w:marLeft w:val="0"/>
          <w:marRight w:val="0"/>
          <w:marTop w:val="0"/>
          <w:marBottom w:val="0"/>
          <w:divBdr>
            <w:top w:val="none" w:sz="0" w:space="0" w:color="auto"/>
            <w:left w:val="none" w:sz="0" w:space="0" w:color="auto"/>
            <w:bottom w:val="none" w:sz="0" w:space="0" w:color="auto"/>
            <w:right w:val="none" w:sz="0" w:space="0" w:color="auto"/>
          </w:divBdr>
        </w:div>
        <w:div w:id="1409186131">
          <w:marLeft w:val="0"/>
          <w:marRight w:val="0"/>
          <w:marTop w:val="0"/>
          <w:marBottom w:val="0"/>
          <w:divBdr>
            <w:top w:val="none" w:sz="0" w:space="0" w:color="auto"/>
            <w:left w:val="none" w:sz="0" w:space="0" w:color="auto"/>
            <w:bottom w:val="none" w:sz="0" w:space="0" w:color="auto"/>
            <w:right w:val="none" w:sz="0" w:space="0" w:color="auto"/>
          </w:divBdr>
        </w:div>
        <w:div w:id="513687058">
          <w:marLeft w:val="0"/>
          <w:marRight w:val="0"/>
          <w:marTop w:val="0"/>
          <w:marBottom w:val="0"/>
          <w:divBdr>
            <w:top w:val="none" w:sz="0" w:space="0" w:color="auto"/>
            <w:left w:val="none" w:sz="0" w:space="0" w:color="auto"/>
            <w:bottom w:val="none" w:sz="0" w:space="0" w:color="auto"/>
            <w:right w:val="none" w:sz="0" w:space="0" w:color="auto"/>
          </w:divBdr>
        </w:div>
        <w:div w:id="1682975152">
          <w:marLeft w:val="0"/>
          <w:marRight w:val="0"/>
          <w:marTop w:val="0"/>
          <w:marBottom w:val="0"/>
          <w:divBdr>
            <w:top w:val="none" w:sz="0" w:space="0" w:color="auto"/>
            <w:left w:val="none" w:sz="0" w:space="0" w:color="auto"/>
            <w:bottom w:val="none" w:sz="0" w:space="0" w:color="auto"/>
            <w:right w:val="none" w:sz="0" w:space="0" w:color="auto"/>
          </w:divBdr>
        </w:div>
        <w:div w:id="1276793329">
          <w:marLeft w:val="0"/>
          <w:marRight w:val="0"/>
          <w:marTop w:val="0"/>
          <w:marBottom w:val="0"/>
          <w:divBdr>
            <w:top w:val="none" w:sz="0" w:space="0" w:color="auto"/>
            <w:left w:val="none" w:sz="0" w:space="0" w:color="auto"/>
            <w:bottom w:val="none" w:sz="0" w:space="0" w:color="auto"/>
            <w:right w:val="none" w:sz="0" w:space="0" w:color="auto"/>
          </w:divBdr>
        </w:div>
        <w:div w:id="1033308659">
          <w:marLeft w:val="0"/>
          <w:marRight w:val="0"/>
          <w:marTop w:val="0"/>
          <w:marBottom w:val="0"/>
          <w:divBdr>
            <w:top w:val="none" w:sz="0" w:space="0" w:color="auto"/>
            <w:left w:val="none" w:sz="0" w:space="0" w:color="auto"/>
            <w:bottom w:val="none" w:sz="0" w:space="0" w:color="auto"/>
            <w:right w:val="none" w:sz="0" w:space="0" w:color="auto"/>
          </w:divBdr>
        </w:div>
        <w:div w:id="1075855833">
          <w:marLeft w:val="0"/>
          <w:marRight w:val="0"/>
          <w:marTop w:val="0"/>
          <w:marBottom w:val="0"/>
          <w:divBdr>
            <w:top w:val="none" w:sz="0" w:space="0" w:color="auto"/>
            <w:left w:val="none" w:sz="0" w:space="0" w:color="auto"/>
            <w:bottom w:val="none" w:sz="0" w:space="0" w:color="auto"/>
            <w:right w:val="none" w:sz="0" w:space="0" w:color="auto"/>
          </w:divBdr>
        </w:div>
        <w:div w:id="741568250">
          <w:marLeft w:val="0"/>
          <w:marRight w:val="0"/>
          <w:marTop w:val="0"/>
          <w:marBottom w:val="0"/>
          <w:divBdr>
            <w:top w:val="none" w:sz="0" w:space="0" w:color="auto"/>
            <w:left w:val="none" w:sz="0" w:space="0" w:color="auto"/>
            <w:bottom w:val="none" w:sz="0" w:space="0" w:color="auto"/>
            <w:right w:val="none" w:sz="0" w:space="0" w:color="auto"/>
          </w:divBdr>
        </w:div>
        <w:div w:id="551232342">
          <w:marLeft w:val="0"/>
          <w:marRight w:val="0"/>
          <w:marTop w:val="0"/>
          <w:marBottom w:val="0"/>
          <w:divBdr>
            <w:top w:val="none" w:sz="0" w:space="0" w:color="auto"/>
            <w:left w:val="none" w:sz="0" w:space="0" w:color="auto"/>
            <w:bottom w:val="none" w:sz="0" w:space="0" w:color="auto"/>
            <w:right w:val="none" w:sz="0" w:space="0" w:color="auto"/>
          </w:divBdr>
        </w:div>
        <w:div w:id="571894944">
          <w:marLeft w:val="0"/>
          <w:marRight w:val="0"/>
          <w:marTop w:val="0"/>
          <w:marBottom w:val="0"/>
          <w:divBdr>
            <w:top w:val="none" w:sz="0" w:space="0" w:color="auto"/>
            <w:left w:val="none" w:sz="0" w:space="0" w:color="auto"/>
            <w:bottom w:val="none" w:sz="0" w:space="0" w:color="auto"/>
            <w:right w:val="none" w:sz="0" w:space="0" w:color="auto"/>
          </w:divBdr>
        </w:div>
        <w:div w:id="1681079526">
          <w:marLeft w:val="0"/>
          <w:marRight w:val="0"/>
          <w:marTop w:val="0"/>
          <w:marBottom w:val="0"/>
          <w:divBdr>
            <w:top w:val="none" w:sz="0" w:space="0" w:color="auto"/>
            <w:left w:val="none" w:sz="0" w:space="0" w:color="auto"/>
            <w:bottom w:val="none" w:sz="0" w:space="0" w:color="auto"/>
            <w:right w:val="none" w:sz="0" w:space="0" w:color="auto"/>
          </w:divBdr>
        </w:div>
        <w:div w:id="1607538065">
          <w:marLeft w:val="0"/>
          <w:marRight w:val="0"/>
          <w:marTop w:val="0"/>
          <w:marBottom w:val="0"/>
          <w:divBdr>
            <w:top w:val="none" w:sz="0" w:space="0" w:color="auto"/>
            <w:left w:val="none" w:sz="0" w:space="0" w:color="auto"/>
            <w:bottom w:val="none" w:sz="0" w:space="0" w:color="auto"/>
            <w:right w:val="none" w:sz="0" w:space="0" w:color="auto"/>
          </w:divBdr>
        </w:div>
        <w:div w:id="1662462595">
          <w:marLeft w:val="0"/>
          <w:marRight w:val="0"/>
          <w:marTop w:val="0"/>
          <w:marBottom w:val="0"/>
          <w:divBdr>
            <w:top w:val="none" w:sz="0" w:space="0" w:color="auto"/>
            <w:left w:val="none" w:sz="0" w:space="0" w:color="auto"/>
            <w:bottom w:val="none" w:sz="0" w:space="0" w:color="auto"/>
            <w:right w:val="none" w:sz="0" w:space="0" w:color="auto"/>
          </w:divBdr>
        </w:div>
        <w:div w:id="2029329233">
          <w:marLeft w:val="0"/>
          <w:marRight w:val="0"/>
          <w:marTop w:val="0"/>
          <w:marBottom w:val="0"/>
          <w:divBdr>
            <w:top w:val="none" w:sz="0" w:space="0" w:color="auto"/>
            <w:left w:val="none" w:sz="0" w:space="0" w:color="auto"/>
            <w:bottom w:val="none" w:sz="0" w:space="0" w:color="auto"/>
            <w:right w:val="none" w:sz="0" w:space="0" w:color="auto"/>
          </w:divBdr>
        </w:div>
        <w:div w:id="126167948">
          <w:marLeft w:val="0"/>
          <w:marRight w:val="0"/>
          <w:marTop w:val="0"/>
          <w:marBottom w:val="0"/>
          <w:divBdr>
            <w:top w:val="none" w:sz="0" w:space="0" w:color="auto"/>
            <w:left w:val="none" w:sz="0" w:space="0" w:color="auto"/>
            <w:bottom w:val="none" w:sz="0" w:space="0" w:color="auto"/>
            <w:right w:val="none" w:sz="0" w:space="0" w:color="auto"/>
          </w:divBdr>
        </w:div>
        <w:div w:id="541985876">
          <w:marLeft w:val="0"/>
          <w:marRight w:val="0"/>
          <w:marTop w:val="0"/>
          <w:marBottom w:val="0"/>
          <w:divBdr>
            <w:top w:val="none" w:sz="0" w:space="0" w:color="auto"/>
            <w:left w:val="none" w:sz="0" w:space="0" w:color="auto"/>
            <w:bottom w:val="none" w:sz="0" w:space="0" w:color="auto"/>
            <w:right w:val="none" w:sz="0" w:space="0" w:color="auto"/>
          </w:divBdr>
        </w:div>
        <w:div w:id="1896314350">
          <w:marLeft w:val="0"/>
          <w:marRight w:val="0"/>
          <w:marTop w:val="0"/>
          <w:marBottom w:val="0"/>
          <w:divBdr>
            <w:top w:val="none" w:sz="0" w:space="0" w:color="auto"/>
            <w:left w:val="none" w:sz="0" w:space="0" w:color="auto"/>
            <w:bottom w:val="none" w:sz="0" w:space="0" w:color="auto"/>
            <w:right w:val="none" w:sz="0" w:space="0" w:color="auto"/>
          </w:divBdr>
        </w:div>
        <w:div w:id="1211964773">
          <w:marLeft w:val="0"/>
          <w:marRight w:val="0"/>
          <w:marTop w:val="0"/>
          <w:marBottom w:val="0"/>
          <w:divBdr>
            <w:top w:val="none" w:sz="0" w:space="0" w:color="auto"/>
            <w:left w:val="none" w:sz="0" w:space="0" w:color="auto"/>
            <w:bottom w:val="none" w:sz="0" w:space="0" w:color="auto"/>
            <w:right w:val="none" w:sz="0" w:space="0" w:color="auto"/>
          </w:divBdr>
        </w:div>
        <w:div w:id="726998984">
          <w:marLeft w:val="0"/>
          <w:marRight w:val="0"/>
          <w:marTop w:val="0"/>
          <w:marBottom w:val="0"/>
          <w:divBdr>
            <w:top w:val="none" w:sz="0" w:space="0" w:color="auto"/>
            <w:left w:val="none" w:sz="0" w:space="0" w:color="auto"/>
            <w:bottom w:val="none" w:sz="0" w:space="0" w:color="auto"/>
            <w:right w:val="none" w:sz="0" w:space="0" w:color="auto"/>
          </w:divBdr>
        </w:div>
        <w:div w:id="1589191238">
          <w:marLeft w:val="0"/>
          <w:marRight w:val="0"/>
          <w:marTop w:val="0"/>
          <w:marBottom w:val="0"/>
          <w:divBdr>
            <w:top w:val="none" w:sz="0" w:space="0" w:color="auto"/>
            <w:left w:val="none" w:sz="0" w:space="0" w:color="auto"/>
            <w:bottom w:val="none" w:sz="0" w:space="0" w:color="auto"/>
            <w:right w:val="none" w:sz="0" w:space="0" w:color="auto"/>
          </w:divBdr>
        </w:div>
        <w:div w:id="1885291874">
          <w:marLeft w:val="0"/>
          <w:marRight w:val="0"/>
          <w:marTop w:val="0"/>
          <w:marBottom w:val="0"/>
          <w:divBdr>
            <w:top w:val="none" w:sz="0" w:space="0" w:color="auto"/>
            <w:left w:val="none" w:sz="0" w:space="0" w:color="auto"/>
            <w:bottom w:val="none" w:sz="0" w:space="0" w:color="auto"/>
            <w:right w:val="none" w:sz="0" w:space="0" w:color="auto"/>
          </w:divBdr>
        </w:div>
        <w:div w:id="1855529343">
          <w:marLeft w:val="0"/>
          <w:marRight w:val="0"/>
          <w:marTop w:val="0"/>
          <w:marBottom w:val="0"/>
          <w:divBdr>
            <w:top w:val="none" w:sz="0" w:space="0" w:color="auto"/>
            <w:left w:val="none" w:sz="0" w:space="0" w:color="auto"/>
            <w:bottom w:val="none" w:sz="0" w:space="0" w:color="auto"/>
            <w:right w:val="none" w:sz="0" w:space="0" w:color="auto"/>
          </w:divBdr>
        </w:div>
        <w:div w:id="679697370">
          <w:marLeft w:val="0"/>
          <w:marRight w:val="0"/>
          <w:marTop w:val="0"/>
          <w:marBottom w:val="0"/>
          <w:divBdr>
            <w:top w:val="none" w:sz="0" w:space="0" w:color="auto"/>
            <w:left w:val="none" w:sz="0" w:space="0" w:color="auto"/>
            <w:bottom w:val="none" w:sz="0" w:space="0" w:color="auto"/>
            <w:right w:val="none" w:sz="0" w:space="0" w:color="auto"/>
          </w:divBdr>
        </w:div>
        <w:div w:id="1734236154">
          <w:marLeft w:val="0"/>
          <w:marRight w:val="0"/>
          <w:marTop w:val="0"/>
          <w:marBottom w:val="0"/>
          <w:divBdr>
            <w:top w:val="none" w:sz="0" w:space="0" w:color="auto"/>
            <w:left w:val="none" w:sz="0" w:space="0" w:color="auto"/>
            <w:bottom w:val="none" w:sz="0" w:space="0" w:color="auto"/>
            <w:right w:val="none" w:sz="0" w:space="0" w:color="auto"/>
          </w:divBdr>
        </w:div>
        <w:div w:id="611977469">
          <w:marLeft w:val="0"/>
          <w:marRight w:val="0"/>
          <w:marTop w:val="0"/>
          <w:marBottom w:val="0"/>
          <w:divBdr>
            <w:top w:val="none" w:sz="0" w:space="0" w:color="auto"/>
            <w:left w:val="none" w:sz="0" w:space="0" w:color="auto"/>
            <w:bottom w:val="none" w:sz="0" w:space="0" w:color="auto"/>
            <w:right w:val="none" w:sz="0" w:space="0" w:color="auto"/>
          </w:divBdr>
        </w:div>
        <w:div w:id="1496071507">
          <w:marLeft w:val="0"/>
          <w:marRight w:val="0"/>
          <w:marTop w:val="0"/>
          <w:marBottom w:val="0"/>
          <w:divBdr>
            <w:top w:val="none" w:sz="0" w:space="0" w:color="auto"/>
            <w:left w:val="none" w:sz="0" w:space="0" w:color="auto"/>
            <w:bottom w:val="none" w:sz="0" w:space="0" w:color="auto"/>
            <w:right w:val="none" w:sz="0" w:space="0" w:color="auto"/>
          </w:divBdr>
        </w:div>
        <w:div w:id="1105924032">
          <w:marLeft w:val="0"/>
          <w:marRight w:val="0"/>
          <w:marTop w:val="0"/>
          <w:marBottom w:val="0"/>
          <w:divBdr>
            <w:top w:val="none" w:sz="0" w:space="0" w:color="auto"/>
            <w:left w:val="none" w:sz="0" w:space="0" w:color="auto"/>
            <w:bottom w:val="none" w:sz="0" w:space="0" w:color="auto"/>
            <w:right w:val="none" w:sz="0" w:space="0" w:color="auto"/>
          </w:divBdr>
        </w:div>
        <w:div w:id="883911299">
          <w:marLeft w:val="0"/>
          <w:marRight w:val="0"/>
          <w:marTop w:val="0"/>
          <w:marBottom w:val="0"/>
          <w:divBdr>
            <w:top w:val="none" w:sz="0" w:space="0" w:color="auto"/>
            <w:left w:val="none" w:sz="0" w:space="0" w:color="auto"/>
            <w:bottom w:val="none" w:sz="0" w:space="0" w:color="auto"/>
            <w:right w:val="none" w:sz="0" w:space="0" w:color="auto"/>
          </w:divBdr>
        </w:div>
        <w:div w:id="1306465974">
          <w:marLeft w:val="0"/>
          <w:marRight w:val="0"/>
          <w:marTop w:val="0"/>
          <w:marBottom w:val="0"/>
          <w:divBdr>
            <w:top w:val="none" w:sz="0" w:space="0" w:color="auto"/>
            <w:left w:val="none" w:sz="0" w:space="0" w:color="auto"/>
            <w:bottom w:val="none" w:sz="0" w:space="0" w:color="auto"/>
            <w:right w:val="none" w:sz="0" w:space="0" w:color="auto"/>
          </w:divBdr>
        </w:div>
        <w:div w:id="1206134850">
          <w:marLeft w:val="0"/>
          <w:marRight w:val="0"/>
          <w:marTop w:val="0"/>
          <w:marBottom w:val="0"/>
          <w:divBdr>
            <w:top w:val="none" w:sz="0" w:space="0" w:color="auto"/>
            <w:left w:val="none" w:sz="0" w:space="0" w:color="auto"/>
            <w:bottom w:val="none" w:sz="0" w:space="0" w:color="auto"/>
            <w:right w:val="none" w:sz="0" w:space="0" w:color="auto"/>
          </w:divBdr>
        </w:div>
        <w:div w:id="128937488">
          <w:marLeft w:val="0"/>
          <w:marRight w:val="0"/>
          <w:marTop w:val="0"/>
          <w:marBottom w:val="0"/>
          <w:divBdr>
            <w:top w:val="none" w:sz="0" w:space="0" w:color="auto"/>
            <w:left w:val="none" w:sz="0" w:space="0" w:color="auto"/>
            <w:bottom w:val="none" w:sz="0" w:space="0" w:color="auto"/>
            <w:right w:val="none" w:sz="0" w:space="0" w:color="auto"/>
          </w:divBdr>
        </w:div>
        <w:div w:id="1991664697">
          <w:marLeft w:val="0"/>
          <w:marRight w:val="0"/>
          <w:marTop w:val="0"/>
          <w:marBottom w:val="0"/>
          <w:divBdr>
            <w:top w:val="none" w:sz="0" w:space="0" w:color="auto"/>
            <w:left w:val="none" w:sz="0" w:space="0" w:color="auto"/>
            <w:bottom w:val="none" w:sz="0" w:space="0" w:color="auto"/>
            <w:right w:val="none" w:sz="0" w:space="0" w:color="auto"/>
          </w:divBdr>
        </w:div>
        <w:div w:id="2049060316">
          <w:marLeft w:val="0"/>
          <w:marRight w:val="0"/>
          <w:marTop w:val="0"/>
          <w:marBottom w:val="0"/>
          <w:divBdr>
            <w:top w:val="none" w:sz="0" w:space="0" w:color="auto"/>
            <w:left w:val="none" w:sz="0" w:space="0" w:color="auto"/>
            <w:bottom w:val="none" w:sz="0" w:space="0" w:color="auto"/>
            <w:right w:val="none" w:sz="0" w:space="0" w:color="auto"/>
          </w:divBdr>
        </w:div>
        <w:div w:id="1713070017">
          <w:marLeft w:val="0"/>
          <w:marRight w:val="0"/>
          <w:marTop w:val="0"/>
          <w:marBottom w:val="0"/>
          <w:divBdr>
            <w:top w:val="none" w:sz="0" w:space="0" w:color="auto"/>
            <w:left w:val="none" w:sz="0" w:space="0" w:color="auto"/>
            <w:bottom w:val="none" w:sz="0" w:space="0" w:color="auto"/>
            <w:right w:val="none" w:sz="0" w:space="0" w:color="auto"/>
          </w:divBdr>
        </w:div>
        <w:div w:id="574627704">
          <w:marLeft w:val="0"/>
          <w:marRight w:val="0"/>
          <w:marTop w:val="0"/>
          <w:marBottom w:val="0"/>
          <w:divBdr>
            <w:top w:val="none" w:sz="0" w:space="0" w:color="auto"/>
            <w:left w:val="none" w:sz="0" w:space="0" w:color="auto"/>
            <w:bottom w:val="none" w:sz="0" w:space="0" w:color="auto"/>
            <w:right w:val="none" w:sz="0" w:space="0" w:color="auto"/>
          </w:divBdr>
        </w:div>
        <w:div w:id="1190797618">
          <w:marLeft w:val="0"/>
          <w:marRight w:val="0"/>
          <w:marTop w:val="0"/>
          <w:marBottom w:val="0"/>
          <w:divBdr>
            <w:top w:val="none" w:sz="0" w:space="0" w:color="auto"/>
            <w:left w:val="none" w:sz="0" w:space="0" w:color="auto"/>
            <w:bottom w:val="none" w:sz="0" w:space="0" w:color="auto"/>
            <w:right w:val="none" w:sz="0" w:space="0" w:color="auto"/>
          </w:divBdr>
        </w:div>
        <w:div w:id="144395288">
          <w:marLeft w:val="0"/>
          <w:marRight w:val="0"/>
          <w:marTop w:val="0"/>
          <w:marBottom w:val="0"/>
          <w:divBdr>
            <w:top w:val="none" w:sz="0" w:space="0" w:color="auto"/>
            <w:left w:val="none" w:sz="0" w:space="0" w:color="auto"/>
            <w:bottom w:val="none" w:sz="0" w:space="0" w:color="auto"/>
            <w:right w:val="none" w:sz="0" w:space="0" w:color="auto"/>
          </w:divBdr>
        </w:div>
        <w:div w:id="1381786835">
          <w:marLeft w:val="0"/>
          <w:marRight w:val="0"/>
          <w:marTop w:val="0"/>
          <w:marBottom w:val="0"/>
          <w:divBdr>
            <w:top w:val="none" w:sz="0" w:space="0" w:color="auto"/>
            <w:left w:val="none" w:sz="0" w:space="0" w:color="auto"/>
            <w:bottom w:val="none" w:sz="0" w:space="0" w:color="auto"/>
            <w:right w:val="none" w:sz="0" w:space="0" w:color="auto"/>
          </w:divBdr>
        </w:div>
        <w:div w:id="443962733">
          <w:marLeft w:val="0"/>
          <w:marRight w:val="0"/>
          <w:marTop w:val="0"/>
          <w:marBottom w:val="0"/>
          <w:divBdr>
            <w:top w:val="none" w:sz="0" w:space="0" w:color="auto"/>
            <w:left w:val="none" w:sz="0" w:space="0" w:color="auto"/>
            <w:bottom w:val="none" w:sz="0" w:space="0" w:color="auto"/>
            <w:right w:val="none" w:sz="0" w:space="0" w:color="auto"/>
          </w:divBdr>
        </w:div>
        <w:div w:id="1765228135">
          <w:marLeft w:val="0"/>
          <w:marRight w:val="0"/>
          <w:marTop w:val="0"/>
          <w:marBottom w:val="0"/>
          <w:divBdr>
            <w:top w:val="none" w:sz="0" w:space="0" w:color="auto"/>
            <w:left w:val="none" w:sz="0" w:space="0" w:color="auto"/>
            <w:bottom w:val="none" w:sz="0" w:space="0" w:color="auto"/>
            <w:right w:val="none" w:sz="0" w:space="0" w:color="auto"/>
          </w:divBdr>
        </w:div>
      </w:divsChild>
    </w:div>
    <w:div w:id="179316677">
      <w:bodyDiv w:val="1"/>
      <w:marLeft w:val="0"/>
      <w:marRight w:val="0"/>
      <w:marTop w:val="0"/>
      <w:marBottom w:val="0"/>
      <w:divBdr>
        <w:top w:val="none" w:sz="0" w:space="0" w:color="auto"/>
        <w:left w:val="none" w:sz="0" w:space="0" w:color="auto"/>
        <w:bottom w:val="none" w:sz="0" w:space="0" w:color="auto"/>
        <w:right w:val="none" w:sz="0" w:space="0" w:color="auto"/>
      </w:divBdr>
      <w:divsChild>
        <w:div w:id="1463885538">
          <w:marLeft w:val="0"/>
          <w:marRight w:val="0"/>
          <w:marTop w:val="0"/>
          <w:marBottom w:val="0"/>
          <w:divBdr>
            <w:top w:val="none" w:sz="0" w:space="0" w:color="auto"/>
            <w:left w:val="none" w:sz="0" w:space="0" w:color="auto"/>
            <w:bottom w:val="none" w:sz="0" w:space="0" w:color="auto"/>
            <w:right w:val="none" w:sz="0" w:space="0" w:color="auto"/>
          </w:divBdr>
        </w:div>
        <w:div w:id="1433278996">
          <w:marLeft w:val="0"/>
          <w:marRight w:val="0"/>
          <w:marTop w:val="0"/>
          <w:marBottom w:val="0"/>
          <w:divBdr>
            <w:top w:val="none" w:sz="0" w:space="0" w:color="auto"/>
            <w:left w:val="none" w:sz="0" w:space="0" w:color="auto"/>
            <w:bottom w:val="none" w:sz="0" w:space="0" w:color="auto"/>
            <w:right w:val="none" w:sz="0" w:space="0" w:color="auto"/>
          </w:divBdr>
        </w:div>
      </w:divsChild>
    </w:div>
    <w:div w:id="242417959">
      <w:bodyDiv w:val="1"/>
      <w:marLeft w:val="0"/>
      <w:marRight w:val="0"/>
      <w:marTop w:val="0"/>
      <w:marBottom w:val="0"/>
      <w:divBdr>
        <w:top w:val="none" w:sz="0" w:space="0" w:color="auto"/>
        <w:left w:val="none" w:sz="0" w:space="0" w:color="auto"/>
        <w:bottom w:val="none" w:sz="0" w:space="0" w:color="auto"/>
        <w:right w:val="none" w:sz="0" w:space="0" w:color="auto"/>
      </w:divBdr>
    </w:div>
    <w:div w:id="328293947">
      <w:bodyDiv w:val="1"/>
      <w:marLeft w:val="0"/>
      <w:marRight w:val="0"/>
      <w:marTop w:val="0"/>
      <w:marBottom w:val="0"/>
      <w:divBdr>
        <w:top w:val="none" w:sz="0" w:space="0" w:color="auto"/>
        <w:left w:val="none" w:sz="0" w:space="0" w:color="auto"/>
        <w:bottom w:val="none" w:sz="0" w:space="0" w:color="auto"/>
        <w:right w:val="none" w:sz="0" w:space="0" w:color="auto"/>
      </w:divBdr>
      <w:divsChild>
        <w:div w:id="1894808437">
          <w:marLeft w:val="0"/>
          <w:marRight w:val="0"/>
          <w:marTop w:val="0"/>
          <w:marBottom w:val="0"/>
          <w:divBdr>
            <w:top w:val="none" w:sz="0" w:space="0" w:color="auto"/>
            <w:left w:val="none" w:sz="0" w:space="0" w:color="auto"/>
            <w:bottom w:val="none" w:sz="0" w:space="0" w:color="auto"/>
            <w:right w:val="none" w:sz="0" w:space="0" w:color="auto"/>
          </w:divBdr>
        </w:div>
        <w:div w:id="1780685806">
          <w:marLeft w:val="0"/>
          <w:marRight w:val="0"/>
          <w:marTop w:val="0"/>
          <w:marBottom w:val="0"/>
          <w:divBdr>
            <w:top w:val="none" w:sz="0" w:space="0" w:color="auto"/>
            <w:left w:val="none" w:sz="0" w:space="0" w:color="auto"/>
            <w:bottom w:val="none" w:sz="0" w:space="0" w:color="auto"/>
            <w:right w:val="none" w:sz="0" w:space="0" w:color="auto"/>
          </w:divBdr>
        </w:div>
        <w:div w:id="274993547">
          <w:marLeft w:val="0"/>
          <w:marRight w:val="0"/>
          <w:marTop w:val="0"/>
          <w:marBottom w:val="0"/>
          <w:divBdr>
            <w:top w:val="none" w:sz="0" w:space="0" w:color="auto"/>
            <w:left w:val="none" w:sz="0" w:space="0" w:color="auto"/>
            <w:bottom w:val="none" w:sz="0" w:space="0" w:color="auto"/>
            <w:right w:val="none" w:sz="0" w:space="0" w:color="auto"/>
          </w:divBdr>
        </w:div>
      </w:divsChild>
    </w:div>
    <w:div w:id="788742491">
      <w:bodyDiv w:val="1"/>
      <w:marLeft w:val="0"/>
      <w:marRight w:val="0"/>
      <w:marTop w:val="0"/>
      <w:marBottom w:val="0"/>
      <w:divBdr>
        <w:top w:val="none" w:sz="0" w:space="0" w:color="auto"/>
        <w:left w:val="none" w:sz="0" w:space="0" w:color="auto"/>
        <w:bottom w:val="none" w:sz="0" w:space="0" w:color="auto"/>
        <w:right w:val="none" w:sz="0" w:space="0" w:color="auto"/>
      </w:divBdr>
    </w:div>
    <w:div w:id="889074602">
      <w:bodyDiv w:val="1"/>
      <w:marLeft w:val="0"/>
      <w:marRight w:val="0"/>
      <w:marTop w:val="0"/>
      <w:marBottom w:val="0"/>
      <w:divBdr>
        <w:top w:val="none" w:sz="0" w:space="0" w:color="auto"/>
        <w:left w:val="none" w:sz="0" w:space="0" w:color="auto"/>
        <w:bottom w:val="none" w:sz="0" w:space="0" w:color="auto"/>
        <w:right w:val="none" w:sz="0" w:space="0" w:color="auto"/>
      </w:divBdr>
      <w:divsChild>
        <w:div w:id="2063476587">
          <w:marLeft w:val="0"/>
          <w:marRight w:val="0"/>
          <w:marTop w:val="0"/>
          <w:marBottom w:val="0"/>
          <w:divBdr>
            <w:top w:val="none" w:sz="0" w:space="0" w:color="auto"/>
            <w:left w:val="none" w:sz="0" w:space="0" w:color="auto"/>
            <w:bottom w:val="none" w:sz="0" w:space="0" w:color="auto"/>
            <w:right w:val="none" w:sz="0" w:space="0" w:color="auto"/>
          </w:divBdr>
        </w:div>
        <w:div w:id="1219518243">
          <w:marLeft w:val="0"/>
          <w:marRight w:val="0"/>
          <w:marTop w:val="0"/>
          <w:marBottom w:val="0"/>
          <w:divBdr>
            <w:top w:val="none" w:sz="0" w:space="0" w:color="auto"/>
            <w:left w:val="none" w:sz="0" w:space="0" w:color="auto"/>
            <w:bottom w:val="none" w:sz="0" w:space="0" w:color="auto"/>
            <w:right w:val="none" w:sz="0" w:space="0" w:color="auto"/>
          </w:divBdr>
        </w:div>
        <w:div w:id="1617567407">
          <w:marLeft w:val="0"/>
          <w:marRight w:val="0"/>
          <w:marTop w:val="0"/>
          <w:marBottom w:val="0"/>
          <w:divBdr>
            <w:top w:val="none" w:sz="0" w:space="0" w:color="auto"/>
            <w:left w:val="none" w:sz="0" w:space="0" w:color="auto"/>
            <w:bottom w:val="none" w:sz="0" w:space="0" w:color="auto"/>
            <w:right w:val="none" w:sz="0" w:space="0" w:color="auto"/>
          </w:divBdr>
        </w:div>
      </w:divsChild>
    </w:div>
    <w:div w:id="901450129">
      <w:bodyDiv w:val="1"/>
      <w:marLeft w:val="0"/>
      <w:marRight w:val="0"/>
      <w:marTop w:val="0"/>
      <w:marBottom w:val="0"/>
      <w:divBdr>
        <w:top w:val="none" w:sz="0" w:space="0" w:color="auto"/>
        <w:left w:val="none" w:sz="0" w:space="0" w:color="auto"/>
        <w:bottom w:val="none" w:sz="0" w:space="0" w:color="auto"/>
        <w:right w:val="none" w:sz="0" w:space="0" w:color="auto"/>
      </w:divBdr>
      <w:divsChild>
        <w:div w:id="1467776755">
          <w:marLeft w:val="0"/>
          <w:marRight w:val="0"/>
          <w:marTop w:val="0"/>
          <w:marBottom w:val="0"/>
          <w:divBdr>
            <w:top w:val="none" w:sz="0" w:space="0" w:color="auto"/>
            <w:left w:val="none" w:sz="0" w:space="0" w:color="auto"/>
            <w:bottom w:val="none" w:sz="0" w:space="0" w:color="auto"/>
            <w:right w:val="none" w:sz="0" w:space="0" w:color="auto"/>
          </w:divBdr>
        </w:div>
        <w:div w:id="1509102246">
          <w:marLeft w:val="0"/>
          <w:marRight w:val="0"/>
          <w:marTop w:val="0"/>
          <w:marBottom w:val="0"/>
          <w:divBdr>
            <w:top w:val="none" w:sz="0" w:space="0" w:color="auto"/>
            <w:left w:val="none" w:sz="0" w:space="0" w:color="auto"/>
            <w:bottom w:val="none" w:sz="0" w:space="0" w:color="auto"/>
            <w:right w:val="none" w:sz="0" w:space="0" w:color="auto"/>
          </w:divBdr>
        </w:div>
        <w:div w:id="1708799427">
          <w:marLeft w:val="0"/>
          <w:marRight w:val="0"/>
          <w:marTop w:val="0"/>
          <w:marBottom w:val="0"/>
          <w:divBdr>
            <w:top w:val="none" w:sz="0" w:space="0" w:color="auto"/>
            <w:left w:val="none" w:sz="0" w:space="0" w:color="auto"/>
            <w:bottom w:val="none" w:sz="0" w:space="0" w:color="auto"/>
            <w:right w:val="none" w:sz="0" w:space="0" w:color="auto"/>
          </w:divBdr>
        </w:div>
        <w:div w:id="78598839">
          <w:marLeft w:val="0"/>
          <w:marRight w:val="0"/>
          <w:marTop w:val="0"/>
          <w:marBottom w:val="0"/>
          <w:divBdr>
            <w:top w:val="none" w:sz="0" w:space="0" w:color="auto"/>
            <w:left w:val="none" w:sz="0" w:space="0" w:color="auto"/>
            <w:bottom w:val="none" w:sz="0" w:space="0" w:color="auto"/>
            <w:right w:val="none" w:sz="0" w:space="0" w:color="auto"/>
          </w:divBdr>
        </w:div>
        <w:div w:id="1167331251">
          <w:marLeft w:val="0"/>
          <w:marRight w:val="0"/>
          <w:marTop w:val="0"/>
          <w:marBottom w:val="0"/>
          <w:divBdr>
            <w:top w:val="none" w:sz="0" w:space="0" w:color="auto"/>
            <w:left w:val="none" w:sz="0" w:space="0" w:color="auto"/>
            <w:bottom w:val="none" w:sz="0" w:space="0" w:color="auto"/>
            <w:right w:val="none" w:sz="0" w:space="0" w:color="auto"/>
          </w:divBdr>
        </w:div>
        <w:div w:id="1538152735">
          <w:marLeft w:val="0"/>
          <w:marRight w:val="0"/>
          <w:marTop w:val="0"/>
          <w:marBottom w:val="0"/>
          <w:divBdr>
            <w:top w:val="none" w:sz="0" w:space="0" w:color="auto"/>
            <w:left w:val="none" w:sz="0" w:space="0" w:color="auto"/>
            <w:bottom w:val="none" w:sz="0" w:space="0" w:color="auto"/>
            <w:right w:val="none" w:sz="0" w:space="0" w:color="auto"/>
          </w:divBdr>
        </w:div>
        <w:div w:id="717898486">
          <w:marLeft w:val="0"/>
          <w:marRight w:val="0"/>
          <w:marTop w:val="0"/>
          <w:marBottom w:val="0"/>
          <w:divBdr>
            <w:top w:val="none" w:sz="0" w:space="0" w:color="auto"/>
            <w:left w:val="none" w:sz="0" w:space="0" w:color="auto"/>
            <w:bottom w:val="none" w:sz="0" w:space="0" w:color="auto"/>
            <w:right w:val="none" w:sz="0" w:space="0" w:color="auto"/>
          </w:divBdr>
        </w:div>
        <w:div w:id="2081828626">
          <w:marLeft w:val="0"/>
          <w:marRight w:val="0"/>
          <w:marTop w:val="0"/>
          <w:marBottom w:val="0"/>
          <w:divBdr>
            <w:top w:val="none" w:sz="0" w:space="0" w:color="auto"/>
            <w:left w:val="none" w:sz="0" w:space="0" w:color="auto"/>
            <w:bottom w:val="none" w:sz="0" w:space="0" w:color="auto"/>
            <w:right w:val="none" w:sz="0" w:space="0" w:color="auto"/>
          </w:divBdr>
        </w:div>
        <w:div w:id="1265764891">
          <w:marLeft w:val="0"/>
          <w:marRight w:val="0"/>
          <w:marTop w:val="0"/>
          <w:marBottom w:val="0"/>
          <w:divBdr>
            <w:top w:val="none" w:sz="0" w:space="0" w:color="auto"/>
            <w:left w:val="none" w:sz="0" w:space="0" w:color="auto"/>
            <w:bottom w:val="none" w:sz="0" w:space="0" w:color="auto"/>
            <w:right w:val="none" w:sz="0" w:space="0" w:color="auto"/>
          </w:divBdr>
        </w:div>
        <w:div w:id="724842034">
          <w:marLeft w:val="0"/>
          <w:marRight w:val="0"/>
          <w:marTop w:val="0"/>
          <w:marBottom w:val="0"/>
          <w:divBdr>
            <w:top w:val="none" w:sz="0" w:space="0" w:color="auto"/>
            <w:left w:val="none" w:sz="0" w:space="0" w:color="auto"/>
            <w:bottom w:val="none" w:sz="0" w:space="0" w:color="auto"/>
            <w:right w:val="none" w:sz="0" w:space="0" w:color="auto"/>
          </w:divBdr>
        </w:div>
        <w:div w:id="864100438">
          <w:marLeft w:val="0"/>
          <w:marRight w:val="0"/>
          <w:marTop w:val="0"/>
          <w:marBottom w:val="0"/>
          <w:divBdr>
            <w:top w:val="none" w:sz="0" w:space="0" w:color="auto"/>
            <w:left w:val="none" w:sz="0" w:space="0" w:color="auto"/>
            <w:bottom w:val="none" w:sz="0" w:space="0" w:color="auto"/>
            <w:right w:val="none" w:sz="0" w:space="0" w:color="auto"/>
          </w:divBdr>
        </w:div>
        <w:div w:id="472716270">
          <w:marLeft w:val="0"/>
          <w:marRight w:val="0"/>
          <w:marTop w:val="0"/>
          <w:marBottom w:val="0"/>
          <w:divBdr>
            <w:top w:val="none" w:sz="0" w:space="0" w:color="auto"/>
            <w:left w:val="none" w:sz="0" w:space="0" w:color="auto"/>
            <w:bottom w:val="none" w:sz="0" w:space="0" w:color="auto"/>
            <w:right w:val="none" w:sz="0" w:space="0" w:color="auto"/>
          </w:divBdr>
        </w:div>
        <w:div w:id="552808716">
          <w:marLeft w:val="0"/>
          <w:marRight w:val="0"/>
          <w:marTop w:val="0"/>
          <w:marBottom w:val="0"/>
          <w:divBdr>
            <w:top w:val="none" w:sz="0" w:space="0" w:color="auto"/>
            <w:left w:val="none" w:sz="0" w:space="0" w:color="auto"/>
            <w:bottom w:val="none" w:sz="0" w:space="0" w:color="auto"/>
            <w:right w:val="none" w:sz="0" w:space="0" w:color="auto"/>
          </w:divBdr>
        </w:div>
        <w:div w:id="899679258">
          <w:marLeft w:val="0"/>
          <w:marRight w:val="0"/>
          <w:marTop w:val="0"/>
          <w:marBottom w:val="0"/>
          <w:divBdr>
            <w:top w:val="none" w:sz="0" w:space="0" w:color="auto"/>
            <w:left w:val="none" w:sz="0" w:space="0" w:color="auto"/>
            <w:bottom w:val="none" w:sz="0" w:space="0" w:color="auto"/>
            <w:right w:val="none" w:sz="0" w:space="0" w:color="auto"/>
          </w:divBdr>
        </w:div>
        <w:div w:id="1640455252">
          <w:marLeft w:val="0"/>
          <w:marRight w:val="0"/>
          <w:marTop w:val="0"/>
          <w:marBottom w:val="0"/>
          <w:divBdr>
            <w:top w:val="none" w:sz="0" w:space="0" w:color="auto"/>
            <w:left w:val="none" w:sz="0" w:space="0" w:color="auto"/>
            <w:bottom w:val="none" w:sz="0" w:space="0" w:color="auto"/>
            <w:right w:val="none" w:sz="0" w:space="0" w:color="auto"/>
          </w:divBdr>
        </w:div>
        <w:div w:id="388958304">
          <w:marLeft w:val="0"/>
          <w:marRight w:val="0"/>
          <w:marTop w:val="0"/>
          <w:marBottom w:val="0"/>
          <w:divBdr>
            <w:top w:val="none" w:sz="0" w:space="0" w:color="auto"/>
            <w:left w:val="none" w:sz="0" w:space="0" w:color="auto"/>
            <w:bottom w:val="none" w:sz="0" w:space="0" w:color="auto"/>
            <w:right w:val="none" w:sz="0" w:space="0" w:color="auto"/>
          </w:divBdr>
        </w:div>
        <w:div w:id="1589656345">
          <w:marLeft w:val="0"/>
          <w:marRight w:val="0"/>
          <w:marTop w:val="0"/>
          <w:marBottom w:val="0"/>
          <w:divBdr>
            <w:top w:val="none" w:sz="0" w:space="0" w:color="auto"/>
            <w:left w:val="none" w:sz="0" w:space="0" w:color="auto"/>
            <w:bottom w:val="none" w:sz="0" w:space="0" w:color="auto"/>
            <w:right w:val="none" w:sz="0" w:space="0" w:color="auto"/>
          </w:divBdr>
        </w:div>
        <w:div w:id="1171213948">
          <w:marLeft w:val="0"/>
          <w:marRight w:val="0"/>
          <w:marTop w:val="0"/>
          <w:marBottom w:val="0"/>
          <w:divBdr>
            <w:top w:val="none" w:sz="0" w:space="0" w:color="auto"/>
            <w:left w:val="none" w:sz="0" w:space="0" w:color="auto"/>
            <w:bottom w:val="none" w:sz="0" w:space="0" w:color="auto"/>
            <w:right w:val="none" w:sz="0" w:space="0" w:color="auto"/>
          </w:divBdr>
        </w:div>
        <w:div w:id="18362858">
          <w:marLeft w:val="0"/>
          <w:marRight w:val="0"/>
          <w:marTop w:val="0"/>
          <w:marBottom w:val="0"/>
          <w:divBdr>
            <w:top w:val="none" w:sz="0" w:space="0" w:color="auto"/>
            <w:left w:val="none" w:sz="0" w:space="0" w:color="auto"/>
            <w:bottom w:val="none" w:sz="0" w:space="0" w:color="auto"/>
            <w:right w:val="none" w:sz="0" w:space="0" w:color="auto"/>
          </w:divBdr>
        </w:div>
        <w:div w:id="1787503669">
          <w:marLeft w:val="0"/>
          <w:marRight w:val="0"/>
          <w:marTop w:val="0"/>
          <w:marBottom w:val="0"/>
          <w:divBdr>
            <w:top w:val="none" w:sz="0" w:space="0" w:color="auto"/>
            <w:left w:val="none" w:sz="0" w:space="0" w:color="auto"/>
            <w:bottom w:val="none" w:sz="0" w:space="0" w:color="auto"/>
            <w:right w:val="none" w:sz="0" w:space="0" w:color="auto"/>
          </w:divBdr>
        </w:div>
        <w:div w:id="173344658">
          <w:marLeft w:val="0"/>
          <w:marRight w:val="0"/>
          <w:marTop w:val="0"/>
          <w:marBottom w:val="0"/>
          <w:divBdr>
            <w:top w:val="none" w:sz="0" w:space="0" w:color="auto"/>
            <w:left w:val="none" w:sz="0" w:space="0" w:color="auto"/>
            <w:bottom w:val="none" w:sz="0" w:space="0" w:color="auto"/>
            <w:right w:val="none" w:sz="0" w:space="0" w:color="auto"/>
          </w:divBdr>
        </w:div>
        <w:div w:id="1846703602">
          <w:marLeft w:val="0"/>
          <w:marRight w:val="0"/>
          <w:marTop w:val="0"/>
          <w:marBottom w:val="0"/>
          <w:divBdr>
            <w:top w:val="none" w:sz="0" w:space="0" w:color="auto"/>
            <w:left w:val="none" w:sz="0" w:space="0" w:color="auto"/>
            <w:bottom w:val="none" w:sz="0" w:space="0" w:color="auto"/>
            <w:right w:val="none" w:sz="0" w:space="0" w:color="auto"/>
          </w:divBdr>
        </w:div>
        <w:div w:id="2074809056">
          <w:marLeft w:val="0"/>
          <w:marRight w:val="0"/>
          <w:marTop w:val="0"/>
          <w:marBottom w:val="0"/>
          <w:divBdr>
            <w:top w:val="none" w:sz="0" w:space="0" w:color="auto"/>
            <w:left w:val="none" w:sz="0" w:space="0" w:color="auto"/>
            <w:bottom w:val="none" w:sz="0" w:space="0" w:color="auto"/>
            <w:right w:val="none" w:sz="0" w:space="0" w:color="auto"/>
          </w:divBdr>
        </w:div>
        <w:div w:id="927931102">
          <w:marLeft w:val="0"/>
          <w:marRight w:val="0"/>
          <w:marTop w:val="0"/>
          <w:marBottom w:val="0"/>
          <w:divBdr>
            <w:top w:val="none" w:sz="0" w:space="0" w:color="auto"/>
            <w:left w:val="none" w:sz="0" w:space="0" w:color="auto"/>
            <w:bottom w:val="none" w:sz="0" w:space="0" w:color="auto"/>
            <w:right w:val="none" w:sz="0" w:space="0" w:color="auto"/>
          </w:divBdr>
        </w:div>
        <w:div w:id="1025135182">
          <w:marLeft w:val="0"/>
          <w:marRight w:val="0"/>
          <w:marTop w:val="0"/>
          <w:marBottom w:val="0"/>
          <w:divBdr>
            <w:top w:val="none" w:sz="0" w:space="0" w:color="auto"/>
            <w:left w:val="none" w:sz="0" w:space="0" w:color="auto"/>
            <w:bottom w:val="none" w:sz="0" w:space="0" w:color="auto"/>
            <w:right w:val="none" w:sz="0" w:space="0" w:color="auto"/>
          </w:divBdr>
        </w:div>
        <w:div w:id="165832128">
          <w:marLeft w:val="0"/>
          <w:marRight w:val="0"/>
          <w:marTop w:val="0"/>
          <w:marBottom w:val="0"/>
          <w:divBdr>
            <w:top w:val="none" w:sz="0" w:space="0" w:color="auto"/>
            <w:left w:val="none" w:sz="0" w:space="0" w:color="auto"/>
            <w:bottom w:val="none" w:sz="0" w:space="0" w:color="auto"/>
            <w:right w:val="none" w:sz="0" w:space="0" w:color="auto"/>
          </w:divBdr>
        </w:div>
        <w:div w:id="548031979">
          <w:marLeft w:val="0"/>
          <w:marRight w:val="0"/>
          <w:marTop w:val="0"/>
          <w:marBottom w:val="0"/>
          <w:divBdr>
            <w:top w:val="none" w:sz="0" w:space="0" w:color="auto"/>
            <w:left w:val="none" w:sz="0" w:space="0" w:color="auto"/>
            <w:bottom w:val="none" w:sz="0" w:space="0" w:color="auto"/>
            <w:right w:val="none" w:sz="0" w:space="0" w:color="auto"/>
          </w:divBdr>
        </w:div>
        <w:div w:id="1471900519">
          <w:marLeft w:val="0"/>
          <w:marRight w:val="0"/>
          <w:marTop w:val="0"/>
          <w:marBottom w:val="0"/>
          <w:divBdr>
            <w:top w:val="none" w:sz="0" w:space="0" w:color="auto"/>
            <w:left w:val="none" w:sz="0" w:space="0" w:color="auto"/>
            <w:bottom w:val="none" w:sz="0" w:space="0" w:color="auto"/>
            <w:right w:val="none" w:sz="0" w:space="0" w:color="auto"/>
          </w:divBdr>
        </w:div>
        <w:div w:id="1684629730">
          <w:marLeft w:val="0"/>
          <w:marRight w:val="0"/>
          <w:marTop w:val="0"/>
          <w:marBottom w:val="0"/>
          <w:divBdr>
            <w:top w:val="none" w:sz="0" w:space="0" w:color="auto"/>
            <w:left w:val="none" w:sz="0" w:space="0" w:color="auto"/>
            <w:bottom w:val="none" w:sz="0" w:space="0" w:color="auto"/>
            <w:right w:val="none" w:sz="0" w:space="0" w:color="auto"/>
          </w:divBdr>
        </w:div>
        <w:div w:id="1576747121">
          <w:marLeft w:val="0"/>
          <w:marRight w:val="0"/>
          <w:marTop w:val="0"/>
          <w:marBottom w:val="0"/>
          <w:divBdr>
            <w:top w:val="none" w:sz="0" w:space="0" w:color="auto"/>
            <w:left w:val="none" w:sz="0" w:space="0" w:color="auto"/>
            <w:bottom w:val="none" w:sz="0" w:space="0" w:color="auto"/>
            <w:right w:val="none" w:sz="0" w:space="0" w:color="auto"/>
          </w:divBdr>
        </w:div>
        <w:div w:id="1113667190">
          <w:marLeft w:val="0"/>
          <w:marRight w:val="0"/>
          <w:marTop w:val="0"/>
          <w:marBottom w:val="0"/>
          <w:divBdr>
            <w:top w:val="none" w:sz="0" w:space="0" w:color="auto"/>
            <w:left w:val="none" w:sz="0" w:space="0" w:color="auto"/>
            <w:bottom w:val="none" w:sz="0" w:space="0" w:color="auto"/>
            <w:right w:val="none" w:sz="0" w:space="0" w:color="auto"/>
          </w:divBdr>
        </w:div>
        <w:div w:id="1385057745">
          <w:marLeft w:val="0"/>
          <w:marRight w:val="0"/>
          <w:marTop w:val="0"/>
          <w:marBottom w:val="0"/>
          <w:divBdr>
            <w:top w:val="none" w:sz="0" w:space="0" w:color="auto"/>
            <w:left w:val="none" w:sz="0" w:space="0" w:color="auto"/>
            <w:bottom w:val="none" w:sz="0" w:space="0" w:color="auto"/>
            <w:right w:val="none" w:sz="0" w:space="0" w:color="auto"/>
          </w:divBdr>
        </w:div>
        <w:div w:id="1687293027">
          <w:marLeft w:val="0"/>
          <w:marRight w:val="0"/>
          <w:marTop w:val="0"/>
          <w:marBottom w:val="0"/>
          <w:divBdr>
            <w:top w:val="none" w:sz="0" w:space="0" w:color="auto"/>
            <w:left w:val="none" w:sz="0" w:space="0" w:color="auto"/>
            <w:bottom w:val="none" w:sz="0" w:space="0" w:color="auto"/>
            <w:right w:val="none" w:sz="0" w:space="0" w:color="auto"/>
          </w:divBdr>
        </w:div>
        <w:div w:id="895311259">
          <w:marLeft w:val="0"/>
          <w:marRight w:val="0"/>
          <w:marTop w:val="0"/>
          <w:marBottom w:val="0"/>
          <w:divBdr>
            <w:top w:val="none" w:sz="0" w:space="0" w:color="auto"/>
            <w:left w:val="none" w:sz="0" w:space="0" w:color="auto"/>
            <w:bottom w:val="none" w:sz="0" w:space="0" w:color="auto"/>
            <w:right w:val="none" w:sz="0" w:space="0" w:color="auto"/>
          </w:divBdr>
        </w:div>
        <w:div w:id="889000175">
          <w:marLeft w:val="0"/>
          <w:marRight w:val="0"/>
          <w:marTop w:val="0"/>
          <w:marBottom w:val="0"/>
          <w:divBdr>
            <w:top w:val="none" w:sz="0" w:space="0" w:color="auto"/>
            <w:left w:val="none" w:sz="0" w:space="0" w:color="auto"/>
            <w:bottom w:val="none" w:sz="0" w:space="0" w:color="auto"/>
            <w:right w:val="none" w:sz="0" w:space="0" w:color="auto"/>
          </w:divBdr>
        </w:div>
        <w:div w:id="842741459">
          <w:marLeft w:val="0"/>
          <w:marRight w:val="0"/>
          <w:marTop w:val="0"/>
          <w:marBottom w:val="0"/>
          <w:divBdr>
            <w:top w:val="none" w:sz="0" w:space="0" w:color="auto"/>
            <w:left w:val="none" w:sz="0" w:space="0" w:color="auto"/>
            <w:bottom w:val="none" w:sz="0" w:space="0" w:color="auto"/>
            <w:right w:val="none" w:sz="0" w:space="0" w:color="auto"/>
          </w:divBdr>
        </w:div>
        <w:div w:id="1654945785">
          <w:marLeft w:val="0"/>
          <w:marRight w:val="0"/>
          <w:marTop w:val="0"/>
          <w:marBottom w:val="0"/>
          <w:divBdr>
            <w:top w:val="none" w:sz="0" w:space="0" w:color="auto"/>
            <w:left w:val="none" w:sz="0" w:space="0" w:color="auto"/>
            <w:bottom w:val="none" w:sz="0" w:space="0" w:color="auto"/>
            <w:right w:val="none" w:sz="0" w:space="0" w:color="auto"/>
          </w:divBdr>
        </w:div>
        <w:div w:id="1174303072">
          <w:marLeft w:val="0"/>
          <w:marRight w:val="0"/>
          <w:marTop w:val="0"/>
          <w:marBottom w:val="0"/>
          <w:divBdr>
            <w:top w:val="none" w:sz="0" w:space="0" w:color="auto"/>
            <w:left w:val="none" w:sz="0" w:space="0" w:color="auto"/>
            <w:bottom w:val="none" w:sz="0" w:space="0" w:color="auto"/>
            <w:right w:val="none" w:sz="0" w:space="0" w:color="auto"/>
          </w:divBdr>
        </w:div>
        <w:div w:id="555746589">
          <w:marLeft w:val="0"/>
          <w:marRight w:val="0"/>
          <w:marTop w:val="0"/>
          <w:marBottom w:val="0"/>
          <w:divBdr>
            <w:top w:val="none" w:sz="0" w:space="0" w:color="auto"/>
            <w:left w:val="none" w:sz="0" w:space="0" w:color="auto"/>
            <w:bottom w:val="none" w:sz="0" w:space="0" w:color="auto"/>
            <w:right w:val="none" w:sz="0" w:space="0" w:color="auto"/>
          </w:divBdr>
        </w:div>
        <w:div w:id="1088037744">
          <w:marLeft w:val="0"/>
          <w:marRight w:val="0"/>
          <w:marTop w:val="0"/>
          <w:marBottom w:val="0"/>
          <w:divBdr>
            <w:top w:val="none" w:sz="0" w:space="0" w:color="auto"/>
            <w:left w:val="none" w:sz="0" w:space="0" w:color="auto"/>
            <w:bottom w:val="none" w:sz="0" w:space="0" w:color="auto"/>
            <w:right w:val="none" w:sz="0" w:space="0" w:color="auto"/>
          </w:divBdr>
        </w:div>
        <w:div w:id="111438881">
          <w:marLeft w:val="0"/>
          <w:marRight w:val="0"/>
          <w:marTop w:val="0"/>
          <w:marBottom w:val="0"/>
          <w:divBdr>
            <w:top w:val="none" w:sz="0" w:space="0" w:color="auto"/>
            <w:left w:val="none" w:sz="0" w:space="0" w:color="auto"/>
            <w:bottom w:val="none" w:sz="0" w:space="0" w:color="auto"/>
            <w:right w:val="none" w:sz="0" w:space="0" w:color="auto"/>
          </w:divBdr>
        </w:div>
        <w:div w:id="1248804375">
          <w:marLeft w:val="0"/>
          <w:marRight w:val="0"/>
          <w:marTop w:val="0"/>
          <w:marBottom w:val="0"/>
          <w:divBdr>
            <w:top w:val="none" w:sz="0" w:space="0" w:color="auto"/>
            <w:left w:val="none" w:sz="0" w:space="0" w:color="auto"/>
            <w:bottom w:val="none" w:sz="0" w:space="0" w:color="auto"/>
            <w:right w:val="none" w:sz="0" w:space="0" w:color="auto"/>
          </w:divBdr>
        </w:div>
        <w:div w:id="117258623">
          <w:marLeft w:val="0"/>
          <w:marRight w:val="0"/>
          <w:marTop w:val="0"/>
          <w:marBottom w:val="0"/>
          <w:divBdr>
            <w:top w:val="none" w:sz="0" w:space="0" w:color="auto"/>
            <w:left w:val="none" w:sz="0" w:space="0" w:color="auto"/>
            <w:bottom w:val="none" w:sz="0" w:space="0" w:color="auto"/>
            <w:right w:val="none" w:sz="0" w:space="0" w:color="auto"/>
          </w:divBdr>
        </w:div>
        <w:div w:id="1725911526">
          <w:marLeft w:val="0"/>
          <w:marRight w:val="0"/>
          <w:marTop w:val="0"/>
          <w:marBottom w:val="0"/>
          <w:divBdr>
            <w:top w:val="none" w:sz="0" w:space="0" w:color="auto"/>
            <w:left w:val="none" w:sz="0" w:space="0" w:color="auto"/>
            <w:bottom w:val="none" w:sz="0" w:space="0" w:color="auto"/>
            <w:right w:val="none" w:sz="0" w:space="0" w:color="auto"/>
          </w:divBdr>
        </w:div>
        <w:div w:id="1940914437">
          <w:marLeft w:val="0"/>
          <w:marRight w:val="0"/>
          <w:marTop w:val="0"/>
          <w:marBottom w:val="0"/>
          <w:divBdr>
            <w:top w:val="none" w:sz="0" w:space="0" w:color="auto"/>
            <w:left w:val="none" w:sz="0" w:space="0" w:color="auto"/>
            <w:bottom w:val="none" w:sz="0" w:space="0" w:color="auto"/>
            <w:right w:val="none" w:sz="0" w:space="0" w:color="auto"/>
          </w:divBdr>
        </w:div>
        <w:div w:id="560020658">
          <w:marLeft w:val="0"/>
          <w:marRight w:val="0"/>
          <w:marTop w:val="0"/>
          <w:marBottom w:val="0"/>
          <w:divBdr>
            <w:top w:val="none" w:sz="0" w:space="0" w:color="auto"/>
            <w:left w:val="none" w:sz="0" w:space="0" w:color="auto"/>
            <w:bottom w:val="none" w:sz="0" w:space="0" w:color="auto"/>
            <w:right w:val="none" w:sz="0" w:space="0" w:color="auto"/>
          </w:divBdr>
        </w:div>
        <w:div w:id="449709077">
          <w:marLeft w:val="0"/>
          <w:marRight w:val="0"/>
          <w:marTop w:val="0"/>
          <w:marBottom w:val="0"/>
          <w:divBdr>
            <w:top w:val="none" w:sz="0" w:space="0" w:color="auto"/>
            <w:left w:val="none" w:sz="0" w:space="0" w:color="auto"/>
            <w:bottom w:val="none" w:sz="0" w:space="0" w:color="auto"/>
            <w:right w:val="none" w:sz="0" w:space="0" w:color="auto"/>
          </w:divBdr>
        </w:div>
        <w:div w:id="340352553">
          <w:marLeft w:val="0"/>
          <w:marRight w:val="0"/>
          <w:marTop w:val="0"/>
          <w:marBottom w:val="0"/>
          <w:divBdr>
            <w:top w:val="none" w:sz="0" w:space="0" w:color="auto"/>
            <w:left w:val="none" w:sz="0" w:space="0" w:color="auto"/>
            <w:bottom w:val="none" w:sz="0" w:space="0" w:color="auto"/>
            <w:right w:val="none" w:sz="0" w:space="0" w:color="auto"/>
          </w:divBdr>
        </w:div>
        <w:div w:id="1636714895">
          <w:marLeft w:val="0"/>
          <w:marRight w:val="0"/>
          <w:marTop w:val="0"/>
          <w:marBottom w:val="0"/>
          <w:divBdr>
            <w:top w:val="none" w:sz="0" w:space="0" w:color="auto"/>
            <w:left w:val="none" w:sz="0" w:space="0" w:color="auto"/>
            <w:bottom w:val="none" w:sz="0" w:space="0" w:color="auto"/>
            <w:right w:val="none" w:sz="0" w:space="0" w:color="auto"/>
          </w:divBdr>
        </w:div>
        <w:div w:id="71122570">
          <w:marLeft w:val="0"/>
          <w:marRight w:val="0"/>
          <w:marTop w:val="0"/>
          <w:marBottom w:val="0"/>
          <w:divBdr>
            <w:top w:val="none" w:sz="0" w:space="0" w:color="auto"/>
            <w:left w:val="none" w:sz="0" w:space="0" w:color="auto"/>
            <w:bottom w:val="none" w:sz="0" w:space="0" w:color="auto"/>
            <w:right w:val="none" w:sz="0" w:space="0" w:color="auto"/>
          </w:divBdr>
        </w:div>
        <w:div w:id="1402755203">
          <w:marLeft w:val="0"/>
          <w:marRight w:val="0"/>
          <w:marTop w:val="0"/>
          <w:marBottom w:val="0"/>
          <w:divBdr>
            <w:top w:val="none" w:sz="0" w:space="0" w:color="auto"/>
            <w:left w:val="none" w:sz="0" w:space="0" w:color="auto"/>
            <w:bottom w:val="none" w:sz="0" w:space="0" w:color="auto"/>
            <w:right w:val="none" w:sz="0" w:space="0" w:color="auto"/>
          </w:divBdr>
        </w:div>
        <w:div w:id="973364029">
          <w:marLeft w:val="0"/>
          <w:marRight w:val="0"/>
          <w:marTop w:val="0"/>
          <w:marBottom w:val="0"/>
          <w:divBdr>
            <w:top w:val="none" w:sz="0" w:space="0" w:color="auto"/>
            <w:left w:val="none" w:sz="0" w:space="0" w:color="auto"/>
            <w:bottom w:val="none" w:sz="0" w:space="0" w:color="auto"/>
            <w:right w:val="none" w:sz="0" w:space="0" w:color="auto"/>
          </w:divBdr>
        </w:div>
        <w:div w:id="1286693549">
          <w:marLeft w:val="0"/>
          <w:marRight w:val="0"/>
          <w:marTop w:val="0"/>
          <w:marBottom w:val="0"/>
          <w:divBdr>
            <w:top w:val="none" w:sz="0" w:space="0" w:color="auto"/>
            <w:left w:val="none" w:sz="0" w:space="0" w:color="auto"/>
            <w:bottom w:val="none" w:sz="0" w:space="0" w:color="auto"/>
            <w:right w:val="none" w:sz="0" w:space="0" w:color="auto"/>
          </w:divBdr>
        </w:div>
        <w:div w:id="791244785">
          <w:marLeft w:val="0"/>
          <w:marRight w:val="0"/>
          <w:marTop w:val="0"/>
          <w:marBottom w:val="0"/>
          <w:divBdr>
            <w:top w:val="none" w:sz="0" w:space="0" w:color="auto"/>
            <w:left w:val="none" w:sz="0" w:space="0" w:color="auto"/>
            <w:bottom w:val="none" w:sz="0" w:space="0" w:color="auto"/>
            <w:right w:val="none" w:sz="0" w:space="0" w:color="auto"/>
          </w:divBdr>
        </w:div>
        <w:div w:id="390421619">
          <w:marLeft w:val="0"/>
          <w:marRight w:val="0"/>
          <w:marTop w:val="0"/>
          <w:marBottom w:val="0"/>
          <w:divBdr>
            <w:top w:val="none" w:sz="0" w:space="0" w:color="auto"/>
            <w:left w:val="none" w:sz="0" w:space="0" w:color="auto"/>
            <w:bottom w:val="none" w:sz="0" w:space="0" w:color="auto"/>
            <w:right w:val="none" w:sz="0" w:space="0" w:color="auto"/>
          </w:divBdr>
        </w:div>
        <w:div w:id="1040939207">
          <w:marLeft w:val="0"/>
          <w:marRight w:val="0"/>
          <w:marTop w:val="0"/>
          <w:marBottom w:val="0"/>
          <w:divBdr>
            <w:top w:val="none" w:sz="0" w:space="0" w:color="auto"/>
            <w:left w:val="none" w:sz="0" w:space="0" w:color="auto"/>
            <w:bottom w:val="none" w:sz="0" w:space="0" w:color="auto"/>
            <w:right w:val="none" w:sz="0" w:space="0" w:color="auto"/>
          </w:divBdr>
        </w:div>
        <w:div w:id="311452772">
          <w:marLeft w:val="0"/>
          <w:marRight w:val="0"/>
          <w:marTop w:val="0"/>
          <w:marBottom w:val="0"/>
          <w:divBdr>
            <w:top w:val="none" w:sz="0" w:space="0" w:color="auto"/>
            <w:left w:val="none" w:sz="0" w:space="0" w:color="auto"/>
            <w:bottom w:val="none" w:sz="0" w:space="0" w:color="auto"/>
            <w:right w:val="none" w:sz="0" w:space="0" w:color="auto"/>
          </w:divBdr>
        </w:div>
        <w:div w:id="1984120794">
          <w:marLeft w:val="0"/>
          <w:marRight w:val="0"/>
          <w:marTop w:val="0"/>
          <w:marBottom w:val="0"/>
          <w:divBdr>
            <w:top w:val="none" w:sz="0" w:space="0" w:color="auto"/>
            <w:left w:val="none" w:sz="0" w:space="0" w:color="auto"/>
            <w:bottom w:val="none" w:sz="0" w:space="0" w:color="auto"/>
            <w:right w:val="none" w:sz="0" w:space="0" w:color="auto"/>
          </w:divBdr>
        </w:div>
        <w:div w:id="311720328">
          <w:marLeft w:val="0"/>
          <w:marRight w:val="0"/>
          <w:marTop w:val="0"/>
          <w:marBottom w:val="0"/>
          <w:divBdr>
            <w:top w:val="none" w:sz="0" w:space="0" w:color="auto"/>
            <w:left w:val="none" w:sz="0" w:space="0" w:color="auto"/>
            <w:bottom w:val="none" w:sz="0" w:space="0" w:color="auto"/>
            <w:right w:val="none" w:sz="0" w:space="0" w:color="auto"/>
          </w:divBdr>
        </w:div>
        <w:div w:id="1939871657">
          <w:marLeft w:val="0"/>
          <w:marRight w:val="0"/>
          <w:marTop w:val="0"/>
          <w:marBottom w:val="0"/>
          <w:divBdr>
            <w:top w:val="none" w:sz="0" w:space="0" w:color="auto"/>
            <w:left w:val="none" w:sz="0" w:space="0" w:color="auto"/>
            <w:bottom w:val="none" w:sz="0" w:space="0" w:color="auto"/>
            <w:right w:val="none" w:sz="0" w:space="0" w:color="auto"/>
          </w:divBdr>
        </w:div>
        <w:div w:id="916520964">
          <w:marLeft w:val="0"/>
          <w:marRight w:val="0"/>
          <w:marTop w:val="0"/>
          <w:marBottom w:val="0"/>
          <w:divBdr>
            <w:top w:val="none" w:sz="0" w:space="0" w:color="auto"/>
            <w:left w:val="none" w:sz="0" w:space="0" w:color="auto"/>
            <w:bottom w:val="none" w:sz="0" w:space="0" w:color="auto"/>
            <w:right w:val="none" w:sz="0" w:space="0" w:color="auto"/>
          </w:divBdr>
        </w:div>
        <w:div w:id="559901046">
          <w:marLeft w:val="0"/>
          <w:marRight w:val="0"/>
          <w:marTop w:val="0"/>
          <w:marBottom w:val="0"/>
          <w:divBdr>
            <w:top w:val="none" w:sz="0" w:space="0" w:color="auto"/>
            <w:left w:val="none" w:sz="0" w:space="0" w:color="auto"/>
            <w:bottom w:val="none" w:sz="0" w:space="0" w:color="auto"/>
            <w:right w:val="none" w:sz="0" w:space="0" w:color="auto"/>
          </w:divBdr>
        </w:div>
        <w:div w:id="1762800883">
          <w:marLeft w:val="0"/>
          <w:marRight w:val="0"/>
          <w:marTop w:val="0"/>
          <w:marBottom w:val="0"/>
          <w:divBdr>
            <w:top w:val="none" w:sz="0" w:space="0" w:color="auto"/>
            <w:left w:val="none" w:sz="0" w:space="0" w:color="auto"/>
            <w:bottom w:val="none" w:sz="0" w:space="0" w:color="auto"/>
            <w:right w:val="none" w:sz="0" w:space="0" w:color="auto"/>
          </w:divBdr>
        </w:div>
        <w:div w:id="1689602011">
          <w:marLeft w:val="0"/>
          <w:marRight w:val="0"/>
          <w:marTop w:val="0"/>
          <w:marBottom w:val="0"/>
          <w:divBdr>
            <w:top w:val="none" w:sz="0" w:space="0" w:color="auto"/>
            <w:left w:val="none" w:sz="0" w:space="0" w:color="auto"/>
            <w:bottom w:val="none" w:sz="0" w:space="0" w:color="auto"/>
            <w:right w:val="none" w:sz="0" w:space="0" w:color="auto"/>
          </w:divBdr>
        </w:div>
        <w:div w:id="867647113">
          <w:marLeft w:val="0"/>
          <w:marRight w:val="0"/>
          <w:marTop w:val="0"/>
          <w:marBottom w:val="0"/>
          <w:divBdr>
            <w:top w:val="none" w:sz="0" w:space="0" w:color="auto"/>
            <w:left w:val="none" w:sz="0" w:space="0" w:color="auto"/>
            <w:bottom w:val="none" w:sz="0" w:space="0" w:color="auto"/>
            <w:right w:val="none" w:sz="0" w:space="0" w:color="auto"/>
          </w:divBdr>
        </w:div>
        <w:div w:id="697975266">
          <w:marLeft w:val="0"/>
          <w:marRight w:val="0"/>
          <w:marTop w:val="0"/>
          <w:marBottom w:val="0"/>
          <w:divBdr>
            <w:top w:val="none" w:sz="0" w:space="0" w:color="auto"/>
            <w:left w:val="none" w:sz="0" w:space="0" w:color="auto"/>
            <w:bottom w:val="none" w:sz="0" w:space="0" w:color="auto"/>
            <w:right w:val="none" w:sz="0" w:space="0" w:color="auto"/>
          </w:divBdr>
        </w:div>
        <w:div w:id="274678682">
          <w:marLeft w:val="0"/>
          <w:marRight w:val="0"/>
          <w:marTop w:val="0"/>
          <w:marBottom w:val="0"/>
          <w:divBdr>
            <w:top w:val="none" w:sz="0" w:space="0" w:color="auto"/>
            <w:left w:val="none" w:sz="0" w:space="0" w:color="auto"/>
            <w:bottom w:val="none" w:sz="0" w:space="0" w:color="auto"/>
            <w:right w:val="none" w:sz="0" w:space="0" w:color="auto"/>
          </w:divBdr>
        </w:div>
        <w:div w:id="148518036">
          <w:marLeft w:val="0"/>
          <w:marRight w:val="0"/>
          <w:marTop w:val="0"/>
          <w:marBottom w:val="0"/>
          <w:divBdr>
            <w:top w:val="none" w:sz="0" w:space="0" w:color="auto"/>
            <w:left w:val="none" w:sz="0" w:space="0" w:color="auto"/>
            <w:bottom w:val="none" w:sz="0" w:space="0" w:color="auto"/>
            <w:right w:val="none" w:sz="0" w:space="0" w:color="auto"/>
          </w:divBdr>
        </w:div>
        <w:div w:id="510803607">
          <w:marLeft w:val="0"/>
          <w:marRight w:val="0"/>
          <w:marTop w:val="0"/>
          <w:marBottom w:val="0"/>
          <w:divBdr>
            <w:top w:val="none" w:sz="0" w:space="0" w:color="auto"/>
            <w:left w:val="none" w:sz="0" w:space="0" w:color="auto"/>
            <w:bottom w:val="none" w:sz="0" w:space="0" w:color="auto"/>
            <w:right w:val="none" w:sz="0" w:space="0" w:color="auto"/>
          </w:divBdr>
        </w:div>
        <w:div w:id="780338019">
          <w:marLeft w:val="0"/>
          <w:marRight w:val="0"/>
          <w:marTop w:val="0"/>
          <w:marBottom w:val="0"/>
          <w:divBdr>
            <w:top w:val="none" w:sz="0" w:space="0" w:color="auto"/>
            <w:left w:val="none" w:sz="0" w:space="0" w:color="auto"/>
            <w:bottom w:val="none" w:sz="0" w:space="0" w:color="auto"/>
            <w:right w:val="none" w:sz="0" w:space="0" w:color="auto"/>
          </w:divBdr>
        </w:div>
        <w:div w:id="86969140">
          <w:marLeft w:val="0"/>
          <w:marRight w:val="0"/>
          <w:marTop w:val="0"/>
          <w:marBottom w:val="0"/>
          <w:divBdr>
            <w:top w:val="none" w:sz="0" w:space="0" w:color="auto"/>
            <w:left w:val="none" w:sz="0" w:space="0" w:color="auto"/>
            <w:bottom w:val="none" w:sz="0" w:space="0" w:color="auto"/>
            <w:right w:val="none" w:sz="0" w:space="0" w:color="auto"/>
          </w:divBdr>
        </w:div>
        <w:div w:id="1246959162">
          <w:marLeft w:val="0"/>
          <w:marRight w:val="0"/>
          <w:marTop w:val="0"/>
          <w:marBottom w:val="0"/>
          <w:divBdr>
            <w:top w:val="none" w:sz="0" w:space="0" w:color="auto"/>
            <w:left w:val="none" w:sz="0" w:space="0" w:color="auto"/>
            <w:bottom w:val="none" w:sz="0" w:space="0" w:color="auto"/>
            <w:right w:val="none" w:sz="0" w:space="0" w:color="auto"/>
          </w:divBdr>
        </w:div>
        <w:div w:id="1049962784">
          <w:marLeft w:val="0"/>
          <w:marRight w:val="0"/>
          <w:marTop w:val="0"/>
          <w:marBottom w:val="0"/>
          <w:divBdr>
            <w:top w:val="none" w:sz="0" w:space="0" w:color="auto"/>
            <w:left w:val="none" w:sz="0" w:space="0" w:color="auto"/>
            <w:bottom w:val="none" w:sz="0" w:space="0" w:color="auto"/>
            <w:right w:val="none" w:sz="0" w:space="0" w:color="auto"/>
          </w:divBdr>
        </w:div>
        <w:div w:id="1022441718">
          <w:marLeft w:val="0"/>
          <w:marRight w:val="0"/>
          <w:marTop w:val="0"/>
          <w:marBottom w:val="0"/>
          <w:divBdr>
            <w:top w:val="none" w:sz="0" w:space="0" w:color="auto"/>
            <w:left w:val="none" w:sz="0" w:space="0" w:color="auto"/>
            <w:bottom w:val="none" w:sz="0" w:space="0" w:color="auto"/>
            <w:right w:val="none" w:sz="0" w:space="0" w:color="auto"/>
          </w:divBdr>
        </w:div>
        <w:div w:id="1485273473">
          <w:marLeft w:val="0"/>
          <w:marRight w:val="0"/>
          <w:marTop w:val="0"/>
          <w:marBottom w:val="0"/>
          <w:divBdr>
            <w:top w:val="none" w:sz="0" w:space="0" w:color="auto"/>
            <w:left w:val="none" w:sz="0" w:space="0" w:color="auto"/>
            <w:bottom w:val="none" w:sz="0" w:space="0" w:color="auto"/>
            <w:right w:val="none" w:sz="0" w:space="0" w:color="auto"/>
          </w:divBdr>
        </w:div>
        <w:div w:id="24060613">
          <w:marLeft w:val="0"/>
          <w:marRight w:val="0"/>
          <w:marTop w:val="0"/>
          <w:marBottom w:val="0"/>
          <w:divBdr>
            <w:top w:val="none" w:sz="0" w:space="0" w:color="auto"/>
            <w:left w:val="none" w:sz="0" w:space="0" w:color="auto"/>
            <w:bottom w:val="none" w:sz="0" w:space="0" w:color="auto"/>
            <w:right w:val="none" w:sz="0" w:space="0" w:color="auto"/>
          </w:divBdr>
        </w:div>
        <w:div w:id="1892186388">
          <w:marLeft w:val="0"/>
          <w:marRight w:val="0"/>
          <w:marTop w:val="0"/>
          <w:marBottom w:val="0"/>
          <w:divBdr>
            <w:top w:val="none" w:sz="0" w:space="0" w:color="auto"/>
            <w:left w:val="none" w:sz="0" w:space="0" w:color="auto"/>
            <w:bottom w:val="none" w:sz="0" w:space="0" w:color="auto"/>
            <w:right w:val="none" w:sz="0" w:space="0" w:color="auto"/>
          </w:divBdr>
        </w:div>
        <w:div w:id="538669781">
          <w:marLeft w:val="0"/>
          <w:marRight w:val="0"/>
          <w:marTop w:val="0"/>
          <w:marBottom w:val="0"/>
          <w:divBdr>
            <w:top w:val="none" w:sz="0" w:space="0" w:color="auto"/>
            <w:left w:val="none" w:sz="0" w:space="0" w:color="auto"/>
            <w:bottom w:val="none" w:sz="0" w:space="0" w:color="auto"/>
            <w:right w:val="none" w:sz="0" w:space="0" w:color="auto"/>
          </w:divBdr>
        </w:div>
        <w:div w:id="97145576">
          <w:marLeft w:val="0"/>
          <w:marRight w:val="0"/>
          <w:marTop w:val="0"/>
          <w:marBottom w:val="0"/>
          <w:divBdr>
            <w:top w:val="none" w:sz="0" w:space="0" w:color="auto"/>
            <w:left w:val="none" w:sz="0" w:space="0" w:color="auto"/>
            <w:bottom w:val="none" w:sz="0" w:space="0" w:color="auto"/>
            <w:right w:val="none" w:sz="0" w:space="0" w:color="auto"/>
          </w:divBdr>
        </w:div>
        <w:div w:id="525826857">
          <w:marLeft w:val="0"/>
          <w:marRight w:val="0"/>
          <w:marTop w:val="0"/>
          <w:marBottom w:val="0"/>
          <w:divBdr>
            <w:top w:val="none" w:sz="0" w:space="0" w:color="auto"/>
            <w:left w:val="none" w:sz="0" w:space="0" w:color="auto"/>
            <w:bottom w:val="none" w:sz="0" w:space="0" w:color="auto"/>
            <w:right w:val="none" w:sz="0" w:space="0" w:color="auto"/>
          </w:divBdr>
        </w:div>
        <w:div w:id="329330363">
          <w:marLeft w:val="0"/>
          <w:marRight w:val="0"/>
          <w:marTop w:val="0"/>
          <w:marBottom w:val="0"/>
          <w:divBdr>
            <w:top w:val="none" w:sz="0" w:space="0" w:color="auto"/>
            <w:left w:val="none" w:sz="0" w:space="0" w:color="auto"/>
            <w:bottom w:val="none" w:sz="0" w:space="0" w:color="auto"/>
            <w:right w:val="none" w:sz="0" w:space="0" w:color="auto"/>
          </w:divBdr>
        </w:div>
        <w:div w:id="1534809423">
          <w:marLeft w:val="0"/>
          <w:marRight w:val="0"/>
          <w:marTop w:val="0"/>
          <w:marBottom w:val="0"/>
          <w:divBdr>
            <w:top w:val="none" w:sz="0" w:space="0" w:color="auto"/>
            <w:left w:val="none" w:sz="0" w:space="0" w:color="auto"/>
            <w:bottom w:val="none" w:sz="0" w:space="0" w:color="auto"/>
            <w:right w:val="none" w:sz="0" w:space="0" w:color="auto"/>
          </w:divBdr>
        </w:div>
        <w:div w:id="1318731794">
          <w:marLeft w:val="0"/>
          <w:marRight w:val="0"/>
          <w:marTop w:val="0"/>
          <w:marBottom w:val="0"/>
          <w:divBdr>
            <w:top w:val="none" w:sz="0" w:space="0" w:color="auto"/>
            <w:left w:val="none" w:sz="0" w:space="0" w:color="auto"/>
            <w:bottom w:val="none" w:sz="0" w:space="0" w:color="auto"/>
            <w:right w:val="none" w:sz="0" w:space="0" w:color="auto"/>
          </w:divBdr>
        </w:div>
        <w:div w:id="444925704">
          <w:marLeft w:val="0"/>
          <w:marRight w:val="0"/>
          <w:marTop w:val="0"/>
          <w:marBottom w:val="0"/>
          <w:divBdr>
            <w:top w:val="none" w:sz="0" w:space="0" w:color="auto"/>
            <w:left w:val="none" w:sz="0" w:space="0" w:color="auto"/>
            <w:bottom w:val="none" w:sz="0" w:space="0" w:color="auto"/>
            <w:right w:val="none" w:sz="0" w:space="0" w:color="auto"/>
          </w:divBdr>
        </w:div>
        <w:div w:id="957443704">
          <w:marLeft w:val="0"/>
          <w:marRight w:val="0"/>
          <w:marTop w:val="0"/>
          <w:marBottom w:val="0"/>
          <w:divBdr>
            <w:top w:val="none" w:sz="0" w:space="0" w:color="auto"/>
            <w:left w:val="none" w:sz="0" w:space="0" w:color="auto"/>
            <w:bottom w:val="none" w:sz="0" w:space="0" w:color="auto"/>
            <w:right w:val="none" w:sz="0" w:space="0" w:color="auto"/>
          </w:divBdr>
        </w:div>
        <w:div w:id="658002300">
          <w:marLeft w:val="0"/>
          <w:marRight w:val="0"/>
          <w:marTop w:val="0"/>
          <w:marBottom w:val="0"/>
          <w:divBdr>
            <w:top w:val="none" w:sz="0" w:space="0" w:color="auto"/>
            <w:left w:val="none" w:sz="0" w:space="0" w:color="auto"/>
            <w:bottom w:val="none" w:sz="0" w:space="0" w:color="auto"/>
            <w:right w:val="none" w:sz="0" w:space="0" w:color="auto"/>
          </w:divBdr>
        </w:div>
        <w:div w:id="831531198">
          <w:marLeft w:val="0"/>
          <w:marRight w:val="0"/>
          <w:marTop w:val="0"/>
          <w:marBottom w:val="0"/>
          <w:divBdr>
            <w:top w:val="none" w:sz="0" w:space="0" w:color="auto"/>
            <w:left w:val="none" w:sz="0" w:space="0" w:color="auto"/>
            <w:bottom w:val="none" w:sz="0" w:space="0" w:color="auto"/>
            <w:right w:val="none" w:sz="0" w:space="0" w:color="auto"/>
          </w:divBdr>
        </w:div>
        <w:div w:id="633020713">
          <w:marLeft w:val="0"/>
          <w:marRight w:val="0"/>
          <w:marTop w:val="0"/>
          <w:marBottom w:val="0"/>
          <w:divBdr>
            <w:top w:val="none" w:sz="0" w:space="0" w:color="auto"/>
            <w:left w:val="none" w:sz="0" w:space="0" w:color="auto"/>
            <w:bottom w:val="none" w:sz="0" w:space="0" w:color="auto"/>
            <w:right w:val="none" w:sz="0" w:space="0" w:color="auto"/>
          </w:divBdr>
        </w:div>
        <w:div w:id="1115560001">
          <w:marLeft w:val="0"/>
          <w:marRight w:val="0"/>
          <w:marTop w:val="0"/>
          <w:marBottom w:val="0"/>
          <w:divBdr>
            <w:top w:val="none" w:sz="0" w:space="0" w:color="auto"/>
            <w:left w:val="none" w:sz="0" w:space="0" w:color="auto"/>
            <w:bottom w:val="none" w:sz="0" w:space="0" w:color="auto"/>
            <w:right w:val="none" w:sz="0" w:space="0" w:color="auto"/>
          </w:divBdr>
        </w:div>
        <w:div w:id="164055435">
          <w:marLeft w:val="0"/>
          <w:marRight w:val="0"/>
          <w:marTop w:val="0"/>
          <w:marBottom w:val="0"/>
          <w:divBdr>
            <w:top w:val="none" w:sz="0" w:space="0" w:color="auto"/>
            <w:left w:val="none" w:sz="0" w:space="0" w:color="auto"/>
            <w:bottom w:val="none" w:sz="0" w:space="0" w:color="auto"/>
            <w:right w:val="none" w:sz="0" w:space="0" w:color="auto"/>
          </w:divBdr>
        </w:div>
        <w:div w:id="1874077318">
          <w:marLeft w:val="0"/>
          <w:marRight w:val="0"/>
          <w:marTop w:val="0"/>
          <w:marBottom w:val="0"/>
          <w:divBdr>
            <w:top w:val="none" w:sz="0" w:space="0" w:color="auto"/>
            <w:left w:val="none" w:sz="0" w:space="0" w:color="auto"/>
            <w:bottom w:val="none" w:sz="0" w:space="0" w:color="auto"/>
            <w:right w:val="none" w:sz="0" w:space="0" w:color="auto"/>
          </w:divBdr>
        </w:div>
        <w:div w:id="48115244">
          <w:marLeft w:val="0"/>
          <w:marRight w:val="0"/>
          <w:marTop w:val="0"/>
          <w:marBottom w:val="0"/>
          <w:divBdr>
            <w:top w:val="none" w:sz="0" w:space="0" w:color="auto"/>
            <w:left w:val="none" w:sz="0" w:space="0" w:color="auto"/>
            <w:bottom w:val="none" w:sz="0" w:space="0" w:color="auto"/>
            <w:right w:val="none" w:sz="0" w:space="0" w:color="auto"/>
          </w:divBdr>
        </w:div>
        <w:div w:id="1606383003">
          <w:marLeft w:val="0"/>
          <w:marRight w:val="0"/>
          <w:marTop w:val="0"/>
          <w:marBottom w:val="0"/>
          <w:divBdr>
            <w:top w:val="none" w:sz="0" w:space="0" w:color="auto"/>
            <w:left w:val="none" w:sz="0" w:space="0" w:color="auto"/>
            <w:bottom w:val="none" w:sz="0" w:space="0" w:color="auto"/>
            <w:right w:val="none" w:sz="0" w:space="0" w:color="auto"/>
          </w:divBdr>
        </w:div>
        <w:div w:id="1508400938">
          <w:marLeft w:val="0"/>
          <w:marRight w:val="0"/>
          <w:marTop w:val="0"/>
          <w:marBottom w:val="0"/>
          <w:divBdr>
            <w:top w:val="none" w:sz="0" w:space="0" w:color="auto"/>
            <w:left w:val="none" w:sz="0" w:space="0" w:color="auto"/>
            <w:bottom w:val="none" w:sz="0" w:space="0" w:color="auto"/>
            <w:right w:val="none" w:sz="0" w:space="0" w:color="auto"/>
          </w:divBdr>
        </w:div>
        <w:div w:id="1674793009">
          <w:marLeft w:val="0"/>
          <w:marRight w:val="0"/>
          <w:marTop w:val="0"/>
          <w:marBottom w:val="0"/>
          <w:divBdr>
            <w:top w:val="none" w:sz="0" w:space="0" w:color="auto"/>
            <w:left w:val="none" w:sz="0" w:space="0" w:color="auto"/>
            <w:bottom w:val="none" w:sz="0" w:space="0" w:color="auto"/>
            <w:right w:val="none" w:sz="0" w:space="0" w:color="auto"/>
          </w:divBdr>
        </w:div>
        <w:div w:id="445927374">
          <w:marLeft w:val="0"/>
          <w:marRight w:val="0"/>
          <w:marTop w:val="0"/>
          <w:marBottom w:val="0"/>
          <w:divBdr>
            <w:top w:val="none" w:sz="0" w:space="0" w:color="auto"/>
            <w:left w:val="none" w:sz="0" w:space="0" w:color="auto"/>
            <w:bottom w:val="none" w:sz="0" w:space="0" w:color="auto"/>
            <w:right w:val="none" w:sz="0" w:space="0" w:color="auto"/>
          </w:divBdr>
        </w:div>
        <w:div w:id="655231341">
          <w:marLeft w:val="0"/>
          <w:marRight w:val="0"/>
          <w:marTop w:val="0"/>
          <w:marBottom w:val="0"/>
          <w:divBdr>
            <w:top w:val="none" w:sz="0" w:space="0" w:color="auto"/>
            <w:left w:val="none" w:sz="0" w:space="0" w:color="auto"/>
            <w:bottom w:val="none" w:sz="0" w:space="0" w:color="auto"/>
            <w:right w:val="none" w:sz="0" w:space="0" w:color="auto"/>
          </w:divBdr>
        </w:div>
        <w:div w:id="414983982">
          <w:marLeft w:val="0"/>
          <w:marRight w:val="0"/>
          <w:marTop w:val="0"/>
          <w:marBottom w:val="0"/>
          <w:divBdr>
            <w:top w:val="none" w:sz="0" w:space="0" w:color="auto"/>
            <w:left w:val="none" w:sz="0" w:space="0" w:color="auto"/>
            <w:bottom w:val="none" w:sz="0" w:space="0" w:color="auto"/>
            <w:right w:val="none" w:sz="0" w:space="0" w:color="auto"/>
          </w:divBdr>
        </w:div>
        <w:div w:id="725839668">
          <w:marLeft w:val="0"/>
          <w:marRight w:val="0"/>
          <w:marTop w:val="0"/>
          <w:marBottom w:val="0"/>
          <w:divBdr>
            <w:top w:val="none" w:sz="0" w:space="0" w:color="auto"/>
            <w:left w:val="none" w:sz="0" w:space="0" w:color="auto"/>
            <w:bottom w:val="none" w:sz="0" w:space="0" w:color="auto"/>
            <w:right w:val="none" w:sz="0" w:space="0" w:color="auto"/>
          </w:divBdr>
        </w:div>
        <w:div w:id="880826833">
          <w:marLeft w:val="0"/>
          <w:marRight w:val="0"/>
          <w:marTop w:val="0"/>
          <w:marBottom w:val="0"/>
          <w:divBdr>
            <w:top w:val="none" w:sz="0" w:space="0" w:color="auto"/>
            <w:left w:val="none" w:sz="0" w:space="0" w:color="auto"/>
            <w:bottom w:val="none" w:sz="0" w:space="0" w:color="auto"/>
            <w:right w:val="none" w:sz="0" w:space="0" w:color="auto"/>
          </w:divBdr>
        </w:div>
        <w:div w:id="1076629112">
          <w:marLeft w:val="0"/>
          <w:marRight w:val="0"/>
          <w:marTop w:val="0"/>
          <w:marBottom w:val="0"/>
          <w:divBdr>
            <w:top w:val="none" w:sz="0" w:space="0" w:color="auto"/>
            <w:left w:val="none" w:sz="0" w:space="0" w:color="auto"/>
            <w:bottom w:val="none" w:sz="0" w:space="0" w:color="auto"/>
            <w:right w:val="none" w:sz="0" w:space="0" w:color="auto"/>
          </w:divBdr>
        </w:div>
        <w:div w:id="371539898">
          <w:marLeft w:val="0"/>
          <w:marRight w:val="0"/>
          <w:marTop w:val="0"/>
          <w:marBottom w:val="0"/>
          <w:divBdr>
            <w:top w:val="none" w:sz="0" w:space="0" w:color="auto"/>
            <w:left w:val="none" w:sz="0" w:space="0" w:color="auto"/>
            <w:bottom w:val="none" w:sz="0" w:space="0" w:color="auto"/>
            <w:right w:val="none" w:sz="0" w:space="0" w:color="auto"/>
          </w:divBdr>
        </w:div>
        <w:div w:id="1889534786">
          <w:marLeft w:val="0"/>
          <w:marRight w:val="0"/>
          <w:marTop w:val="0"/>
          <w:marBottom w:val="0"/>
          <w:divBdr>
            <w:top w:val="none" w:sz="0" w:space="0" w:color="auto"/>
            <w:left w:val="none" w:sz="0" w:space="0" w:color="auto"/>
            <w:bottom w:val="none" w:sz="0" w:space="0" w:color="auto"/>
            <w:right w:val="none" w:sz="0" w:space="0" w:color="auto"/>
          </w:divBdr>
        </w:div>
        <w:div w:id="355082385">
          <w:marLeft w:val="0"/>
          <w:marRight w:val="0"/>
          <w:marTop w:val="0"/>
          <w:marBottom w:val="0"/>
          <w:divBdr>
            <w:top w:val="none" w:sz="0" w:space="0" w:color="auto"/>
            <w:left w:val="none" w:sz="0" w:space="0" w:color="auto"/>
            <w:bottom w:val="none" w:sz="0" w:space="0" w:color="auto"/>
            <w:right w:val="none" w:sz="0" w:space="0" w:color="auto"/>
          </w:divBdr>
        </w:div>
        <w:div w:id="1763645810">
          <w:marLeft w:val="0"/>
          <w:marRight w:val="0"/>
          <w:marTop w:val="0"/>
          <w:marBottom w:val="0"/>
          <w:divBdr>
            <w:top w:val="none" w:sz="0" w:space="0" w:color="auto"/>
            <w:left w:val="none" w:sz="0" w:space="0" w:color="auto"/>
            <w:bottom w:val="none" w:sz="0" w:space="0" w:color="auto"/>
            <w:right w:val="none" w:sz="0" w:space="0" w:color="auto"/>
          </w:divBdr>
        </w:div>
        <w:div w:id="1280725189">
          <w:marLeft w:val="0"/>
          <w:marRight w:val="0"/>
          <w:marTop w:val="0"/>
          <w:marBottom w:val="0"/>
          <w:divBdr>
            <w:top w:val="none" w:sz="0" w:space="0" w:color="auto"/>
            <w:left w:val="none" w:sz="0" w:space="0" w:color="auto"/>
            <w:bottom w:val="none" w:sz="0" w:space="0" w:color="auto"/>
            <w:right w:val="none" w:sz="0" w:space="0" w:color="auto"/>
          </w:divBdr>
        </w:div>
        <w:div w:id="822816551">
          <w:marLeft w:val="0"/>
          <w:marRight w:val="0"/>
          <w:marTop w:val="0"/>
          <w:marBottom w:val="0"/>
          <w:divBdr>
            <w:top w:val="none" w:sz="0" w:space="0" w:color="auto"/>
            <w:left w:val="none" w:sz="0" w:space="0" w:color="auto"/>
            <w:bottom w:val="none" w:sz="0" w:space="0" w:color="auto"/>
            <w:right w:val="none" w:sz="0" w:space="0" w:color="auto"/>
          </w:divBdr>
        </w:div>
        <w:div w:id="2003966504">
          <w:marLeft w:val="0"/>
          <w:marRight w:val="0"/>
          <w:marTop w:val="0"/>
          <w:marBottom w:val="0"/>
          <w:divBdr>
            <w:top w:val="none" w:sz="0" w:space="0" w:color="auto"/>
            <w:left w:val="none" w:sz="0" w:space="0" w:color="auto"/>
            <w:bottom w:val="none" w:sz="0" w:space="0" w:color="auto"/>
            <w:right w:val="none" w:sz="0" w:space="0" w:color="auto"/>
          </w:divBdr>
        </w:div>
        <w:div w:id="2085292506">
          <w:marLeft w:val="0"/>
          <w:marRight w:val="0"/>
          <w:marTop w:val="0"/>
          <w:marBottom w:val="0"/>
          <w:divBdr>
            <w:top w:val="none" w:sz="0" w:space="0" w:color="auto"/>
            <w:left w:val="none" w:sz="0" w:space="0" w:color="auto"/>
            <w:bottom w:val="none" w:sz="0" w:space="0" w:color="auto"/>
            <w:right w:val="none" w:sz="0" w:space="0" w:color="auto"/>
          </w:divBdr>
        </w:div>
        <w:div w:id="1994332967">
          <w:marLeft w:val="0"/>
          <w:marRight w:val="0"/>
          <w:marTop w:val="0"/>
          <w:marBottom w:val="0"/>
          <w:divBdr>
            <w:top w:val="none" w:sz="0" w:space="0" w:color="auto"/>
            <w:left w:val="none" w:sz="0" w:space="0" w:color="auto"/>
            <w:bottom w:val="none" w:sz="0" w:space="0" w:color="auto"/>
            <w:right w:val="none" w:sz="0" w:space="0" w:color="auto"/>
          </w:divBdr>
        </w:div>
        <w:div w:id="741489725">
          <w:marLeft w:val="0"/>
          <w:marRight w:val="0"/>
          <w:marTop w:val="0"/>
          <w:marBottom w:val="0"/>
          <w:divBdr>
            <w:top w:val="none" w:sz="0" w:space="0" w:color="auto"/>
            <w:left w:val="none" w:sz="0" w:space="0" w:color="auto"/>
            <w:bottom w:val="none" w:sz="0" w:space="0" w:color="auto"/>
            <w:right w:val="none" w:sz="0" w:space="0" w:color="auto"/>
          </w:divBdr>
        </w:div>
        <w:div w:id="200169514">
          <w:marLeft w:val="0"/>
          <w:marRight w:val="0"/>
          <w:marTop w:val="0"/>
          <w:marBottom w:val="0"/>
          <w:divBdr>
            <w:top w:val="none" w:sz="0" w:space="0" w:color="auto"/>
            <w:left w:val="none" w:sz="0" w:space="0" w:color="auto"/>
            <w:bottom w:val="none" w:sz="0" w:space="0" w:color="auto"/>
            <w:right w:val="none" w:sz="0" w:space="0" w:color="auto"/>
          </w:divBdr>
        </w:div>
        <w:div w:id="1514959187">
          <w:marLeft w:val="0"/>
          <w:marRight w:val="0"/>
          <w:marTop w:val="0"/>
          <w:marBottom w:val="0"/>
          <w:divBdr>
            <w:top w:val="none" w:sz="0" w:space="0" w:color="auto"/>
            <w:left w:val="none" w:sz="0" w:space="0" w:color="auto"/>
            <w:bottom w:val="none" w:sz="0" w:space="0" w:color="auto"/>
            <w:right w:val="none" w:sz="0" w:space="0" w:color="auto"/>
          </w:divBdr>
        </w:div>
        <w:div w:id="921336122">
          <w:marLeft w:val="0"/>
          <w:marRight w:val="0"/>
          <w:marTop w:val="0"/>
          <w:marBottom w:val="0"/>
          <w:divBdr>
            <w:top w:val="none" w:sz="0" w:space="0" w:color="auto"/>
            <w:left w:val="none" w:sz="0" w:space="0" w:color="auto"/>
            <w:bottom w:val="none" w:sz="0" w:space="0" w:color="auto"/>
            <w:right w:val="none" w:sz="0" w:space="0" w:color="auto"/>
          </w:divBdr>
        </w:div>
        <w:div w:id="1070541491">
          <w:marLeft w:val="0"/>
          <w:marRight w:val="0"/>
          <w:marTop w:val="0"/>
          <w:marBottom w:val="0"/>
          <w:divBdr>
            <w:top w:val="none" w:sz="0" w:space="0" w:color="auto"/>
            <w:left w:val="none" w:sz="0" w:space="0" w:color="auto"/>
            <w:bottom w:val="none" w:sz="0" w:space="0" w:color="auto"/>
            <w:right w:val="none" w:sz="0" w:space="0" w:color="auto"/>
          </w:divBdr>
        </w:div>
      </w:divsChild>
    </w:div>
    <w:div w:id="1117409439">
      <w:bodyDiv w:val="1"/>
      <w:marLeft w:val="0"/>
      <w:marRight w:val="0"/>
      <w:marTop w:val="0"/>
      <w:marBottom w:val="0"/>
      <w:divBdr>
        <w:top w:val="none" w:sz="0" w:space="0" w:color="auto"/>
        <w:left w:val="none" w:sz="0" w:space="0" w:color="auto"/>
        <w:bottom w:val="none" w:sz="0" w:space="0" w:color="auto"/>
        <w:right w:val="none" w:sz="0" w:space="0" w:color="auto"/>
      </w:divBdr>
      <w:divsChild>
        <w:div w:id="248076342">
          <w:marLeft w:val="0"/>
          <w:marRight w:val="0"/>
          <w:marTop w:val="0"/>
          <w:marBottom w:val="0"/>
          <w:divBdr>
            <w:top w:val="none" w:sz="0" w:space="0" w:color="auto"/>
            <w:left w:val="none" w:sz="0" w:space="0" w:color="auto"/>
            <w:bottom w:val="none" w:sz="0" w:space="0" w:color="auto"/>
            <w:right w:val="none" w:sz="0" w:space="0" w:color="auto"/>
          </w:divBdr>
        </w:div>
        <w:div w:id="1053819054">
          <w:marLeft w:val="0"/>
          <w:marRight w:val="0"/>
          <w:marTop w:val="0"/>
          <w:marBottom w:val="0"/>
          <w:divBdr>
            <w:top w:val="none" w:sz="0" w:space="0" w:color="auto"/>
            <w:left w:val="none" w:sz="0" w:space="0" w:color="auto"/>
            <w:bottom w:val="none" w:sz="0" w:space="0" w:color="auto"/>
            <w:right w:val="none" w:sz="0" w:space="0" w:color="auto"/>
          </w:divBdr>
        </w:div>
        <w:div w:id="172844609">
          <w:marLeft w:val="0"/>
          <w:marRight w:val="0"/>
          <w:marTop w:val="0"/>
          <w:marBottom w:val="0"/>
          <w:divBdr>
            <w:top w:val="none" w:sz="0" w:space="0" w:color="auto"/>
            <w:left w:val="none" w:sz="0" w:space="0" w:color="auto"/>
            <w:bottom w:val="none" w:sz="0" w:space="0" w:color="auto"/>
            <w:right w:val="none" w:sz="0" w:space="0" w:color="auto"/>
          </w:divBdr>
        </w:div>
        <w:div w:id="1864393396">
          <w:marLeft w:val="0"/>
          <w:marRight w:val="0"/>
          <w:marTop w:val="0"/>
          <w:marBottom w:val="0"/>
          <w:divBdr>
            <w:top w:val="none" w:sz="0" w:space="0" w:color="auto"/>
            <w:left w:val="none" w:sz="0" w:space="0" w:color="auto"/>
            <w:bottom w:val="none" w:sz="0" w:space="0" w:color="auto"/>
            <w:right w:val="none" w:sz="0" w:space="0" w:color="auto"/>
          </w:divBdr>
        </w:div>
        <w:div w:id="665716194">
          <w:marLeft w:val="0"/>
          <w:marRight w:val="0"/>
          <w:marTop w:val="0"/>
          <w:marBottom w:val="0"/>
          <w:divBdr>
            <w:top w:val="none" w:sz="0" w:space="0" w:color="auto"/>
            <w:left w:val="none" w:sz="0" w:space="0" w:color="auto"/>
            <w:bottom w:val="none" w:sz="0" w:space="0" w:color="auto"/>
            <w:right w:val="none" w:sz="0" w:space="0" w:color="auto"/>
          </w:divBdr>
        </w:div>
      </w:divsChild>
    </w:div>
    <w:div w:id="1177620132">
      <w:bodyDiv w:val="1"/>
      <w:marLeft w:val="0"/>
      <w:marRight w:val="0"/>
      <w:marTop w:val="0"/>
      <w:marBottom w:val="0"/>
      <w:divBdr>
        <w:top w:val="none" w:sz="0" w:space="0" w:color="auto"/>
        <w:left w:val="none" w:sz="0" w:space="0" w:color="auto"/>
        <w:bottom w:val="none" w:sz="0" w:space="0" w:color="auto"/>
        <w:right w:val="none" w:sz="0" w:space="0" w:color="auto"/>
      </w:divBdr>
      <w:divsChild>
        <w:div w:id="855119912">
          <w:marLeft w:val="0"/>
          <w:marRight w:val="0"/>
          <w:marTop w:val="0"/>
          <w:marBottom w:val="0"/>
          <w:divBdr>
            <w:top w:val="none" w:sz="0" w:space="0" w:color="auto"/>
            <w:left w:val="none" w:sz="0" w:space="0" w:color="auto"/>
            <w:bottom w:val="none" w:sz="0" w:space="0" w:color="auto"/>
            <w:right w:val="none" w:sz="0" w:space="0" w:color="auto"/>
          </w:divBdr>
        </w:div>
        <w:div w:id="1128012874">
          <w:marLeft w:val="0"/>
          <w:marRight w:val="0"/>
          <w:marTop w:val="0"/>
          <w:marBottom w:val="0"/>
          <w:divBdr>
            <w:top w:val="none" w:sz="0" w:space="0" w:color="auto"/>
            <w:left w:val="none" w:sz="0" w:space="0" w:color="auto"/>
            <w:bottom w:val="none" w:sz="0" w:space="0" w:color="auto"/>
            <w:right w:val="none" w:sz="0" w:space="0" w:color="auto"/>
          </w:divBdr>
        </w:div>
        <w:div w:id="1218275509">
          <w:marLeft w:val="0"/>
          <w:marRight w:val="0"/>
          <w:marTop w:val="0"/>
          <w:marBottom w:val="0"/>
          <w:divBdr>
            <w:top w:val="none" w:sz="0" w:space="0" w:color="auto"/>
            <w:left w:val="none" w:sz="0" w:space="0" w:color="auto"/>
            <w:bottom w:val="none" w:sz="0" w:space="0" w:color="auto"/>
            <w:right w:val="none" w:sz="0" w:space="0" w:color="auto"/>
          </w:divBdr>
        </w:div>
        <w:div w:id="508836593">
          <w:marLeft w:val="0"/>
          <w:marRight w:val="0"/>
          <w:marTop w:val="0"/>
          <w:marBottom w:val="0"/>
          <w:divBdr>
            <w:top w:val="none" w:sz="0" w:space="0" w:color="auto"/>
            <w:left w:val="none" w:sz="0" w:space="0" w:color="auto"/>
            <w:bottom w:val="none" w:sz="0" w:space="0" w:color="auto"/>
            <w:right w:val="none" w:sz="0" w:space="0" w:color="auto"/>
          </w:divBdr>
        </w:div>
        <w:div w:id="1514303764">
          <w:marLeft w:val="0"/>
          <w:marRight w:val="0"/>
          <w:marTop w:val="0"/>
          <w:marBottom w:val="0"/>
          <w:divBdr>
            <w:top w:val="none" w:sz="0" w:space="0" w:color="auto"/>
            <w:left w:val="none" w:sz="0" w:space="0" w:color="auto"/>
            <w:bottom w:val="none" w:sz="0" w:space="0" w:color="auto"/>
            <w:right w:val="none" w:sz="0" w:space="0" w:color="auto"/>
          </w:divBdr>
        </w:div>
        <w:div w:id="943997848">
          <w:marLeft w:val="0"/>
          <w:marRight w:val="0"/>
          <w:marTop w:val="0"/>
          <w:marBottom w:val="0"/>
          <w:divBdr>
            <w:top w:val="none" w:sz="0" w:space="0" w:color="auto"/>
            <w:left w:val="none" w:sz="0" w:space="0" w:color="auto"/>
            <w:bottom w:val="none" w:sz="0" w:space="0" w:color="auto"/>
            <w:right w:val="none" w:sz="0" w:space="0" w:color="auto"/>
          </w:divBdr>
        </w:div>
      </w:divsChild>
    </w:div>
    <w:div w:id="1401899860">
      <w:bodyDiv w:val="1"/>
      <w:marLeft w:val="0"/>
      <w:marRight w:val="0"/>
      <w:marTop w:val="0"/>
      <w:marBottom w:val="0"/>
      <w:divBdr>
        <w:top w:val="none" w:sz="0" w:space="0" w:color="auto"/>
        <w:left w:val="none" w:sz="0" w:space="0" w:color="auto"/>
        <w:bottom w:val="none" w:sz="0" w:space="0" w:color="auto"/>
        <w:right w:val="none" w:sz="0" w:space="0" w:color="auto"/>
      </w:divBdr>
      <w:divsChild>
        <w:div w:id="608972078">
          <w:marLeft w:val="0"/>
          <w:marRight w:val="0"/>
          <w:marTop w:val="0"/>
          <w:marBottom w:val="0"/>
          <w:divBdr>
            <w:top w:val="none" w:sz="0" w:space="0" w:color="auto"/>
            <w:left w:val="none" w:sz="0" w:space="0" w:color="auto"/>
            <w:bottom w:val="none" w:sz="0" w:space="0" w:color="auto"/>
            <w:right w:val="none" w:sz="0" w:space="0" w:color="auto"/>
          </w:divBdr>
        </w:div>
        <w:div w:id="1432360912">
          <w:marLeft w:val="0"/>
          <w:marRight w:val="0"/>
          <w:marTop w:val="0"/>
          <w:marBottom w:val="0"/>
          <w:divBdr>
            <w:top w:val="none" w:sz="0" w:space="0" w:color="auto"/>
            <w:left w:val="none" w:sz="0" w:space="0" w:color="auto"/>
            <w:bottom w:val="none" w:sz="0" w:space="0" w:color="auto"/>
            <w:right w:val="none" w:sz="0" w:space="0" w:color="auto"/>
          </w:divBdr>
        </w:div>
        <w:div w:id="317078888">
          <w:marLeft w:val="0"/>
          <w:marRight w:val="0"/>
          <w:marTop w:val="0"/>
          <w:marBottom w:val="0"/>
          <w:divBdr>
            <w:top w:val="none" w:sz="0" w:space="0" w:color="auto"/>
            <w:left w:val="none" w:sz="0" w:space="0" w:color="auto"/>
            <w:bottom w:val="none" w:sz="0" w:space="0" w:color="auto"/>
            <w:right w:val="none" w:sz="0" w:space="0" w:color="auto"/>
          </w:divBdr>
        </w:div>
      </w:divsChild>
    </w:div>
    <w:div w:id="1581677710">
      <w:bodyDiv w:val="1"/>
      <w:marLeft w:val="0"/>
      <w:marRight w:val="0"/>
      <w:marTop w:val="0"/>
      <w:marBottom w:val="0"/>
      <w:divBdr>
        <w:top w:val="none" w:sz="0" w:space="0" w:color="auto"/>
        <w:left w:val="none" w:sz="0" w:space="0" w:color="auto"/>
        <w:bottom w:val="none" w:sz="0" w:space="0" w:color="auto"/>
        <w:right w:val="none" w:sz="0" w:space="0" w:color="auto"/>
      </w:divBdr>
      <w:divsChild>
        <w:div w:id="1838569325">
          <w:marLeft w:val="0"/>
          <w:marRight w:val="0"/>
          <w:marTop w:val="0"/>
          <w:marBottom w:val="0"/>
          <w:divBdr>
            <w:top w:val="none" w:sz="0" w:space="0" w:color="auto"/>
            <w:left w:val="none" w:sz="0" w:space="0" w:color="auto"/>
            <w:bottom w:val="none" w:sz="0" w:space="0" w:color="auto"/>
            <w:right w:val="none" w:sz="0" w:space="0" w:color="auto"/>
          </w:divBdr>
        </w:div>
        <w:div w:id="2146586266">
          <w:marLeft w:val="0"/>
          <w:marRight w:val="0"/>
          <w:marTop w:val="0"/>
          <w:marBottom w:val="0"/>
          <w:divBdr>
            <w:top w:val="none" w:sz="0" w:space="0" w:color="auto"/>
            <w:left w:val="none" w:sz="0" w:space="0" w:color="auto"/>
            <w:bottom w:val="none" w:sz="0" w:space="0" w:color="auto"/>
            <w:right w:val="none" w:sz="0" w:space="0" w:color="auto"/>
          </w:divBdr>
        </w:div>
        <w:div w:id="242686428">
          <w:marLeft w:val="0"/>
          <w:marRight w:val="0"/>
          <w:marTop w:val="0"/>
          <w:marBottom w:val="0"/>
          <w:divBdr>
            <w:top w:val="none" w:sz="0" w:space="0" w:color="auto"/>
            <w:left w:val="none" w:sz="0" w:space="0" w:color="auto"/>
            <w:bottom w:val="none" w:sz="0" w:space="0" w:color="auto"/>
            <w:right w:val="none" w:sz="0" w:space="0" w:color="auto"/>
          </w:divBdr>
        </w:div>
        <w:div w:id="296960873">
          <w:marLeft w:val="0"/>
          <w:marRight w:val="0"/>
          <w:marTop w:val="0"/>
          <w:marBottom w:val="0"/>
          <w:divBdr>
            <w:top w:val="none" w:sz="0" w:space="0" w:color="auto"/>
            <w:left w:val="none" w:sz="0" w:space="0" w:color="auto"/>
            <w:bottom w:val="none" w:sz="0" w:space="0" w:color="auto"/>
            <w:right w:val="none" w:sz="0" w:space="0" w:color="auto"/>
          </w:divBdr>
        </w:div>
        <w:div w:id="564923043">
          <w:marLeft w:val="0"/>
          <w:marRight w:val="0"/>
          <w:marTop w:val="0"/>
          <w:marBottom w:val="0"/>
          <w:divBdr>
            <w:top w:val="none" w:sz="0" w:space="0" w:color="auto"/>
            <w:left w:val="none" w:sz="0" w:space="0" w:color="auto"/>
            <w:bottom w:val="none" w:sz="0" w:space="0" w:color="auto"/>
            <w:right w:val="none" w:sz="0" w:space="0" w:color="auto"/>
          </w:divBdr>
        </w:div>
        <w:div w:id="174804215">
          <w:marLeft w:val="0"/>
          <w:marRight w:val="0"/>
          <w:marTop w:val="0"/>
          <w:marBottom w:val="0"/>
          <w:divBdr>
            <w:top w:val="none" w:sz="0" w:space="0" w:color="auto"/>
            <w:left w:val="none" w:sz="0" w:space="0" w:color="auto"/>
            <w:bottom w:val="none" w:sz="0" w:space="0" w:color="auto"/>
            <w:right w:val="none" w:sz="0" w:space="0" w:color="auto"/>
          </w:divBdr>
        </w:div>
        <w:div w:id="1041396985">
          <w:marLeft w:val="0"/>
          <w:marRight w:val="0"/>
          <w:marTop w:val="0"/>
          <w:marBottom w:val="0"/>
          <w:divBdr>
            <w:top w:val="none" w:sz="0" w:space="0" w:color="auto"/>
            <w:left w:val="none" w:sz="0" w:space="0" w:color="auto"/>
            <w:bottom w:val="none" w:sz="0" w:space="0" w:color="auto"/>
            <w:right w:val="none" w:sz="0" w:space="0" w:color="auto"/>
          </w:divBdr>
        </w:div>
        <w:div w:id="467940484">
          <w:marLeft w:val="0"/>
          <w:marRight w:val="0"/>
          <w:marTop w:val="0"/>
          <w:marBottom w:val="0"/>
          <w:divBdr>
            <w:top w:val="none" w:sz="0" w:space="0" w:color="auto"/>
            <w:left w:val="none" w:sz="0" w:space="0" w:color="auto"/>
            <w:bottom w:val="none" w:sz="0" w:space="0" w:color="auto"/>
            <w:right w:val="none" w:sz="0" w:space="0" w:color="auto"/>
          </w:divBdr>
        </w:div>
        <w:div w:id="1213469145">
          <w:marLeft w:val="0"/>
          <w:marRight w:val="0"/>
          <w:marTop w:val="0"/>
          <w:marBottom w:val="0"/>
          <w:divBdr>
            <w:top w:val="none" w:sz="0" w:space="0" w:color="auto"/>
            <w:left w:val="none" w:sz="0" w:space="0" w:color="auto"/>
            <w:bottom w:val="none" w:sz="0" w:space="0" w:color="auto"/>
            <w:right w:val="none" w:sz="0" w:space="0" w:color="auto"/>
          </w:divBdr>
        </w:div>
        <w:div w:id="867259076">
          <w:marLeft w:val="0"/>
          <w:marRight w:val="0"/>
          <w:marTop w:val="0"/>
          <w:marBottom w:val="0"/>
          <w:divBdr>
            <w:top w:val="none" w:sz="0" w:space="0" w:color="auto"/>
            <w:left w:val="none" w:sz="0" w:space="0" w:color="auto"/>
            <w:bottom w:val="none" w:sz="0" w:space="0" w:color="auto"/>
            <w:right w:val="none" w:sz="0" w:space="0" w:color="auto"/>
          </w:divBdr>
        </w:div>
        <w:div w:id="999239061">
          <w:marLeft w:val="0"/>
          <w:marRight w:val="0"/>
          <w:marTop w:val="0"/>
          <w:marBottom w:val="0"/>
          <w:divBdr>
            <w:top w:val="none" w:sz="0" w:space="0" w:color="auto"/>
            <w:left w:val="none" w:sz="0" w:space="0" w:color="auto"/>
            <w:bottom w:val="none" w:sz="0" w:space="0" w:color="auto"/>
            <w:right w:val="none" w:sz="0" w:space="0" w:color="auto"/>
          </w:divBdr>
        </w:div>
        <w:div w:id="1302805713">
          <w:marLeft w:val="0"/>
          <w:marRight w:val="0"/>
          <w:marTop w:val="0"/>
          <w:marBottom w:val="0"/>
          <w:divBdr>
            <w:top w:val="none" w:sz="0" w:space="0" w:color="auto"/>
            <w:left w:val="none" w:sz="0" w:space="0" w:color="auto"/>
            <w:bottom w:val="none" w:sz="0" w:space="0" w:color="auto"/>
            <w:right w:val="none" w:sz="0" w:space="0" w:color="auto"/>
          </w:divBdr>
        </w:div>
        <w:div w:id="688411704">
          <w:marLeft w:val="0"/>
          <w:marRight w:val="0"/>
          <w:marTop w:val="0"/>
          <w:marBottom w:val="0"/>
          <w:divBdr>
            <w:top w:val="none" w:sz="0" w:space="0" w:color="auto"/>
            <w:left w:val="none" w:sz="0" w:space="0" w:color="auto"/>
            <w:bottom w:val="none" w:sz="0" w:space="0" w:color="auto"/>
            <w:right w:val="none" w:sz="0" w:space="0" w:color="auto"/>
          </w:divBdr>
        </w:div>
        <w:div w:id="59713996">
          <w:marLeft w:val="0"/>
          <w:marRight w:val="0"/>
          <w:marTop w:val="0"/>
          <w:marBottom w:val="0"/>
          <w:divBdr>
            <w:top w:val="none" w:sz="0" w:space="0" w:color="auto"/>
            <w:left w:val="none" w:sz="0" w:space="0" w:color="auto"/>
            <w:bottom w:val="none" w:sz="0" w:space="0" w:color="auto"/>
            <w:right w:val="none" w:sz="0" w:space="0" w:color="auto"/>
          </w:divBdr>
        </w:div>
        <w:div w:id="179393228">
          <w:marLeft w:val="0"/>
          <w:marRight w:val="0"/>
          <w:marTop w:val="0"/>
          <w:marBottom w:val="0"/>
          <w:divBdr>
            <w:top w:val="none" w:sz="0" w:space="0" w:color="auto"/>
            <w:left w:val="none" w:sz="0" w:space="0" w:color="auto"/>
            <w:bottom w:val="none" w:sz="0" w:space="0" w:color="auto"/>
            <w:right w:val="none" w:sz="0" w:space="0" w:color="auto"/>
          </w:divBdr>
        </w:div>
        <w:div w:id="1932198393">
          <w:marLeft w:val="0"/>
          <w:marRight w:val="0"/>
          <w:marTop w:val="0"/>
          <w:marBottom w:val="0"/>
          <w:divBdr>
            <w:top w:val="none" w:sz="0" w:space="0" w:color="auto"/>
            <w:left w:val="none" w:sz="0" w:space="0" w:color="auto"/>
            <w:bottom w:val="none" w:sz="0" w:space="0" w:color="auto"/>
            <w:right w:val="none" w:sz="0" w:space="0" w:color="auto"/>
          </w:divBdr>
        </w:div>
        <w:div w:id="651446074">
          <w:marLeft w:val="0"/>
          <w:marRight w:val="0"/>
          <w:marTop w:val="0"/>
          <w:marBottom w:val="0"/>
          <w:divBdr>
            <w:top w:val="none" w:sz="0" w:space="0" w:color="auto"/>
            <w:left w:val="none" w:sz="0" w:space="0" w:color="auto"/>
            <w:bottom w:val="none" w:sz="0" w:space="0" w:color="auto"/>
            <w:right w:val="none" w:sz="0" w:space="0" w:color="auto"/>
          </w:divBdr>
        </w:div>
        <w:div w:id="556822380">
          <w:marLeft w:val="0"/>
          <w:marRight w:val="0"/>
          <w:marTop w:val="0"/>
          <w:marBottom w:val="0"/>
          <w:divBdr>
            <w:top w:val="none" w:sz="0" w:space="0" w:color="auto"/>
            <w:left w:val="none" w:sz="0" w:space="0" w:color="auto"/>
            <w:bottom w:val="none" w:sz="0" w:space="0" w:color="auto"/>
            <w:right w:val="none" w:sz="0" w:space="0" w:color="auto"/>
          </w:divBdr>
        </w:div>
        <w:div w:id="903954071">
          <w:marLeft w:val="0"/>
          <w:marRight w:val="0"/>
          <w:marTop w:val="0"/>
          <w:marBottom w:val="0"/>
          <w:divBdr>
            <w:top w:val="none" w:sz="0" w:space="0" w:color="auto"/>
            <w:left w:val="none" w:sz="0" w:space="0" w:color="auto"/>
            <w:bottom w:val="none" w:sz="0" w:space="0" w:color="auto"/>
            <w:right w:val="none" w:sz="0" w:space="0" w:color="auto"/>
          </w:divBdr>
        </w:div>
        <w:div w:id="1231619140">
          <w:marLeft w:val="0"/>
          <w:marRight w:val="0"/>
          <w:marTop w:val="0"/>
          <w:marBottom w:val="0"/>
          <w:divBdr>
            <w:top w:val="none" w:sz="0" w:space="0" w:color="auto"/>
            <w:left w:val="none" w:sz="0" w:space="0" w:color="auto"/>
            <w:bottom w:val="none" w:sz="0" w:space="0" w:color="auto"/>
            <w:right w:val="none" w:sz="0" w:space="0" w:color="auto"/>
          </w:divBdr>
        </w:div>
        <w:div w:id="617878350">
          <w:marLeft w:val="0"/>
          <w:marRight w:val="0"/>
          <w:marTop w:val="0"/>
          <w:marBottom w:val="0"/>
          <w:divBdr>
            <w:top w:val="none" w:sz="0" w:space="0" w:color="auto"/>
            <w:left w:val="none" w:sz="0" w:space="0" w:color="auto"/>
            <w:bottom w:val="none" w:sz="0" w:space="0" w:color="auto"/>
            <w:right w:val="none" w:sz="0" w:space="0" w:color="auto"/>
          </w:divBdr>
        </w:div>
        <w:div w:id="438723097">
          <w:marLeft w:val="0"/>
          <w:marRight w:val="0"/>
          <w:marTop w:val="0"/>
          <w:marBottom w:val="0"/>
          <w:divBdr>
            <w:top w:val="none" w:sz="0" w:space="0" w:color="auto"/>
            <w:left w:val="none" w:sz="0" w:space="0" w:color="auto"/>
            <w:bottom w:val="none" w:sz="0" w:space="0" w:color="auto"/>
            <w:right w:val="none" w:sz="0" w:space="0" w:color="auto"/>
          </w:divBdr>
        </w:div>
        <w:div w:id="92556538">
          <w:marLeft w:val="0"/>
          <w:marRight w:val="0"/>
          <w:marTop w:val="0"/>
          <w:marBottom w:val="0"/>
          <w:divBdr>
            <w:top w:val="none" w:sz="0" w:space="0" w:color="auto"/>
            <w:left w:val="none" w:sz="0" w:space="0" w:color="auto"/>
            <w:bottom w:val="none" w:sz="0" w:space="0" w:color="auto"/>
            <w:right w:val="none" w:sz="0" w:space="0" w:color="auto"/>
          </w:divBdr>
        </w:div>
        <w:div w:id="888759012">
          <w:marLeft w:val="0"/>
          <w:marRight w:val="0"/>
          <w:marTop w:val="0"/>
          <w:marBottom w:val="0"/>
          <w:divBdr>
            <w:top w:val="none" w:sz="0" w:space="0" w:color="auto"/>
            <w:left w:val="none" w:sz="0" w:space="0" w:color="auto"/>
            <w:bottom w:val="none" w:sz="0" w:space="0" w:color="auto"/>
            <w:right w:val="none" w:sz="0" w:space="0" w:color="auto"/>
          </w:divBdr>
        </w:div>
        <w:div w:id="1612591637">
          <w:marLeft w:val="0"/>
          <w:marRight w:val="0"/>
          <w:marTop w:val="0"/>
          <w:marBottom w:val="0"/>
          <w:divBdr>
            <w:top w:val="none" w:sz="0" w:space="0" w:color="auto"/>
            <w:left w:val="none" w:sz="0" w:space="0" w:color="auto"/>
            <w:bottom w:val="none" w:sz="0" w:space="0" w:color="auto"/>
            <w:right w:val="none" w:sz="0" w:space="0" w:color="auto"/>
          </w:divBdr>
        </w:div>
      </w:divsChild>
    </w:div>
    <w:div w:id="168605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fundusze@wreczyca-wielka.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g@wreczyca-wielka.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ip.wreczyca-wielka.akcessnet.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p.wreczyca-wielka.akcessnet.net" TargetMode="External"/><Relationship Id="rId5" Type="http://schemas.openxmlformats.org/officeDocument/2006/relationships/webSettings" Target="webSettings.xml"/><Relationship Id="rId15" Type="http://schemas.openxmlformats.org/officeDocument/2006/relationships/hyperlink" Target="http://www.bip.wreczyca-wielka.akcessnet.net"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fundusze@wreczyca-wielk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AC90F-64D4-46C9-8940-76E4E0B5D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25</Pages>
  <Words>10523</Words>
  <Characters>63141</Characters>
  <Application>Microsoft Office Word</Application>
  <DocSecurity>0</DocSecurity>
  <Lines>526</Lines>
  <Paragraphs>147</Paragraphs>
  <ScaleCrop>false</ScaleCrop>
  <HeadingPairs>
    <vt:vector size="2" baseType="variant">
      <vt:variant>
        <vt:lpstr>Tytuł</vt:lpstr>
      </vt:variant>
      <vt:variant>
        <vt:i4>1</vt:i4>
      </vt:variant>
    </vt:vector>
  </HeadingPairs>
  <TitlesOfParts>
    <vt:vector size="1" baseType="lpstr">
      <vt:lpstr>Zarząd Miasta Inowrocławia</vt:lpstr>
    </vt:vector>
  </TitlesOfParts>
  <Company/>
  <LinksUpToDate>false</LinksUpToDate>
  <CharactersWithSpaces>73517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 Miasta Inowrocławia</dc:title>
  <dc:creator>G</dc:creator>
  <cp:lastModifiedBy>Maciej</cp:lastModifiedBy>
  <cp:revision>17</cp:revision>
  <cp:lastPrinted>2020-12-15T12:35:00Z</cp:lastPrinted>
  <dcterms:created xsi:type="dcterms:W3CDTF">2020-12-07T12:49:00Z</dcterms:created>
  <dcterms:modified xsi:type="dcterms:W3CDTF">2020-12-16T07:15:00Z</dcterms:modified>
</cp:coreProperties>
</file>